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C523E" w14:textId="6724E1B2" w:rsidR="00CD7F75" w:rsidRPr="007177CD" w:rsidRDefault="00CD7F75" w:rsidP="000933B9">
      <w:pPr>
        <w:rPr>
          <w:b/>
          <w:bCs/>
          <w:sz w:val="24"/>
          <w:szCs w:val="24"/>
        </w:rPr>
      </w:pPr>
    </w:p>
    <w:p w14:paraId="710C1553" w14:textId="77777777" w:rsidR="00005B25" w:rsidRPr="007177CD" w:rsidRDefault="00005B25" w:rsidP="00005B25">
      <w:pPr>
        <w:jc w:val="both"/>
        <w:rPr>
          <w:rFonts w:ascii="Arial" w:eastAsia="Calibri" w:hAnsi="Arial" w:cs="Arial"/>
          <w:sz w:val="24"/>
          <w:szCs w:val="24"/>
          <w:lang w:eastAsia="en-US"/>
        </w:rPr>
      </w:pPr>
    </w:p>
    <w:p w14:paraId="779AF448" w14:textId="77777777" w:rsidR="00005B25" w:rsidRPr="007177CD" w:rsidRDefault="00005B25" w:rsidP="00005B25">
      <w:pPr>
        <w:jc w:val="both"/>
        <w:rPr>
          <w:rFonts w:ascii="Arial" w:eastAsia="Calibri" w:hAnsi="Arial" w:cs="Arial"/>
          <w:sz w:val="24"/>
          <w:szCs w:val="24"/>
          <w:lang w:eastAsia="en-US"/>
        </w:rPr>
      </w:pPr>
    </w:p>
    <w:p w14:paraId="0E9A53FD" w14:textId="77777777" w:rsidR="00005B25" w:rsidRPr="007177CD" w:rsidRDefault="00005B25" w:rsidP="00005B25">
      <w:pPr>
        <w:jc w:val="center"/>
        <w:rPr>
          <w:rFonts w:ascii="Arial" w:eastAsia="Calibri" w:hAnsi="Arial" w:cs="Arial"/>
          <w:b/>
          <w:color w:val="000000"/>
          <w:sz w:val="24"/>
          <w:szCs w:val="24"/>
          <w:lang w:eastAsia="en-US"/>
        </w:rPr>
      </w:pPr>
      <w:r w:rsidRPr="007177CD">
        <w:rPr>
          <w:rFonts w:ascii="Arial" w:eastAsia="Calibri" w:hAnsi="Arial" w:cs="Arial"/>
          <w:b/>
          <w:color w:val="000000"/>
          <w:sz w:val="24"/>
          <w:szCs w:val="24"/>
          <w:lang w:eastAsia="en-US"/>
        </w:rPr>
        <w:t>Specyfikacja Warunków Zamówienia (SWZ)</w:t>
      </w:r>
    </w:p>
    <w:p w14:paraId="5194BEB1" w14:textId="77777777" w:rsidR="00005B25" w:rsidRPr="007177CD" w:rsidRDefault="00005B25" w:rsidP="00005B25">
      <w:pPr>
        <w:jc w:val="center"/>
        <w:rPr>
          <w:rFonts w:ascii="Arial" w:eastAsia="Calibri" w:hAnsi="Arial" w:cs="Arial"/>
          <w:bCs/>
          <w:color w:val="000000"/>
          <w:sz w:val="24"/>
          <w:szCs w:val="24"/>
          <w:lang w:eastAsia="en-US"/>
        </w:rPr>
      </w:pPr>
      <w:r w:rsidRPr="007177CD">
        <w:rPr>
          <w:rFonts w:ascii="Arial" w:eastAsia="Calibri" w:hAnsi="Arial" w:cs="Arial"/>
          <w:bCs/>
          <w:color w:val="000000"/>
          <w:sz w:val="24"/>
          <w:szCs w:val="24"/>
          <w:lang w:eastAsia="en-US"/>
        </w:rPr>
        <w:t>dla zamówienia sektorowego</w:t>
      </w:r>
    </w:p>
    <w:p w14:paraId="52646577" w14:textId="77777777" w:rsidR="00005B25" w:rsidRPr="007177CD" w:rsidRDefault="00005B25" w:rsidP="00005B25">
      <w:pPr>
        <w:jc w:val="center"/>
        <w:rPr>
          <w:rFonts w:ascii="Arial" w:eastAsia="Calibri" w:hAnsi="Arial" w:cs="Arial"/>
          <w:bCs/>
          <w:color w:val="000000"/>
          <w:sz w:val="24"/>
          <w:szCs w:val="24"/>
          <w:lang w:eastAsia="en-US"/>
        </w:rPr>
      </w:pPr>
      <w:r w:rsidRPr="007177CD">
        <w:rPr>
          <w:rFonts w:ascii="Arial" w:eastAsia="Calibri" w:hAnsi="Arial" w:cs="Arial"/>
          <w:bCs/>
          <w:color w:val="000000"/>
          <w:sz w:val="24"/>
          <w:szCs w:val="24"/>
          <w:lang w:eastAsia="en-US"/>
        </w:rPr>
        <w:t>objętego ustawą Prawo zamówień publicznych</w:t>
      </w:r>
    </w:p>
    <w:p w14:paraId="709565E9" w14:textId="77777777" w:rsidR="00005B25" w:rsidRPr="007177CD" w:rsidRDefault="00005B25" w:rsidP="00005B25">
      <w:pPr>
        <w:jc w:val="center"/>
        <w:rPr>
          <w:rFonts w:ascii="Arial" w:eastAsia="Calibri" w:hAnsi="Arial" w:cs="Arial"/>
          <w:bCs/>
          <w:color w:val="000000"/>
          <w:sz w:val="24"/>
          <w:szCs w:val="24"/>
          <w:lang w:eastAsia="en-US"/>
        </w:rPr>
      </w:pPr>
      <w:r w:rsidRPr="007177CD">
        <w:rPr>
          <w:rFonts w:ascii="Arial" w:eastAsia="Calibri" w:hAnsi="Arial" w:cs="Arial"/>
          <w:bCs/>
          <w:color w:val="000000"/>
          <w:sz w:val="24"/>
          <w:szCs w:val="24"/>
          <w:lang w:eastAsia="en-US"/>
        </w:rPr>
        <w:t xml:space="preserve">w trybie przetargu nieograniczonego </w:t>
      </w:r>
    </w:p>
    <w:p w14:paraId="2E739A20" w14:textId="77777777" w:rsidR="00005B25" w:rsidRPr="007177CD" w:rsidRDefault="00005B25" w:rsidP="00005B25">
      <w:pPr>
        <w:jc w:val="center"/>
        <w:rPr>
          <w:rFonts w:ascii="Arial" w:eastAsia="Calibri" w:hAnsi="Arial" w:cs="Arial"/>
          <w:b/>
          <w:color w:val="000000"/>
          <w:sz w:val="24"/>
          <w:szCs w:val="24"/>
          <w:lang w:eastAsia="en-US"/>
        </w:rPr>
      </w:pPr>
    </w:p>
    <w:p w14:paraId="23EC887B" w14:textId="77777777" w:rsidR="00005B25" w:rsidRPr="007177CD" w:rsidRDefault="00005B25" w:rsidP="00005B25">
      <w:pPr>
        <w:jc w:val="center"/>
        <w:rPr>
          <w:rFonts w:ascii="Arial" w:eastAsia="Calibri" w:hAnsi="Arial" w:cs="Arial"/>
          <w:b/>
          <w:color w:val="000000"/>
          <w:sz w:val="24"/>
          <w:szCs w:val="24"/>
          <w:lang w:eastAsia="en-US"/>
        </w:rPr>
      </w:pPr>
    </w:p>
    <w:p w14:paraId="443C9BC4" w14:textId="77777777" w:rsidR="00005B25" w:rsidRPr="007177CD" w:rsidRDefault="00005B25" w:rsidP="00005B25">
      <w:pPr>
        <w:jc w:val="center"/>
        <w:rPr>
          <w:rFonts w:ascii="Arial" w:eastAsia="Calibri" w:hAnsi="Arial" w:cs="Arial"/>
          <w:b/>
          <w:color w:val="000000"/>
          <w:sz w:val="24"/>
          <w:szCs w:val="24"/>
          <w:lang w:eastAsia="en-US"/>
        </w:rPr>
      </w:pPr>
    </w:p>
    <w:p w14:paraId="64309A2C" w14:textId="77777777" w:rsidR="00005B25" w:rsidRPr="00DD5A4A" w:rsidRDefault="00005B25" w:rsidP="00DD5A4A">
      <w:pPr>
        <w:jc w:val="center"/>
        <w:rPr>
          <w:rFonts w:ascii="Arial" w:eastAsia="Calibri" w:hAnsi="Arial" w:cs="Arial"/>
          <w:b/>
          <w:color w:val="000000"/>
          <w:sz w:val="22"/>
          <w:szCs w:val="22"/>
          <w:lang w:eastAsia="en-US"/>
        </w:rPr>
      </w:pPr>
    </w:p>
    <w:p w14:paraId="68070363" w14:textId="12C9F483" w:rsidR="00DD5A4A" w:rsidRPr="00DD5A4A" w:rsidRDefault="00005B25" w:rsidP="00DD5A4A">
      <w:pPr>
        <w:pStyle w:val="Tekstpodstawowy"/>
        <w:ind w:firstLine="709"/>
        <w:jc w:val="center"/>
        <w:rPr>
          <w:rFonts w:ascii="Arial" w:hAnsi="Arial" w:cs="Arial"/>
          <w:b/>
          <w:bCs/>
          <w:i/>
          <w:iCs/>
          <w:sz w:val="22"/>
          <w:szCs w:val="22"/>
        </w:rPr>
      </w:pPr>
      <w:proofErr w:type="spellStart"/>
      <w:r w:rsidRPr="00DD5A4A">
        <w:rPr>
          <w:rFonts w:ascii="Arial" w:eastAsia="Calibri" w:hAnsi="Arial" w:cs="Arial"/>
          <w:b/>
          <w:color w:val="000000"/>
          <w:sz w:val="22"/>
          <w:szCs w:val="22"/>
          <w:lang w:eastAsia="en-US"/>
        </w:rPr>
        <w:t>pn</w:t>
      </w:r>
      <w:proofErr w:type="spellEnd"/>
      <w:r w:rsidRPr="00DD5A4A">
        <w:rPr>
          <w:rFonts w:ascii="Arial" w:eastAsia="Calibri" w:hAnsi="Arial" w:cs="Arial"/>
          <w:b/>
          <w:color w:val="000000"/>
          <w:sz w:val="22"/>
          <w:szCs w:val="22"/>
          <w:lang w:eastAsia="en-US"/>
        </w:rPr>
        <w:t>:</w:t>
      </w:r>
      <w:r w:rsidR="006132F9" w:rsidRPr="00DD5A4A">
        <w:rPr>
          <w:rFonts w:ascii="Arial" w:eastAsia="Calibri" w:hAnsi="Arial" w:cs="Arial"/>
          <w:b/>
          <w:color w:val="000000"/>
          <w:sz w:val="22"/>
          <w:szCs w:val="22"/>
          <w:lang w:eastAsia="en-US"/>
        </w:rPr>
        <w:t xml:space="preserve"> </w:t>
      </w:r>
      <w:r w:rsidR="00907498" w:rsidRPr="00633ADD">
        <w:rPr>
          <w:rFonts w:ascii="Arial" w:eastAsia="Calibri" w:hAnsi="Arial" w:cs="Arial"/>
          <w:b/>
          <w:color w:val="000000"/>
          <w:sz w:val="24"/>
          <w:szCs w:val="24"/>
          <w:lang w:eastAsia="en-US"/>
        </w:rPr>
        <w:t>Dostawa nowego kombajnu ścianowego dla Polskiej Grupy Górniczej S.A. Oddział KWK ROW Ruch Marcel</w:t>
      </w:r>
      <w:r w:rsidR="00DD5A4A" w:rsidRPr="00DD5A4A">
        <w:rPr>
          <w:rFonts w:ascii="Arial" w:hAnsi="Arial" w:cs="Arial"/>
          <w:b/>
          <w:bCs/>
          <w:i/>
          <w:iCs/>
          <w:sz w:val="22"/>
          <w:szCs w:val="22"/>
        </w:rPr>
        <w:t>.</w:t>
      </w:r>
    </w:p>
    <w:p w14:paraId="789D4CE2" w14:textId="77777777" w:rsidR="00005B25" w:rsidRPr="007177CD" w:rsidRDefault="00005B25" w:rsidP="00005B25">
      <w:pPr>
        <w:jc w:val="center"/>
        <w:rPr>
          <w:rFonts w:ascii="Arial" w:hAnsi="Arial" w:cs="Arial"/>
          <w:b/>
          <w:bCs/>
          <w:sz w:val="24"/>
          <w:szCs w:val="24"/>
        </w:rPr>
      </w:pPr>
    </w:p>
    <w:p w14:paraId="75573A9E" w14:textId="2C69E6F7" w:rsidR="00005B25" w:rsidRDefault="00005B25" w:rsidP="00907498">
      <w:pPr>
        <w:jc w:val="center"/>
        <w:rPr>
          <w:rFonts w:ascii="Arial" w:hAnsi="Arial" w:cs="Arial"/>
          <w:b/>
          <w:bCs/>
          <w:sz w:val="24"/>
          <w:szCs w:val="24"/>
        </w:rPr>
      </w:pPr>
      <w:r w:rsidRPr="007177CD">
        <w:rPr>
          <w:rFonts w:ascii="Arial" w:hAnsi="Arial" w:cs="Arial"/>
          <w:b/>
          <w:bCs/>
          <w:sz w:val="24"/>
          <w:szCs w:val="24"/>
        </w:rPr>
        <w:t xml:space="preserve">Nr sprawy: </w:t>
      </w:r>
      <w:r w:rsidR="00907498">
        <w:rPr>
          <w:rFonts w:ascii="Arial" w:hAnsi="Arial" w:cs="Arial"/>
          <w:b/>
          <w:bCs/>
          <w:sz w:val="24"/>
          <w:szCs w:val="24"/>
        </w:rPr>
        <w:t xml:space="preserve">492501858 </w:t>
      </w:r>
    </w:p>
    <w:p w14:paraId="323C574C" w14:textId="77777777" w:rsidR="00E000F8" w:rsidRDefault="00E000F8" w:rsidP="00907498">
      <w:pPr>
        <w:jc w:val="center"/>
        <w:rPr>
          <w:rFonts w:ascii="Arial" w:hAnsi="Arial" w:cs="Arial"/>
          <w:b/>
          <w:bCs/>
          <w:sz w:val="24"/>
          <w:szCs w:val="24"/>
        </w:rPr>
      </w:pPr>
    </w:p>
    <w:p w14:paraId="757FFBEE" w14:textId="77777777" w:rsidR="00E000F8" w:rsidRDefault="00E000F8" w:rsidP="00907498">
      <w:pPr>
        <w:jc w:val="center"/>
        <w:rPr>
          <w:rFonts w:ascii="Arial" w:hAnsi="Arial" w:cs="Arial"/>
          <w:b/>
          <w:bCs/>
          <w:sz w:val="24"/>
          <w:szCs w:val="24"/>
        </w:rPr>
      </w:pPr>
    </w:p>
    <w:p w14:paraId="33FB6D33" w14:textId="77777777" w:rsidR="00E000F8" w:rsidRDefault="00E000F8" w:rsidP="00907498">
      <w:pPr>
        <w:jc w:val="center"/>
        <w:rPr>
          <w:rFonts w:ascii="Arial" w:hAnsi="Arial" w:cs="Arial"/>
          <w:b/>
          <w:bCs/>
          <w:sz w:val="24"/>
          <w:szCs w:val="24"/>
        </w:rPr>
      </w:pPr>
    </w:p>
    <w:p w14:paraId="614EE603" w14:textId="77777777" w:rsidR="003B4328" w:rsidRDefault="00E004A6" w:rsidP="00005B25">
      <w:pPr>
        <w:jc w:val="center"/>
        <w:rPr>
          <w:rFonts w:ascii="Arial" w:hAnsi="Arial" w:cs="Arial"/>
          <w:b/>
          <w:bCs/>
          <w:sz w:val="18"/>
          <w:szCs w:val="18"/>
        </w:rPr>
      </w:pPr>
      <w:r w:rsidRPr="00C917CD">
        <w:rPr>
          <w:rFonts w:ascii="Arial" w:hAnsi="Arial" w:cs="Arial"/>
          <w:b/>
          <w:bCs/>
          <w:sz w:val="18"/>
          <w:szCs w:val="18"/>
          <w:highlight w:val="yellow"/>
        </w:rPr>
        <w:t xml:space="preserve">SWZ zmodyfikowany pismem </w:t>
      </w:r>
      <w:r w:rsidR="00E000F8" w:rsidRPr="00C917CD">
        <w:rPr>
          <w:rFonts w:ascii="Arial" w:hAnsi="Arial" w:cs="Arial"/>
          <w:b/>
          <w:bCs/>
          <w:sz w:val="18"/>
          <w:szCs w:val="18"/>
          <w:highlight w:val="yellow"/>
        </w:rPr>
        <w:t xml:space="preserve"> </w:t>
      </w:r>
      <w:r w:rsidR="00C917CD" w:rsidRPr="00C917CD">
        <w:rPr>
          <w:rFonts w:ascii="Arial" w:hAnsi="Arial" w:cs="Arial"/>
          <w:b/>
          <w:bCs/>
          <w:sz w:val="18"/>
          <w:szCs w:val="18"/>
          <w:highlight w:val="yellow"/>
        </w:rPr>
        <w:t>o znakach 71/EZP/AP/492501858/</w:t>
      </w:r>
      <w:r w:rsidR="008D6CD0">
        <w:rPr>
          <w:rFonts w:ascii="Arial" w:hAnsi="Arial" w:cs="Arial"/>
          <w:b/>
          <w:bCs/>
          <w:sz w:val="18"/>
          <w:szCs w:val="18"/>
          <w:highlight w:val="yellow"/>
        </w:rPr>
        <w:t>1584</w:t>
      </w:r>
      <w:r w:rsidR="00C917CD" w:rsidRPr="00C917CD">
        <w:rPr>
          <w:rFonts w:ascii="Arial" w:hAnsi="Arial" w:cs="Arial"/>
          <w:b/>
          <w:bCs/>
          <w:sz w:val="18"/>
          <w:szCs w:val="18"/>
          <w:highlight w:val="yellow"/>
        </w:rPr>
        <w:t>/26 z dnia 02.02.2026r.</w:t>
      </w:r>
      <w:r w:rsidR="00C917CD" w:rsidRPr="00C917CD">
        <w:rPr>
          <w:rFonts w:ascii="Arial" w:hAnsi="Arial" w:cs="Arial"/>
          <w:b/>
          <w:bCs/>
          <w:sz w:val="18"/>
          <w:szCs w:val="18"/>
        </w:rPr>
        <w:t xml:space="preserve"> </w:t>
      </w:r>
    </w:p>
    <w:p w14:paraId="74DF0315" w14:textId="77777777" w:rsidR="003B4328" w:rsidRDefault="003B4328" w:rsidP="00005B25">
      <w:pPr>
        <w:jc w:val="center"/>
        <w:rPr>
          <w:rFonts w:ascii="Arial" w:hAnsi="Arial" w:cs="Arial"/>
          <w:b/>
          <w:bCs/>
          <w:sz w:val="18"/>
          <w:szCs w:val="18"/>
        </w:rPr>
      </w:pPr>
    </w:p>
    <w:p w14:paraId="0753D9D6" w14:textId="77777777" w:rsidR="00022D69" w:rsidRDefault="003B4328" w:rsidP="003B4328">
      <w:pPr>
        <w:jc w:val="center"/>
        <w:rPr>
          <w:rFonts w:ascii="Arial" w:hAnsi="Arial" w:cs="Arial"/>
          <w:b/>
          <w:bCs/>
          <w:sz w:val="18"/>
          <w:szCs w:val="18"/>
        </w:rPr>
      </w:pPr>
      <w:r w:rsidRPr="003B4328">
        <w:rPr>
          <w:rFonts w:ascii="Arial" w:hAnsi="Arial" w:cs="Arial"/>
          <w:b/>
          <w:bCs/>
          <w:sz w:val="18"/>
          <w:szCs w:val="18"/>
          <w:highlight w:val="green"/>
        </w:rPr>
        <w:t>SWZ zmodyfikowany pismem  o znakach 71/EZP/AP/492501858/</w:t>
      </w:r>
      <w:r w:rsidR="00022D69">
        <w:rPr>
          <w:rFonts w:ascii="Arial" w:hAnsi="Arial" w:cs="Arial"/>
          <w:b/>
          <w:bCs/>
          <w:sz w:val="18"/>
          <w:szCs w:val="18"/>
          <w:highlight w:val="green"/>
        </w:rPr>
        <w:t>2091</w:t>
      </w:r>
      <w:r w:rsidRPr="003B4328">
        <w:rPr>
          <w:rFonts w:ascii="Arial" w:hAnsi="Arial" w:cs="Arial"/>
          <w:b/>
          <w:bCs/>
          <w:sz w:val="18"/>
          <w:szCs w:val="18"/>
          <w:highlight w:val="green"/>
        </w:rPr>
        <w:t>/26 z dnia 0</w:t>
      </w:r>
      <w:r w:rsidR="00022D69">
        <w:rPr>
          <w:rFonts w:ascii="Arial" w:hAnsi="Arial" w:cs="Arial"/>
          <w:b/>
          <w:bCs/>
          <w:sz w:val="18"/>
          <w:szCs w:val="18"/>
          <w:highlight w:val="green"/>
        </w:rPr>
        <w:t>9</w:t>
      </w:r>
      <w:r w:rsidRPr="003B4328">
        <w:rPr>
          <w:rFonts w:ascii="Arial" w:hAnsi="Arial" w:cs="Arial"/>
          <w:b/>
          <w:bCs/>
          <w:sz w:val="18"/>
          <w:szCs w:val="18"/>
          <w:highlight w:val="green"/>
        </w:rPr>
        <w:t>.02.2026r.</w:t>
      </w:r>
    </w:p>
    <w:p w14:paraId="229B0F29" w14:textId="77777777" w:rsidR="002314A2" w:rsidRDefault="002314A2" w:rsidP="003B4328">
      <w:pPr>
        <w:jc w:val="center"/>
        <w:rPr>
          <w:rFonts w:ascii="Arial" w:hAnsi="Arial" w:cs="Arial"/>
          <w:b/>
          <w:bCs/>
          <w:sz w:val="18"/>
          <w:szCs w:val="18"/>
        </w:rPr>
      </w:pPr>
    </w:p>
    <w:p w14:paraId="381BCC3B" w14:textId="77777777" w:rsidR="00D07074" w:rsidRDefault="00D07074" w:rsidP="00D07074">
      <w:pPr>
        <w:jc w:val="center"/>
        <w:rPr>
          <w:rFonts w:ascii="Arial" w:hAnsi="Arial" w:cs="Arial"/>
          <w:b/>
          <w:bCs/>
          <w:sz w:val="18"/>
          <w:szCs w:val="18"/>
        </w:rPr>
      </w:pPr>
      <w:r w:rsidRPr="00FB14EB">
        <w:rPr>
          <w:rFonts w:ascii="Arial" w:hAnsi="Arial" w:cs="Arial"/>
          <w:b/>
          <w:bCs/>
          <w:sz w:val="18"/>
          <w:szCs w:val="18"/>
          <w:highlight w:val="cyan"/>
        </w:rPr>
        <w:t>SWZ zmodyfikowany pismem  o znakach 71/EZP/AP/492501858/2</w:t>
      </w:r>
      <w:r>
        <w:rPr>
          <w:rFonts w:ascii="Arial" w:hAnsi="Arial" w:cs="Arial"/>
          <w:b/>
          <w:bCs/>
          <w:sz w:val="18"/>
          <w:szCs w:val="18"/>
          <w:highlight w:val="cyan"/>
        </w:rPr>
        <w:t>642</w:t>
      </w:r>
      <w:r w:rsidRPr="00FB14EB">
        <w:rPr>
          <w:rFonts w:ascii="Arial" w:hAnsi="Arial" w:cs="Arial"/>
          <w:b/>
          <w:bCs/>
          <w:sz w:val="18"/>
          <w:szCs w:val="18"/>
          <w:highlight w:val="cyan"/>
        </w:rPr>
        <w:t xml:space="preserve">/26 z dnia </w:t>
      </w:r>
      <w:r>
        <w:rPr>
          <w:rFonts w:ascii="Arial" w:hAnsi="Arial" w:cs="Arial"/>
          <w:b/>
          <w:bCs/>
          <w:sz w:val="18"/>
          <w:szCs w:val="18"/>
          <w:highlight w:val="cyan"/>
        </w:rPr>
        <w:t>12</w:t>
      </w:r>
      <w:r w:rsidRPr="00FB14EB">
        <w:rPr>
          <w:rFonts w:ascii="Arial" w:hAnsi="Arial" w:cs="Arial"/>
          <w:b/>
          <w:bCs/>
          <w:sz w:val="18"/>
          <w:szCs w:val="18"/>
          <w:highlight w:val="cyan"/>
        </w:rPr>
        <w:t>.02.2026r.</w:t>
      </w:r>
    </w:p>
    <w:p w14:paraId="09B3267A" w14:textId="77777777" w:rsidR="002314A2" w:rsidRDefault="002314A2" w:rsidP="002314A2">
      <w:pPr>
        <w:jc w:val="center"/>
        <w:rPr>
          <w:rFonts w:ascii="Arial" w:hAnsi="Arial" w:cs="Arial"/>
          <w:b/>
          <w:bCs/>
          <w:sz w:val="18"/>
          <w:szCs w:val="18"/>
        </w:rPr>
      </w:pPr>
    </w:p>
    <w:p w14:paraId="17500F0A" w14:textId="63C292ED" w:rsidR="002314A2" w:rsidRDefault="002314A2" w:rsidP="002314A2">
      <w:pPr>
        <w:jc w:val="center"/>
        <w:rPr>
          <w:rFonts w:ascii="Arial" w:hAnsi="Arial" w:cs="Arial"/>
          <w:b/>
          <w:bCs/>
          <w:sz w:val="18"/>
          <w:szCs w:val="18"/>
        </w:rPr>
      </w:pPr>
      <w:r w:rsidRPr="002314A2">
        <w:rPr>
          <w:rFonts w:ascii="Arial" w:hAnsi="Arial" w:cs="Arial"/>
          <w:b/>
          <w:bCs/>
          <w:sz w:val="18"/>
          <w:szCs w:val="18"/>
          <w:highlight w:val="magenta"/>
        </w:rPr>
        <w:t>SWZ zmodyfikowany pismem  o znakach 71/EZP/AP/492501858/</w:t>
      </w:r>
      <w:r w:rsidR="00490576">
        <w:rPr>
          <w:rFonts w:ascii="Arial" w:hAnsi="Arial" w:cs="Arial"/>
          <w:b/>
          <w:bCs/>
          <w:sz w:val="18"/>
          <w:szCs w:val="18"/>
          <w:highlight w:val="magenta"/>
        </w:rPr>
        <w:t>3127</w:t>
      </w:r>
      <w:r w:rsidRPr="002314A2">
        <w:rPr>
          <w:rFonts w:ascii="Arial" w:hAnsi="Arial" w:cs="Arial"/>
          <w:b/>
          <w:bCs/>
          <w:sz w:val="18"/>
          <w:szCs w:val="18"/>
          <w:highlight w:val="magenta"/>
        </w:rPr>
        <w:t xml:space="preserve">/26 z dnia </w:t>
      </w:r>
      <w:r w:rsidR="00490576">
        <w:rPr>
          <w:rFonts w:ascii="Arial" w:hAnsi="Arial" w:cs="Arial"/>
          <w:b/>
          <w:bCs/>
          <w:sz w:val="18"/>
          <w:szCs w:val="18"/>
          <w:highlight w:val="magenta"/>
        </w:rPr>
        <w:t>17.</w:t>
      </w:r>
      <w:r w:rsidRPr="002314A2">
        <w:rPr>
          <w:rFonts w:ascii="Arial" w:hAnsi="Arial" w:cs="Arial"/>
          <w:b/>
          <w:bCs/>
          <w:sz w:val="18"/>
          <w:szCs w:val="18"/>
          <w:highlight w:val="magenta"/>
        </w:rPr>
        <w:t>02.2026r.</w:t>
      </w:r>
    </w:p>
    <w:p w14:paraId="4A6AFD03" w14:textId="77777777" w:rsidR="002314A2" w:rsidRDefault="002314A2" w:rsidP="002314A2">
      <w:pPr>
        <w:jc w:val="center"/>
        <w:rPr>
          <w:rFonts w:ascii="Arial" w:hAnsi="Arial" w:cs="Arial"/>
          <w:b/>
          <w:bCs/>
          <w:sz w:val="18"/>
          <w:szCs w:val="18"/>
        </w:rPr>
      </w:pPr>
    </w:p>
    <w:p w14:paraId="2B40BFD9" w14:textId="77777777" w:rsidR="00D22BBC" w:rsidRDefault="00D22BBC" w:rsidP="00D22BBC">
      <w:pPr>
        <w:jc w:val="center"/>
        <w:rPr>
          <w:rFonts w:ascii="Arial" w:hAnsi="Arial" w:cs="Arial"/>
          <w:b/>
          <w:bCs/>
          <w:sz w:val="18"/>
          <w:szCs w:val="18"/>
        </w:rPr>
      </w:pPr>
      <w:r w:rsidRPr="000E3857">
        <w:rPr>
          <w:rFonts w:ascii="Arial" w:hAnsi="Arial" w:cs="Arial"/>
          <w:b/>
          <w:bCs/>
          <w:sz w:val="18"/>
          <w:szCs w:val="18"/>
          <w:highlight w:val="lightGray"/>
        </w:rPr>
        <w:t>SWZ zmodyfikowany pismem  o znakach 71/EZP/AP/492501858</w:t>
      </w:r>
      <w:r>
        <w:rPr>
          <w:rFonts w:ascii="Arial" w:hAnsi="Arial" w:cs="Arial"/>
          <w:b/>
          <w:bCs/>
          <w:sz w:val="18"/>
          <w:szCs w:val="18"/>
          <w:highlight w:val="lightGray"/>
        </w:rPr>
        <w:t>/3403</w:t>
      </w:r>
      <w:r w:rsidRPr="000E3857">
        <w:rPr>
          <w:rFonts w:ascii="Arial" w:hAnsi="Arial" w:cs="Arial"/>
          <w:b/>
          <w:bCs/>
          <w:sz w:val="18"/>
          <w:szCs w:val="18"/>
          <w:highlight w:val="lightGray"/>
        </w:rPr>
        <w:t>/26 z dnia 19.02.2026r.</w:t>
      </w:r>
    </w:p>
    <w:p w14:paraId="24F6B413" w14:textId="77777777" w:rsidR="00D22BBC" w:rsidRDefault="00D22BBC" w:rsidP="003B4328">
      <w:pPr>
        <w:jc w:val="center"/>
        <w:rPr>
          <w:rFonts w:ascii="Arial" w:hAnsi="Arial" w:cs="Arial"/>
          <w:b/>
          <w:bCs/>
          <w:sz w:val="18"/>
          <w:szCs w:val="18"/>
        </w:rPr>
      </w:pPr>
    </w:p>
    <w:p w14:paraId="27670429" w14:textId="4B2FCFCF" w:rsidR="00D22BBC" w:rsidRDefault="00D22BBC" w:rsidP="00D22BBC">
      <w:pPr>
        <w:shd w:val="clear" w:color="auto" w:fill="FFFFFF" w:themeFill="background1"/>
        <w:jc w:val="center"/>
        <w:rPr>
          <w:rFonts w:ascii="Arial" w:hAnsi="Arial" w:cs="Arial"/>
          <w:b/>
          <w:bCs/>
          <w:sz w:val="18"/>
          <w:szCs w:val="18"/>
        </w:rPr>
      </w:pPr>
      <w:r w:rsidRPr="00FA1919">
        <w:rPr>
          <w:rFonts w:ascii="Arial" w:hAnsi="Arial" w:cs="Arial"/>
          <w:b/>
          <w:bCs/>
          <w:sz w:val="18"/>
          <w:szCs w:val="18"/>
          <w:shd w:val="clear" w:color="auto" w:fill="A8D08D" w:themeFill="accent6" w:themeFillTint="99"/>
        </w:rPr>
        <w:t>SWZ zmodyfikowany pismem  o znakach 71/EZP/AP/492501858/</w:t>
      </w:r>
      <w:r w:rsidR="00955B89">
        <w:rPr>
          <w:rFonts w:ascii="Arial" w:hAnsi="Arial" w:cs="Arial"/>
          <w:b/>
          <w:bCs/>
          <w:sz w:val="18"/>
          <w:szCs w:val="18"/>
          <w:shd w:val="clear" w:color="auto" w:fill="A8D08D" w:themeFill="accent6" w:themeFillTint="99"/>
        </w:rPr>
        <w:t>4335</w:t>
      </w:r>
      <w:r w:rsidRPr="00FA1919">
        <w:rPr>
          <w:rFonts w:ascii="Arial" w:hAnsi="Arial" w:cs="Arial"/>
          <w:b/>
          <w:bCs/>
          <w:sz w:val="18"/>
          <w:szCs w:val="18"/>
          <w:shd w:val="clear" w:color="auto" w:fill="A8D08D" w:themeFill="accent6" w:themeFillTint="99"/>
        </w:rPr>
        <w:t>/26 z dnia</w:t>
      </w:r>
      <w:r w:rsidR="00955B89">
        <w:rPr>
          <w:rFonts w:ascii="Arial" w:hAnsi="Arial" w:cs="Arial"/>
          <w:b/>
          <w:bCs/>
          <w:sz w:val="18"/>
          <w:szCs w:val="18"/>
          <w:shd w:val="clear" w:color="auto" w:fill="A8D08D" w:themeFill="accent6" w:themeFillTint="99"/>
        </w:rPr>
        <w:t xml:space="preserve"> 24</w:t>
      </w:r>
      <w:r w:rsidRPr="00FA1919">
        <w:rPr>
          <w:rFonts w:ascii="Arial" w:hAnsi="Arial" w:cs="Arial"/>
          <w:b/>
          <w:bCs/>
          <w:sz w:val="18"/>
          <w:szCs w:val="18"/>
          <w:shd w:val="clear" w:color="auto" w:fill="A8D08D" w:themeFill="accent6" w:themeFillTint="99"/>
        </w:rPr>
        <w:t>.02.2026r</w:t>
      </w:r>
      <w:r w:rsidRPr="00FA1919">
        <w:rPr>
          <w:rFonts w:ascii="Arial" w:hAnsi="Arial" w:cs="Arial"/>
          <w:b/>
          <w:bCs/>
          <w:sz w:val="18"/>
          <w:szCs w:val="18"/>
        </w:rPr>
        <w:t>.</w:t>
      </w:r>
    </w:p>
    <w:p w14:paraId="0CDF8EB2" w14:textId="77777777" w:rsidR="0004729C" w:rsidRDefault="0004729C" w:rsidP="00D22BBC">
      <w:pPr>
        <w:shd w:val="clear" w:color="auto" w:fill="FFFFFF" w:themeFill="background1"/>
        <w:jc w:val="center"/>
        <w:rPr>
          <w:rFonts w:ascii="Arial" w:hAnsi="Arial" w:cs="Arial"/>
          <w:b/>
          <w:bCs/>
          <w:sz w:val="18"/>
          <w:szCs w:val="18"/>
        </w:rPr>
      </w:pPr>
    </w:p>
    <w:p w14:paraId="50B8CF64" w14:textId="32A95A2F" w:rsidR="0004729C" w:rsidRDefault="0004729C" w:rsidP="0004729C">
      <w:pPr>
        <w:shd w:val="clear" w:color="auto" w:fill="FFFFFF" w:themeFill="background1"/>
        <w:jc w:val="center"/>
        <w:rPr>
          <w:rFonts w:ascii="Arial" w:hAnsi="Arial" w:cs="Arial"/>
          <w:b/>
          <w:bCs/>
          <w:sz w:val="18"/>
          <w:szCs w:val="18"/>
        </w:rPr>
      </w:pPr>
      <w:r w:rsidRPr="0004729C">
        <w:rPr>
          <w:rFonts w:ascii="Arial" w:hAnsi="Arial" w:cs="Arial"/>
          <w:b/>
          <w:bCs/>
          <w:sz w:val="18"/>
          <w:szCs w:val="18"/>
          <w:shd w:val="clear" w:color="auto" w:fill="B4C6E7" w:themeFill="accent1" w:themeFillTint="66"/>
        </w:rPr>
        <w:t>SWZ zmodyfikowany pismem  o znakach 71/EZP/AP/492501858/</w:t>
      </w:r>
      <w:r w:rsidR="000D6B67">
        <w:rPr>
          <w:rFonts w:ascii="Arial" w:hAnsi="Arial" w:cs="Arial"/>
          <w:b/>
          <w:bCs/>
          <w:sz w:val="18"/>
          <w:szCs w:val="18"/>
          <w:shd w:val="clear" w:color="auto" w:fill="B4C6E7" w:themeFill="accent1" w:themeFillTint="66"/>
        </w:rPr>
        <w:t>4398</w:t>
      </w:r>
      <w:r w:rsidRPr="0004729C">
        <w:rPr>
          <w:rFonts w:ascii="Arial" w:hAnsi="Arial" w:cs="Arial"/>
          <w:b/>
          <w:bCs/>
          <w:sz w:val="18"/>
          <w:szCs w:val="18"/>
          <w:shd w:val="clear" w:color="auto" w:fill="B4C6E7" w:themeFill="accent1" w:themeFillTint="66"/>
        </w:rPr>
        <w:t>/26 z dnia 2</w:t>
      </w:r>
      <w:r>
        <w:rPr>
          <w:rFonts w:ascii="Arial" w:hAnsi="Arial" w:cs="Arial"/>
          <w:b/>
          <w:bCs/>
          <w:sz w:val="18"/>
          <w:szCs w:val="18"/>
          <w:shd w:val="clear" w:color="auto" w:fill="B4C6E7" w:themeFill="accent1" w:themeFillTint="66"/>
        </w:rPr>
        <w:t>5</w:t>
      </w:r>
      <w:r w:rsidRPr="0004729C">
        <w:rPr>
          <w:rFonts w:ascii="Arial" w:hAnsi="Arial" w:cs="Arial"/>
          <w:b/>
          <w:bCs/>
          <w:sz w:val="18"/>
          <w:szCs w:val="18"/>
          <w:shd w:val="clear" w:color="auto" w:fill="B4C6E7" w:themeFill="accent1" w:themeFillTint="66"/>
        </w:rPr>
        <w:t>.02.2026r</w:t>
      </w:r>
      <w:r w:rsidRPr="00FA1919">
        <w:rPr>
          <w:rFonts w:ascii="Arial" w:hAnsi="Arial" w:cs="Arial"/>
          <w:b/>
          <w:bCs/>
          <w:sz w:val="18"/>
          <w:szCs w:val="18"/>
        </w:rPr>
        <w:t>.</w:t>
      </w:r>
    </w:p>
    <w:p w14:paraId="6BD11FAB" w14:textId="77777777" w:rsidR="0004729C" w:rsidRDefault="0004729C" w:rsidP="00D22BBC">
      <w:pPr>
        <w:shd w:val="clear" w:color="auto" w:fill="FFFFFF" w:themeFill="background1"/>
        <w:jc w:val="center"/>
        <w:rPr>
          <w:rFonts w:ascii="Arial" w:hAnsi="Arial" w:cs="Arial"/>
          <w:b/>
          <w:bCs/>
          <w:sz w:val="18"/>
          <w:szCs w:val="18"/>
        </w:rPr>
      </w:pPr>
    </w:p>
    <w:p w14:paraId="59A60118" w14:textId="02F6497E" w:rsidR="007F3495" w:rsidRDefault="007F3495" w:rsidP="007F3495">
      <w:pPr>
        <w:shd w:val="clear" w:color="auto" w:fill="FFFFFF" w:themeFill="background1"/>
        <w:jc w:val="center"/>
        <w:rPr>
          <w:rFonts w:ascii="Arial" w:hAnsi="Arial" w:cs="Arial"/>
          <w:b/>
          <w:bCs/>
          <w:sz w:val="18"/>
          <w:szCs w:val="18"/>
        </w:rPr>
      </w:pPr>
      <w:r w:rsidRPr="0004729C">
        <w:rPr>
          <w:rFonts w:ascii="Arial" w:hAnsi="Arial" w:cs="Arial"/>
          <w:b/>
          <w:bCs/>
          <w:sz w:val="18"/>
          <w:szCs w:val="18"/>
          <w:shd w:val="clear" w:color="auto" w:fill="B4C6E7" w:themeFill="accent1" w:themeFillTint="66"/>
        </w:rPr>
        <w:t>SWZ zmodyfikowany pismem  o znakach 71/EZP/AP/492501858/</w:t>
      </w:r>
      <w:r w:rsidR="00BB7DC6">
        <w:rPr>
          <w:rFonts w:ascii="Arial" w:hAnsi="Arial" w:cs="Arial"/>
          <w:b/>
          <w:bCs/>
          <w:sz w:val="18"/>
          <w:szCs w:val="18"/>
          <w:shd w:val="clear" w:color="auto" w:fill="B4C6E7" w:themeFill="accent1" w:themeFillTint="66"/>
        </w:rPr>
        <w:t>4408</w:t>
      </w:r>
      <w:r w:rsidRPr="0004729C">
        <w:rPr>
          <w:rFonts w:ascii="Arial" w:hAnsi="Arial" w:cs="Arial"/>
          <w:b/>
          <w:bCs/>
          <w:sz w:val="18"/>
          <w:szCs w:val="18"/>
          <w:shd w:val="clear" w:color="auto" w:fill="B4C6E7" w:themeFill="accent1" w:themeFillTint="66"/>
        </w:rPr>
        <w:t>/26 z dnia 2</w:t>
      </w:r>
      <w:r>
        <w:rPr>
          <w:rFonts w:ascii="Arial" w:hAnsi="Arial" w:cs="Arial"/>
          <w:b/>
          <w:bCs/>
          <w:sz w:val="18"/>
          <w:szCs w:val="18"/>
          <w:shd w:val="clear" w:color="auto" w:fill="B4C6E7" w:themeFill="accent1" w:themeFillTint="66"/>
        </w:rPr>
        <w:t>5</w:t>
      </w:r>
      <w:r w:rsidRPr="0004729C">
        <w:rPr>
          <w:rFonts w:ascii="Arial" w:hAnsi="Arial" w:cs="Arial"/>
          <w:b/>
          <w:bCs/>
          <w:sz w:val="18"/>
          <w:szCs w:val="18"/>
          <w:shd w:val="clear" w:color="auto" w:fill="B4C6E7" w:themeFill="accent1" w:themeFillTint="66"/>
        </w:rPr>
        <w:t>.02.2026r</w:t>
      </w:r>
      <w:r w:rsidRPr="00FA1919">
        <w:rPr>
          <w:rFonts w:ascii="Arial" w:hAnsi="Arial" w:cs="Arial"/>
          <w:b/>
          <w:bCs/>
          <w:sz w:val="18"/>
          <w:szCs w:val="18"/>
        </w:rPr>
        <w:t>.</w:t>
      </w:r>
    </w:p>
    <w:p w14:paraId="7901642E" w14:textId="77777777" w:rsidR="00282DFD" w:rsidRDefault="00282DFD" w:rsidP="007F3495">
      <w:pPr>
        <w:shd w:val="clear" w:color="auto" w:fill="FFFFFF" w:themeFill="background1"/>
        <w:jc w:val="center"/>
        <w:rPr>
          <w:rFonts w:ascii="Arial" w:hAnsi="Arial" w:cs="Arial"/>
          <w:b/>
          <w:bCs/>
          <w:sz w:val="18"/>
          <w:szCs w:val="18"/>
        </w:rPr>
      </w:pPr>
    </w:p>
    <w:p w14:paraId="6E7125E3" w14:textId="238D8E41" w:rsidR="00282DFD" w:rsidRDefault="00282DFD" w:rsidP="00282DFD">
      <w:pPr>
        <w:shd w:val="clear" w:color="auto" w:fill="FFFFFF" w:themeFill="background1"/>
        <w:jc w:val="center"/>
        <w:rPr>
          <w:rFonts w:ascii="Arial" w:hAnsi="Arial" w:cs="Arial"/>
          <w:b/>
          <w:bCs/>
          <w:sz w:val="18"/>
          <w:szCs w:val="18"/>
        </w:rPr>
      </w:pPr>
      <w:r w:rsidRPr="00282DFD">
        <w:rPr>
          <w:rFonts w:ascii="Arial" w:hAnsi="Arial" w:cs="Arial"/>
          <w:b/>
          <w:bCs/>
          <w:sz w:val="18"/>
          <w:szCs w:val="18"/>
          <w:shd w:val="clear" w:color="auto" w:fill="F7CAAC" w:themeFill="accent2" w:themeFillTint="66"/>
        </w:rPr>
        <w:t>SWZ zmodyfikowany pismem  o znakach 71/EZP/AP/492501858/</w:t>
      </w:r>
      <w:r>
        <w:rPr>
          <w:rFonts w:ascii="Arial" w:hAnsi="Arial" w:cs="Arial"/>
          <w:b/>
          <w:bCs/>
          <w:sz w:val="18"/>
          <w:szCs w:val="18"/>
          <w:shd w:val="clear" w:color="auto" w:fill="F7CAAC" w:themeFill="accent2" w:themeFillTint="66"/>
        </w:rPr>
        <w:t>6281</w:t>
      </w:r>
      <w:r w:rsidRPr="00282DFD">
        <w:rPr>
          <w:rFonts w:ascii="Arial" w:hAnsi="Arial" w:cs="Arial"/>
          <w:b/>
          <w:bCs/>
          <w:sz w:val="18"/>
          <w:szCs w:val="18"/>
          <w:shd w:val="clear" w:color="auto" w:fill="F7CAAC" w:themeFill="accent2" w:themeFillTint="66"/>
        </w:rPr>
        <w:t xml:space="preserve">/26 z dnia </w:t>
      </w:r>
      <w:r>
        <w:rPr>
          <w:rFonts w:ascii="Arial" w:hAnsi="Arial" w:cs="Arial"/>
          <w:b/>
          <w:bCs/>
          <w:sz w:val="18"/>
          <w:szCs w:val="18"/>
          <w:shd w:val="clear" w:color="auto" w:fill="F7CAAC" w:themeFill="accent2" w:themeFillTint="66"/>
        </w:rPr>
        <w:t>02.03.</w:t>
      </w:r>
      <w:r w:rsidRPr="00282DFD">
        <w:rPr>
          <w:rFonts w:ascii="Arial" w:hAnsi="Arial" w:cs="Arial"/>
          <w:b/>
          <w:bCs/>
          <w:sz w:val="18"/>
          <w:szCs w:val="18"/>
          <w:shd w:val="clear" w:color="auto" w:fill="F7CAAC" w:themeFill="accent2" w:themeFillTint="66"/>
        </w:rPr>
        <w:t>2026r</w:t>
      </w:r>
      <w:r w:rsidRPr="00FA1919">
        <w:rPr>
          <w:rFonts w:ascii="Arial" w:hAnsi="Arial" w:cs="Arial"/>
          <w:b/>
          <w:bCs/>
          <w:sz w:val="18"/>
          <w:szCs w:val="18"/>
        </w:rPr>
        <w:t>.</w:t>
      </w:r>
    </w:p>
    <w:p w14:paraId="0AD6D334" w14:textId="77777777" w:rsidR="00282DFD" w:rsidRDefault="00282DFD" w:rsidP="007F3495">
      <w:pPr>
        <w:shd w:val="clear" w:color="auto" w:fill="FFFFFF" w:themeFill="background1"/>
        <w:jc w:val="center"/>
        <w:rPr>
          <w:rFonts w:ascii="Arial" w:hAnsi="Arial" w:cs="Arial"/>
          <w:b/>
          <w:bCs/>
          <w:sz w:val="18"/>
          <w:szCs w:val="18"/>
        </w:rPr>
      </w:pPr>
    </w:p>
    <w:p w14:paraId="51698F29" w14:textId="77777777" w:rsidR="007F3495" w:rsidRDefault="007F3495" w:rsidP="00D22BBC">
      <w:pPr>
        <w:shd w:val="clear" w:color="auto" w:fill="FFFFFF" w:themeFill="background1"/>
        <w:jc w:val="center"/>
        <w:rPr>
          <w:rFonts w:ascii="Arial" w:hAnsi="Arial" w:cs="Arial"/>
          <w:b/>
          <w:bCs/>
          <w:sz w:val="18"/>
          <w:szCs w:val="18"/>
        </w:rPr>
      </w:pPr>
    </w:p>
    <w:p w14:paraId="2ADAF142" w14:textId="0929D5AB" w:rsidR="003B4328" w:rsidRPr="00C917CD" w:rsidRDefault="003B4328" w:rsidP="003B4328">
      <w:pPr>
        <w:jc w:val="center"/>
        <w:rPr>
          <w:rFonts w:ascii="Arial" w:hAnsi="Arial" w:cs="Arial"/>
          <w:b/>
          <w:bCs/>
          <w:sz w:val="18"/>
          <w:szCs w:val="18"/>
        </w:rPr>
      </w:pPr>
      <w:r w:rsidRPr="00C917CD">
        <w:rPr>
          <w:rFonts w:ascii="Arial" w:hAnsi="Arial" w:cs="Arial"/>
          <w:b/>
          <w:bCs/>
          <w:sz w:val="18"/>
          <w:szCs w:val="18"/>
        </w:rPr>
        <w:t xml:space="preserve"> </w:t>
      </w:r>
      <w:r w:rsidRPr="00C917CD">
        <w:rPr>
          <w:rFonts w:ascii="Arial" w:hAnsi="Arial" w:cs="Arial"/>
          <w:b/>
          <w:bCs/>
          <w:sz w:val="18"/>
          <w:szCs w:val="18"/>
        </w:rPr>
        <w:br w:type="page"/>
      </w:r>
    </w:p>
    <w:sdt>
      <w:sdtPr>
        <w:rPr>
          <w:rFonts w:ascii="Arial" w:eastAsia="Times New Roman" w:hAnsi="Arial" w:cs="Arial"/>
          <w:b w:val="0"/>
          <w:bCs w:val="0"/>
          <w:color w:val="auto"/>
          <w:sz w:val="18"/>
          <w:szCs w:val="18"/>
        </w:rPr>
        <w:id w:val="-1241485352"/>
        <w:docPartObj>
          <w:docPartGallery w:val="Table of Contents"/>
          <w:docPartUnique/>
        </w:docPartObj>
      </w:sdtPr>
      <w:sdtContent>
        <w:p w14:paraId="0025EEBF" w14:textId="28315CEB" w:rsidR="002D5B49" w:rsidRPr="007177CD" w:rsidRDefault="002D5B49" w:rsidP="007F49F3">
          <w:pPr>
            <w:pStyle w:val="Nagwekspisutreci"/>
            <w:tabs>
              <w:tab w:val="left" w:pos="1896"/>
              <w:tab w:val="left" w:pos="2353"/>
            </w:tabs>
            <w:spacing w:before="0" w:line="240" w:lineRule="auto"/>
            <w:rPr>
              <w:rFonts w:ascii="Arial" w:hAnsi="Arial" w:cs="Arial"/>
              <w:color w:val="auto"/>
              <w:sz w:val="18"/>
              <w:szCs w:val="18"/>
            </w:rPr>
          </w:pPr>
          <w:r w:rsidRPr="007177CD">
            <w:rPr>
              <w:rFonts w:ascii="Arial" w:hAnsi="Arial" w:cs="Arial"/>
              <w:color w:val="auto"/>
              <w:sz w:val="18"/>
              <w:szCs w:val="18"/>
            </w:rPr>
            <w:t>Spis treści</w:t>
          </w:r>
          <w:r w:rsidR="00075145" w:rsidRPr="007177CD">
            <w:rPr>
              <w:rFonts w:ascii="Arial" w:hAnsi="Arial" w:cs="Arial"/>
              <w:color w:val="auto"/>
              <w:sz w:val="18"/>
              <w:szCs w:val="18"/>
            </w:rPr>
            <w:tab/>
          </w:r>
          <w:r w:rsidR="007F49F3">
            <w:rPr>
              <w:rFonts w:ascii="Arial" w:hAnsi="Arial" w:cs="Arial"/>
              <w:color w:val="auto"/>
              <w:sz w:val="18"/>
              <w:szCs w:val="18"/>
            </w:rPr>
            <w:tab/>
          </w:r>
        </w:p>
        <w:p w14:paraId="162F8237" w14:textId="53B8DB9F" w:rsidR="00FA1919" w:rsidRDefault="00706AD9">
          <w:pPr>
            <w:pStyle w:val="Spistreci1"/>
            <w:rPr>
              <w:rFonts w:asciiTheme="minorHAnsi" w:eastAsiaTheme="minorEastAsia" w:hAnsiTheme="minorHAnsi" w:cstheme="minorBidi"/>
              <w:kern w:val="2"/>
              <w:sz w:val="24"/>
              <w:szCs w:val="24"/>
              <w14:ligatures w14:val="standardContextual"/>
            </w:rPr>
          </w:pPr>
          <w:r w:rsidRPr="007177CD">
            <w:rPr>
              <w:rFonts w:ascii="Arial" w:hAnsi="Arial" w:cs="Arial"/>
              <w:sz w:val="18"/>
              <w:szCs w:val="18"/>
            </w:rPr>
            <w:fldChar w:fldCharType="begin"/>
          </w:r>
          <w:r w:rsidR="002D5B49" w:rsidRPr="007177CD">
            <w:rPr>
              <w:rFonts w:ascii="Arial" w:hAnsi="Arial" w:cs="Arial"/>
              <w:sz w:val="18"/>
              <w:szCs w:val="18"/>
            </w:rPr>
            <w:instrText xml:space="preserve"> TOC \o "1-1" \h \z \u </w:instrText>
          </w:r>
          <w:r w:rsidRPr="007177CD">
            <w:rPr>
              <w:rFonts w:ascii="Arial" w:hAnsi="Arial" w:cs="Arial"/>
              <w:sz w:val="18"/>
              <w:szCs w:val="18"/>
            </w:rPr>
            <w:fldChar w:fldCharType="separate"/>
          </w:r>
          <w:hyperlink w:anchor="_Toc222812868" w:history="1">
            <w:r w:rsidR="00FA1919" w:rsidRPr="00902B1D">
              <w:rPr>
                <w:rStyle w:val="Hipercze"/>
                <w:rFonts w:ascii="Arial" w:hAnsi="Arial" w:cs="Arial"/>
              </w:rPr>
              <w:t>Część I. Zamawiający:</w:t>
            </w:r>
            <w:r w:rsidR="00FA1919">
              <w:rPr>
                <w:webHidden/>
              </w:rPr>
              <w:tab/>
            </w:r>
            <w:r w:rsidR="00FA1919">
              <w:rPr>
                <w:webHidden/>
              </w:rPr>
              <w:fldChar w:fldCharType="begin"/>
            </w:r>
            <w:r w:rsidR="00FA1919">
              <w:rPr>
                <w:webHidden/>
              </w:rPr>
              <w:instrText xml:space="preserve"> PAGEREF _Toc222812868 \h </w:instrText>
            </w:r>
            <w:r w:rsidR="00FA1919">
              <w:rPr>
                <w:webHidden/>
              </w:rPr>
            </w:r>
            <w:r w:rsidR="00FA1919">
              <w:rPr>
                <w:webHidden/>
              </w:rPr>
              <w:fldChar w:fldCharType="separate"/>
            </w:r>
            <w:r w:rsidR="00FA1919">
              <w:rPr>
                <w:webHidden/>
              </w:rPr>
              <w:t>4</w:t>
            </w:r>
            <w:r w:rsidR="00FA1919">
              <w:rPr>
                <w:webHidden/>
              </w:rPr>
              <w:fldChar w:fldCharType="end"/>
            </w:r>
          </w:hyperlink>
        </w:p>
        <w:p w14:paraId="37A34156" w14:textId="65ED3219"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869" w:history="1">
            <w:r w:rsidRPr="00902B1D">
              <w:rPr>
                <w:rStyle w:val="Hipercze"/>
                <w:rFonts w:ascii="Arial" w:hAnsi="Arial" w:cs="Arial"/>
              </w:rPr>
              <w:t>Część II. Postępowanie</w:t>
            </w:r>
            <w:r>
              <w:rPr>
                <w:webHidden/>
              </w:rPr>
              <w:tab/>
            </w:r>
            <w:r>
              <w:rPr>
                <w:webHidden/>
              </w:rPr>
              <w:fldChar w:fldCharType="begin"/>
            </w:r>
            <w:r>
              <w:rPr>
                <w:webHidden/>
              </w:rPr>
              <w:instrText xml:space="preserve"> PAGEREF _Toc222812869 \h </w:instrText>
            </w:r>
            <w:r>
              <w:rPr>
                <w:webHidden/>
              </w:rPr>
            </w:r>
            <w:r>
              <w:rPr>
                <w:webHidden/>
              </w:rPr>
              <w:fldChar w:fldCharType="separate"/>
            </w:r>
            <w:r>
              <w:rPr>
                <w:webHidden/>
              </w:rPr>
              <w:t>4</w:t>
            </w:r>
            <w:r>
              <w:rPr>
                <w:webHidden/>
              </w:rPr>
              <w:fldChar w:fldCharType="end"/>
            </w:r>
          </w:hyperlink>
        </w:p>
        <w:p w14:paraId="0D0E536B" w14:textId="44200623"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870" w:history="1">
            <w:r w:rsidRPr="00902B1D">
              <w:rPr>
                <w:rStyle w:val="Hipercze"/>
                <w:rFonts w:ascii="Arial" w:hAnsi="Arial" w:cs="Arial"/>
              </w:rPr>
              <w:t>Część III. Przedmiot zamówienia. Termin wykonania.</w:t>
            </w:r>
            <w:r>
              <w:rPr>
                <w:webHidden/>
              </w:rPr>
              <w:tab/>
            </w:r>
            <w:r>
              <w:rPr>
                <w:webHidden/>
              </w:rPr>
              <w:fldChar w:fldCharType="begin"/>
            </w:r>
            <w:r>
              <w:rPr>
                <w:webHidden/>
              </w:rPr>
              <w:instrText xml:space="preserve"> PAGEREF _Toc222812870 \h </w:instrText>
            </w:r>
            <w:r>
              <w:rPr>
                <w:webHidden/>
              </w:rPr>
            </w:r>
            <w:r>
              <w:rPr>
                <w:webHidden/>
              </w:rPr>
              <w:fldChar w:fldCharType="separate"/>
            </w:r>
            <w:r>
              <w:rPr>
                <w:webHidden/>
              </w:rPr>
              <w:t>4</w:t>
            </w:r>
            <w:r>
              <w:rPr>
                <w:webHidden/>
              </w:rPr>
              <w:fldChar w:fldCharType="end"/>
            </w:r>
          </w:hyperlink>
        </w:p>
        <w:p w14:paraId="79A2D4CF" w14:textId="7C434D13"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871" w:history="1">
            <w:r w:rsidRPr="00902B1D">
              <w:rPr>
                <w:rStyle w:val="Hipercze"/>
                <w:rFonts w:ascii="Arial" w:hAnsi="Arial" w:cs="Arial"/>
              </w:rPr>
              <w:t>Część IV. Oferty częściowe, zamówienia podobne, opcja</w:t>
            </w:r>
            <w:r>
              <w:rPr>
                <w:webHidden/>
              </w:rPr>
              <w:tab/>
            </w:r>
            <w:r>
              <w:rPr>
                <w:webHidden/>
              </w:rPr>
              <w:fldChar w:fldCharType="begin"/>
            </w:r>
            <w:r>
              <w:rPr>
                <w:webHidden/>
              </w:rPr>
              <w:instrText xml:space="preserve"> PAGEREF _Toc222812871 \h </w:instrText>
            </w:r>
            <w:r>
              <w:rPr>
                <w:webHidden/>
              </w:rPr>
            </w:r>
            <w:r>
              <w:rPr>
                <w:webHidden/>
              </w:rPr>
              <w:fldChar w:fldCharType="separate"/>
            </w:r>
            <w:r>
              <w:rPr>
                <w:webHidden/>
              </w:rPr>
              <w:t>4</w:t>
            </w:r>
            <w:r>
              <w:rPr>
                <w:webHidden/>
              </w:rPr>
              <w:fldChar w:fldCharType="end"/>
            </w:r>
          </w:hyperlink>
        </w:p>
        <w:p w14:paraId="76CAF817" w14:textId="55683D5A"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872" w:history="1">
            <w:r w:rsidRPr="00902B1D">
              <w:rPr>
                <w:rStyle w:val="Hipercze"/>
                <w:rFonts w:ascii="Arial" w:hAnsi="Arial" w:cs="Arial"/>
              </w:rPr>
              <w:t>Część V. Kwalifikacja podmiotowa Wykonawców</w:t>
            </w:r>
            <w:r>
              <w:rPr>
                <w:webHidden/>
              </w:rPr>
              <w:tab/>
            </w:r>
            <w:r>
              <w:rPr>
                <w:webHidden/>
              </w:rPr>
              <w:fldChar w:fldCharType="begin"/>
            </w:r>
            <w:r>
              <w:rPr>
                <w:webHidden/>
              </w:rPr>
              <w:instrText xml:space="preserve"> PAGEREF _Toc222812872 \h </w:instrText>
            </w:r>
            <w:r>
              <w:rPr>
                <w:webHidden/>
              </w:rPr>
            </w:r>
            <w:r>
              <w:rPr>
                <w:webHidden/>
              </w:rPr>
              <w:fldChar w:fldCharType="separate"/>
            </w:r>
            <w:r>
              <w:rPr>
                <w:webHidden/>
              </w:rPr>
              <w:t>4</w:t>
            </w:r>
            <w:r>
              <w:rPr>
                <w:webHidden/>
              </w:rPr>
              <w:fldChar w:fldCharType="end"/>
            </w:r>
          </w:hyperlink>
        </w:p>
        <w:p w14:paraId="639C83F6" w14:textId="658097F0"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873" w:history="1">
            <w:r w:rsidRPr="00902B1D">
              <w:rPr>
                <w:rStyle w:val="Hipercze"/>
                <w:rFonts w:ascii="Arial" w:hAnsi="Arial" w:cs="Arial"/>
              </w:rPr>
              <w:t>Część VI. Wykonawcy występujący wspólnie (konsorcjum):</w:t>
            </w:r>
            <w:r>
              <w:rPr>
                <w:webHidden/>
              </w:rPr>
              <w:tab/>
            </w:r>
            <w:r>
              <w:rPr>
                <w:webHidden/>
              </w:rPr>
              <w:fldChar w:fldCharType="begin"/>
            </w:r>
            <w:r>
              <w:rPr>
                <w:webHidden/>
              </w:rPr>
              <w:instrText xml:space="preserve"> PAGEREF _Toc222812873 \h </w:instrText>
            </w:r>
            <w:r>
              <w:rPr>
                <w:webHidden/>
              </w:rPr>
            </w:r>
            <w:r>
              <w:rPr>
                <w:webHidden/>
              </w:rPr>
              <w:fldChar w:fldCharType="separate"/>
            </w:r>
            <w:r>
              <w:rPr>
                <w:webHidden/>
              </w:rPr>
              <w:t>5</w:t>
            </w:r>
            <w:r>
              <w:rPr>
                <w:webHidden/>
              </w:rPr>
              <w:fldChar w:fldCharType="end"/>
            </w:r>
          </w:hyperlink>
        </w:p>
        <w:p w14:paraId="067F6D15" w14:textId="135E45D5"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874" w:history="1">
            <w:r w:rsidRPr="00902B1D">
              <w:rPr>
                <w:rStyle w:val="Hipercze"/>
                <w:rFonts w:ascii="Arial" w:hAnsi="Arial" w:cs="Arial"/>
              </w:rPr>
              <w:t>Część VII. Udostępnienie zasobów</w:t>
            </w:r>
            <w:r>
              <w:rPr>
                <w:webHidden/>
              </w:rPr>
              <w:tab/>
            </w:r>
            <w:r>
              <w:rPr>
                <w:webHidden/>
              </w:rPr>
              <w:fldChar w:fldCharType="begin"/>
            </w:r>
            <w:r>
              <w:rPr>
                <w:webHidden/>
              </w:rPr>
              <w:instrText xml:space="preserve"> PAGEREF _Toc222812874 \h </w:instrText>
            </w:r>
            <w:r>
              <w:rPr>
                <w:webHidden/>
              </w:rPr>
            </w:r>
            <w:r>
              <w:rPr>
                <w:webHidden/>
              </w:rPr>
              <w:fldChar w:fldCharType="separate"/>
            </w:r>
            <w:r>
              <w:rPr>
                <w:webHidden/>
              </w:rPr>
              <w:t>5</w:t>
            </w:r>
            <w:r>
              <w:rPr>
                <w:webHidden/>
              </w:rPr>
              <w:fldChar w:fldCharType="end"/>
            </w:r>
          </w:hyperlink>
        </w:p>
        <w:p w14:paraId="618863A4" w14:textId="4AC0D80E"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875" w:history="1">
            <w:r w:rsidRPr="00902B1D">
              <w:rPr>
                <w:rStyle w:val="Hipercze"/>
                <w:rFonts w:ascii="Arial" w:hAnsi="Arial" w:cs="Arial"/>
              </w:rPr>
              <w:t>Część VIII. JEDZ. Podmiotowe środki dowodowe – wymagane od najkorzystniejszej oferty na wezwanie Zamawiającego.</w:t>
            </w:r>
            <w:r>
              <w:rPr>
                <w:webHidden/>
              </w:rPr>
              <w:tab/>
            </w:r>
            <w:r>
              <w:rPr>
                <w:webHidden/>
              </w:rPr>
              <w:fldChar w:fldCharType="begin"/>
            </w:r>
            <w:r>
              <w:rPr>
                <w:webHidden/>
              </w:rPr>
              <w:instrText xml:space="preserve"> PAGEREF _Toc222812875 \h </w:instrText>
            </w:r>
            <w:r>
              <w:rPr>
                <w:webHidden/>
              </w:rPr>
            </w:r>
            <w:r>
              <w:rPr>
                <w:webHidden/>
              </w:rPr>
              <w:fldChar w:fldCharType="separate"/>
            </w:r>
            <w:r>
              <w:rPr>
                <w:webHidden/>
              </w:rPr>
              <w:t>6</w:t>
            </w:r>
            <w:r>
              <w:rPr>
                <w:webHidden/>
              </w:rPr>
              <w:fldChar w:fldCharType="end"/>
            </w:r>
          </w:hyperlink>
        </w:p>
        <w:p w14:paraId="48638071" w14:textId="2279B300"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876" w:history="1">
            <w:r w:rsidRPr="00902B1D">
              <w:rPr>
                <w:rStyle w:val="Hipercze"/>
                <w:rFonts w:ascii="Arial" w:hAnsi="Arial" w:cs="Arial"/>
                <w:b/>
                <w:bCs/>
              </w:rPr>
              <w:t>Część IX. Przedmiotowe środki dowodowe</w:t>
            </w:r>
            <w:r>
              <w:rPr>
                <w:webHidden/>
              </w:rPr>
              <w:tab/>
            </w:r>
            <w:r>
              <w:rPr>
                <w:webHidden/>
              </w:rPr>
              <w:fldChar w:fldCharType="begin"/>
            </w:r>
            <w:r>
              <w:rPr>
                <w:webHidden/>
              </w:rPr>
              <w:instrText xml:space="preserve"> PAGEREF _Toc222812876 \h </w:instrText>
            </w:r>
            <w:r>
              <w:rPr>
                <w:webHidden/>
              </w:rPr>
            </w:r>
            <w:r>
              <w:rPr>
                <w:webHidden/>
              </w:rPr>
              <w:fldChar w:fldCharType="separate"/>
            </w:r>
            <w:r>
              <w:rPr>
                <w:webHidden/>
              </w:rPr>
              <w:t>7</w:t>
            </w:r>
            <w:r>
              <w:rPr>
                <w:webHidden/>
              </w:rPr>
              <w:fldChar w:fldCharType="end"/>
            </w:r>
          </w:hyperlink>
        </w:p>
        <w:p w14:paraId="2C433E2D" w14:textId="52AB98DD"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877" w:history="1">
            <w:r w:rsidRPr="00902B1D">
              <w:rPr>
                <w:rStyle w:val="Hipercze"/>
                <w:rFonts w:ascii="Arial" w:hAnsi="Arial" w:cs="Arial"/>
              </w:rPr>
              <w:t>Część X. Podwykonawstwo</w:t>
            </w:r>
            <w:r>
              <w:rPr>
                <w:webHidden/>
              </w:rPr>
              <w:tab/>
            </w:r>
            <w:r>
              <w:rPr>
                <w:webHidden/>
              </w:rPr>
              <w:fldChar w:fldCharType="begin"/>
            </w:r>
            <w:r>
              <w:rPr>
                <w:webHidden/>
              </w:rPr>
              <w:instrText xml:space="preserve"> PAGEREF _Toc222812877 \h </w:instrText>
            </w:r>
            <w:r>
              <w:rPr>
                <w:webHidden/>
              </w:rPr>
            </w:r>
            <w:r>
              <w:rPr>
                <w:webHidden/>
              </w:rPr>
              <w:fldChar w:fldCharType="separate"/>
            </w:r>
            <w:r>
              <w:rPr>
                <w:webHidden/>
              </w:rPr>
              <w:t>7</w:t>
            </w:r>
            <w:r>
              <w:rPr>
                <w:webHidden/>
              </w:rPr>
              <w:fldChar w:fldCharType="end"/>
            </w:r>
          </w:hyperlink>
        </w:p>
        <w:p w14:paraId="2AB516FF" w14:textId="629151E5"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878" w:history="1">
            <w:r w:rsidRPr="00902B1D">
              <w:rPr>
                <w:rStyle w:val="Hipercze"/>
                <w:rFonts w:ascii="Arial" w:hAnsi="Arial" w:cs="Arial"/>
              </w:rPr>
              <w:t>Część XI. Wadium</w:t>
            </w:r>
            <w:r>
              <w:rPr>
                <w:webHidden/>
              </w:rPr>
              <w:tab/>
            </w:r>
            <w:r>
              <w:rPr>
                <w:webHidden/>
              </w:rPr>
              <w:fldChar w:fldCharType="begin"/>
            </w:r>
            <w:r>
              <w:rPr>
                <w:webHidden/>
              </w:rPr>
              <w:instrText xml:space="preserve"> PAGEREF _Toc222812878 \h </w:instrText>
            </w:r>
            <w:r>
              <w:rPr>
                <w:webHidden/>
              </w:rPr>
            </w:r>
            <w:r>
              <w:rPr>
                <w:webHidden/>
              </w:rPr>
              <w:fldChar w:fldCharType="separate"/>
            </w:r>
            <w:r>
              <w:rPr>
                <w:webHidden/>
              </w:rPr>
              <w:t>7</w:t>
            </w:r>
            <w:r>
              <w:rPr>
                <w:webHidden/>
              </w:rPr>
              <w:fldChar w:fldCharType="end"/>
            </w:r>
          </w:hyperlink>
        </w:p>
        <w:p w14:paraId="003FF587" w14:textId="00ABB991"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879" w:history="1">
            <w:r w:rsidRPr="00902B1D">
              <w:rPr>
                <w:rStyle w:val="Hipercze"/>
                <w:rFonts w:ascii="Arial" w:hAnsi="Arial" w:cs="Arial"/>
              </w:rPr>
              <w:t>Część XII. Opis sposobu przygotowania oferty</w:t>
            </w:r>
            <w:r>
              <w:rPr>
                <w:webHidden/>
              </w:rPr>
              <w:tab/>
            </w:r>
            <w:r>
              <w:rPr>
                <w:webHidden/>
              </w:rPr>
              <w:fldChar w:fldCharType="begin"/>
            </w:r>
            <w:r>
              <w:rPr>
                <w:webHidden/>
              </w:rPr>
              <w:instrText xml:space="preserve"> PAGEREF _Toc222812879 \h </w:instrText>
            </w:r>
            <w:r>
              <w:rPr>
                <w:webHidden/>
              </w:rPr>
            </w:r>
            <w:r>
              <w:rPr>
                <w:webHidden/>
              </w:rPr>
              <w:fldChar w:fldCharType="separate"/>
            </w:r>
            <w:r>
              <w:rPr>
                <w:webHidden/>
              </w:rPr>
              <w:t>8</w:t>
            </w:r>
            <w:r>
              <w:rPr>
                <w:webHidden/>
              </w:rPr>
              <w:fldChar w:fldCharType="end"/>
            </w:r>
          </w:hyperlink>
        </w:p>
        <w:p w14:paraId="30BAFB0F" w14:textId="0147DFF0"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880" w:history="1">
            <w:r w:rsidRPr="00902B1D">
              <w:rPr>
                <w:rStyle w:val="Hipercze"/>
                <w:rFonts w:ascii="Arial" w:hAnsi="Arial" w:cs="Arial"/>
              </w:rPr>
              <w:t>Część XIII. Miejsce, termin składania i otwarcia ofert oraz termin związania ofertą</w:t>
            </w:r>
            <w:r>
              <w:rPr>
                <w:webHidden/>
              </w:rPr>
              <w:tab/>
            </w:r>
            <w:r>
              <w:rPr>
                <w:webHidden/>
              </w:rPr>
              <w:fldChar w:fldCharType="begin"/>
            </w:r>
            <w:r>
              <w:rPr>
                <w:webHidden/>
              </w:rPr>
              <w:instrText xml:space="preserve"> PAGEREF _Toc222812880 \h </w:instrText>
            </w:r>
            <w:r>
              <w:rPr>
                <w:webHidden/>
              </w:rPr>
            </w:r>
            <w:r>
              <w:rPr>
                <w:webHidden/>
              </w:rPr>
              <w:fldChar w:fldCharType="separate"/>
            </w:r>
            <w:r>
              <w:rPr>
                <w:webHidden/>
              </w:rPr>
              <w:t>9</w:t>
            </w:r>
            <w:r>
              <w:rPr>
                <w:webHidden/>
              </w:rPr>
              <w:fldChar w:fldCharType="end"/>
            </w:r>
          </w:hyperlink>
        </w:p>
        <w:p w14:paraId="103E3F14" w14:textId="45785C64"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881" w:history="1">
            <w:r w:rsidRPr="00902B1D">
              <w:rPr>
                <w:rStyle w:val="Hipercze"/>
                <w:rFonts w:ascii="Arial" w:hAnsi="Arial" w:cs="Arial"/>
              </w:rPr>
              <w:t>Część XIV. Informacja o środkach komunikacji elektronicznej oraz wymaganiach technicznych i organizacyjnych sporządzania, wysyłania i odbierania korespondencji</w:t>
            </w:r>
            <w:r>
              <w:rPr>
                <w:webHidden/>
              </w:rPr>
              <w:tab/>
            </w:r>
            <w:r>
              <w:rPr>
                <w:webHidden/>
              </w:rPr>
              <w:fldChar w:fldCharType="begin"/>
            </w:r>
            <w:r>
              <w:rPr>
                <w:webHidden/>
              </w:rPr>
              <w:instrText xml:space="preserve"> PAGEREF _Toc222812881 \h </w:instrText>
            </w:r>
            <w:r>
              <w:rPr>
                <w:webHidden/>
              </w:rPr>
            </w:r>
            <w:r>
              <w:rPr>
                <w:webHidden/>
              </w:rPr>
              <w:fldChar w:fldCharType="separate"/>
            </w:r>
            <w:r>
              <w:rPr>
                <w:webHidden/>
              </w:rPr>
              <w:t>9</w:t>
            </w:r>
            <w:r>
              <w:rPr>
                <w:webHidden/>
              </w:rPr>
              <w:fldChar w:fldCharType="end"/>
            </w:r>
          </w:hyperlink>
        </w:p>
        <w:p w14:paraId="3F068ED9" w14:textId="5CBC2E2E"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882" w:history="1">
            <w:r w:rsidRPr="00902B1D">
              <w:rPr>
                <w:rStyle w:val="Hipercze"/>
                <w:rFonts w:ascii="Arial" w:hAnsi="Arial" w:cs="Arial"/>
              </w:rPr>
              <w:t>Część XV. Opis sposobu obliczenia ceny</w:t>
            </w:r>
            <w:r>
              <w:rPr>
                <w:webHidden/>
              </w:rPr>
              <w:tab/>
            </w:r>
            <w:r>
              <w:rPr>
                <w:webHidden/>
              </w:rPr>
              <w:fldChar w:fldCharType="begin"/>
            </w:r>
            <w:r>
              <w:rPr>
                <w:webHidden/>
              </w:rPr>
              <w:instrText xml:space="preserve"> PAGEREF _Toc222812882 \h </w:instrText>
            </w:r>
            <w:r>
              <w:rPr>
                <w:webHidden/>
              </w:rPr>
            </w:r>
            <w:r>
              <w:rPr>
                <w:webHidden/>
              </w:rPr>
              <w:fldChar w:fldCharType="separate"/>
            </w:r>
            <w:r>
              <w:rPr>
                <w:webHidden/>
              </w:rPr>
              <w:t>9</w:t>
            </w:r>
            <w:r>
              <w:rPr>
                <w:webHidden/>
              </w:rPr>
              <w:fldChar w:fldCharType="end"/>
            </w:r>
          </w:hyperlink>
        </w:p>
        <w:p w14:paraId="79A2F797" w14:textId="59247C48"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883" w:history="1">
            <w:r w:rsidRPr="00902B1D">
              <w:rPr>
                <w:rStyle w:val="Hipercze"/>
                <w:rFonts w:ascii="Arial" w:hAnsi="Arial" w:cs="Arial"/>
              </w:rPr>
              <w:t>Część XVI. Kryteria oceny ofert</w:t>
            </w:r>
            <w:r>
              <w:rPr>
                <w:webHidden/>
              </w:rPr>
              <w:tab/>
            </w:r>
            <w:r>
              <w:rPr>
                <w:webHidden/>
              </w:rPr>
              <w:fldChar w:fldCharType="begin"/>
            </w:r>
            <w:r>
              <w:rPr>
                <w:webHidden/>
              </w:rPr>
              <w:instrText xml:space="preserve"> PAGEREF _Toc222812883 \h </w:instrText>
            </w:r>
            <w:r>
              <w:rPr>
                <w:webHidden/>
              </w:rPr>
            </w:r>
            <w:r>
              <w:rPr>
                <w:webHidden/>
              </w:rPr>
              <w:fldChar w:fldCharType="separate"/>
            </w:r>
            <w:r>
              <w:rPr>
                <w:webHidden/>
              </w:rPr>
              <w:t>10</w:t>
            </w:r>
            <w:r>
              <w:rPr>
                <w:webHidden/>
              </w:rPr>
              <w:fldChar w:fldCharType="end"/>
            </w:r>
          </w:hyperlink>
        </w:p>
        <w:p w14:paraId="7C01571C" w14:textId="6C0E965E"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884" w:history="1">
            <w:r w:rsidRPr="00902B1D">
              <w:rPr>
                <w:rStyle w:val="Hipercze"/>
                <w:rFonts w:ascii="Arial" w:hAnsi="Arial" w:cs="Arial"/>
              </w:rPr>
              <w:t>Część XVII. Aukcja elektroniczna</w:t>
            </w:r>
            <w:r>
              <w:rPr>
                <w:webHidden/>
              </w:rPr>
              <w:tab/>
            </w:r>
            <w:r>
              <w:rPr>
                <w:webHidden/>
              </w:rPr>
              <w:fldChar w:fldCharType="begin"/>
            </w:r>
            <w:r>
              <w:rPr>
                <w:webHidden/>
              </w:rPr>
              <w:instrText xml:space="preserve"> PAGEREF _Toc222812884 \h </w:instrText>
            </w:r>
            <w:r>
              <w:rPr>
                <w:webHidden/>
              </w:rPr>
            </w:r>
            <w:r>
              <w:rPr>
                <w:webHidden/>
              </w:rPr>
              <w:fldChar w:fldCharType="separate"/>
            </w:r>
            <w:r>
              <w:rPr>
                <w:webHidden/>
              </w:rPr>
              <w:t>10</w:t>
            </w:r>
            <w:r>
              <w:rPr>
                <w:webHidden/>
              </w:rPr>
              <w:fldChar w:fldCharType="end"/>
            </w:r>
          </w:hyperlink>
        </w:p>
        <w:p w14:paraId="5A77C5BB" w14:textId="4E5A10A0"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885" w:history="1">
            <w:r w:rsidRPr="00902B1D">
              <w:rPr>
                <w:rStyle w:val="Hipercze"/>
                <w:rFonts w:ascii="Arial" w:hAnsi="Arial" w:cs="Arial"/>
              </w:rPr>
              <w:t>Część XVIII. Kolejność podejmowania czynności przez Zamawiającego</w:t>
            </w:r>
            <w:r>
              <w:rPr>
                <w:webHidden/>
              </w:rPr>
              <w:tab/>
            </w:r>
            <w:r>
              <w:rPr>
                <w:webHidden/>
              </w:rPr>
              <w:fldChar w:fldCharType="begin"/>
            </w:r>
            <w:r>
              <w:rPr>
                <w:webHidden/>
              </w:rPr>
              <w:instrText xml:space="preserve"> PAGEREF _Toc222812885 \h </w:instrText>
            </w:r>
            <w:r>
              <w:rPr>
                <w:webHidden/>
              </w:rPr>
            </w:r>
            <w:r>
              <w:rPr>
                <w:webHidden/>
              </w:rPr>
              <w:fldChar w:fldCharType="separate"/>
            </w:r>
            <w:r>
              <w:rPr>
                <w:webHidden/>
              </w:rPr>
              <w:t>12</w:t>
            </w:r>
            <w:r>
              <w:rPr>
                <w:webHidden/>
              </w:rPr>
              <w:fldChar w:fldCharType="end"/>
            </w:r>
          </w:hyperlink>
        </w:p>
        <w:p w14:paraId="3FE97AD0" w14:textId="624B3087"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886" w:history="1">
            <w:r w:rsidRPr="00902B1D">
              <w:rPr>
                <w:rStyle w:val="Hipercze"/>
                <w:rFonts w:ascii="Arial" w:hAnsi="Arial" w:cs="Arial"/>
              </w:rPr>
              <w:t>Część XIX. Zabezpieczenie należytego wykonania umowy</w:t>
            </w:r>
            <w:r>
              <w:rPr>
                <w:webHidden/>
              </w:rPr>
              <w:tab/>
            </w:r>
            <w:r>
              <w:rPr>
                <w:webHidden/>
              </w:rPr>
              <w:fldChar w:fldCharType="begin"/>
            </w:r>
            <w:r>
              <w:rPr>
                <w:webHidden/>
              </w:rPr>
              <w:instrText xml:space="preserve"> PAGEREF _Toc222812886 \h </w:instrText>
            </w:r>
            <w:r>
              <w:rPr>
                <w:webHidden/>
              </w:rPr>
            </w:r>
            <w:r>
              <w:rPr>
                <w:webHidden/>
              </w:rPr>
              <w:fldChar w:fldCharType="separate"/>
            </w:r>
            <w:r>
              <w:rPr>
                <w:webHidden/>
              </w:rPr>
              <w:t>12</w:t>
            </w:r>
            <w:r>
              <w:rPr>
                <w:webHidden/>
              </w:rPr>
              <w:fldChar w:fldCharType="end"/>
            </w:r>
          </w:hyperlink>
        </w:p>
        <w:p w14:paraId="7B195C45" w14:textId="053FB8D5"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887" w:history="1">
            <w:r w:rsidRPr="00902B1D">
              <w:rPr>
                <w:rStyle w:val="Hipercze"/>
                <w:rFonts w:ascii="Arial" w:hAnsi="Arial" w:cs="Arial"/>
              </w:rPr>
              <w:t>Część XX. Istotne postanowienia umowy</w:t>
            </w:r>
            <w:r>
              <w:rPr>
                <w:webHidden/>
              </w:rPr>
              <w:tab/>
            </w:r>
            <w:r>
              <w:rPr>
                <w:webHidden/>
              </w:rPr>
              <w:fldChar w:fldCharType="begin"/>
            </w:r>
            <w:r>
              <w:rPr>
                <w:webHidden/>
              </w:rPr>
              <w:instrText xml:space="preserve"> PAGEREF _Toc222812887 \h </w:instrText>
            </w:r>
            <w:r>
              <w:rPr>
                <w:webHidden/>
              </w:rPr>
            </w:r>
            <w:r>
              <w:rPr>
                <w:webHidden/>
              </w:rPr>
              <w:fldChar w:fldCharType="separate"/>
            </w:r>
            <w:r>
              <w:rPr>
                <w:webHidden/>
              </w:rPr>
              <w:t>12</w:t>
            </w:r>
            <w:r>
              <w:rPr>
                <w:webHidden/>
              </w:rPr>
              <w:fldChar w:fldCharType="end"/>
            </w:r>
          </w:hyperlink>
        </w:p>
        <w:p w14:paraId="16F5B3B0" w14:textId="50347EC9"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888" w:history="1">
            <w:r w:rsidRPr="00902B1D">
              <w:rPr>
                <w:rStyle w:val="Hipercze"/>
                <w:rFonts w:ascii="Arial" w:hAnsi="Arial" w:cs="Arial"/>
              </w:rPr>
              <w:t>Część XXI. Formalności, jakie należy dopełnić przed zawarciem umowy</w:t>
            </w:r>
            <w:r>
              <w:rPr>
                <w:webHidden/>
              </w:rPr>
              <w:tab/>
            </w:r>
            <w:r>
              <w:rPr>
                <w:webHidden/>
              </w:rPr>
              <w:fldChar w:fldCharType="begin"/>
            </w:r>
            <w:r>
              <w:rPr>
                <w:webHidden/>
              </w:rPr>
              <w:instrText xml:space="preserve"> PAGEREF _Toc222812888 \h </w:instrText>
            </w:r>
            <w:r>
              <w:rPr>
                <w:webHidden/>
              </w:rPr>
            </w:r>
            <w:r>
              <w:rPr>
                <w:webHidden/>
              </w:rPr>
              <w:fldChar w:fldCharType="separate"/>
            </w:r>
            <w:r>
              <w:rPr>
                <w:webHidden/>
              </w:rPr>
              <w:t>12</w:t>
            </w:r>
            <w:r>
              <w:rPr>
                <w:webHidden/>
              </w:rPr>
              <w:fldChar w:fldCharType="end"/>
            </w:r>
          </w:hyperlink>
        </w:p>
        <w:p w14:paraId="6AFB1AB6" w14:textId="7108AAD8"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889" w:history="1">
            <w:r w:rsidRPr="00902B1D">
              <w:rPr>
                <w:rStyle w:val="Hipercze"/>
                <w:rFonts w:ascii="Arial" w:hAnsi="Arial" w:cs="Arial"/>
              </w:rPr>
              <w:t>Część XXII. Pouczenie o środkach ochrony prawnej.</w:t>
            </w:r>
            <w:r>
              <w:rPr>
                <w:webHidden/>
              </w:rPr>
              <w:tab/>
            </w:r>
            <w:r>
              <w:rPr>
                <w:webHidden/>
              </w:rPr>
              <w:fldChar w:fldCharType="begin"/>
            </w:r>
            <w:r>
              <w:rPr>
                <w:webHidden/>
              </w:rPr>
              <w:instrText xml:space="preserve"> PAGEREF _Toc222812889 \h </w:instrText>
            </w:r>
            <w:r>
              <w:rPr>
                <w:webHidden/>
              </w:rPr>
            </w:r>
            <w:r>
              <w:rPr>
                <w:webHidden/>
              </w:rPr>
              <w:fldChar w:fldCharType="separate"/>
            </w:r>
            <w:r>
              <w:rPr>
                <w:webHidden/>
              </w:rPr>
              <w:t>12</w:t>
            </w:r>
            <w:r>
              <w:rPr>
                <w:webHidden/>
              </w:rPr>
              <w:fldChar w:fldCharType="end"/>
            </w:r>
          </w:hyperlink>
        </w:p>
        <w:p w14:paraId="3E3CA5AA" w14:textId="33DE5EFE"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890" w:history="1">
            <w:r w:rsidRPr="00902B1D">
              <w:rPr>
                <w:rStyle w:val="Hipercze"/>
                <w:rFonts w:ascii="Arial" w:hAnsi="Arial" w:cs="Arial"/>
              </w:rPr>
              <w:t>Wykaz załączników</w:t>
            </w:r>
            <w:r>
              <w:rPr>
                <w:webHidden/>
              </w:rPr>
              <w:tab/>
            </w:r>
            <w:r>
              <w:rPr>
                <w:webHidden/>
              </w:rPr>
              <w:fldChar w:fldCharType="begin"/>
            </w:r>
            <w:r>
              <w:rPr>
                <w:webHidden/>
              </w:rPr>
              <w:instrText xml:space="preserve"> PAGEREF _Toc222812890 \h </w:instrText>
            </w:r>
            <w:r>
              <w:rPr>
                <w:webHidden/>
              </w:rPr>
            </w:r>
            <w:r>
              <w:rPr>
                <w:webHidden/>
              </w:rPr>
              <w:fldChar w:fldCharType="separate"/>
            </w:r>
            <w:r>
              <w:rPr>
                <w:webHidden/>
              </w:rPr>
              <w:t>13</w:t>
            </w:r>
            <w:r>
              <w:rPr>
                <w:webHidden/>
              </w:rPr>
              <w:fldChar w:fldCharType="end"/>
            </w:r>
          </w:hyperlink>
        </w:p>
        <w:p w14:paraId="37AC33D0" w14:textId="0FE2C324"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891" w:history="1">
            <w:r w:rsidRPr="00902B1D">
              <w:rPr>
                <w:rStyle w:val="Hipercze"/>
                <w:rFonts w:ascii="Arial" w:hAnsi="Arial" w:cs="Arial"/>
              </w:rPr>
              <w:t>Załącznik nr 1 do SWZ „Szczegółowy Opis Przedmiotu Zamówienia”</w:t>
            </w:r>
            <w:r>
              <w:rPr>
                <w:webHidden/>
              </w:rPr>
              <w:tab/>
            </w:r>
            <w:r>
              <w:rPr>
                <w:webHidden/>
              </w:rPr>
              <w:fldChar w:fldCharType="begin"/>
            </w:r>
            <w:r>
              <w:rPr>
                <w:webHidden/>
              </w:rPr>
              <w:instrText xml:space="preserve"> PAGEREF _Toc222812891 \h </w:instrText>
            </w:r>
            <w:r>
              <w:rPr>
                <w:webHidden/>
              </w:rPr>
            </w:r>
            <w:r>
              <w:rPr>
                <w:webHidden/>
              </w:rPr>
              <w:fldChar w:fldCharType="separate"/>
            </w:r>
            <w:r>
              <w:rPr>
                <w:webHidden/>
              </w:rPr>
              <w:t>14</w:t>
            </w:r>
            <w:r>
              <w:rPr>
                <w:webHidden/>
              </w:rPr>
              <w:fldChar w:fldCharType="end"/>
            </w:r>
          </w:hyperlink>
        </w:p>
        <w:p w14:paraId="644C9039" w14:textId="3BC35C42"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892" w:history="1">
            <w:r w:rsidRPr="00902B1D">
              <w:rPr>
                <w:rStyle w:val="Hipercze"/>
                <w:rFonts w:ascii="Arial" w:hAnsi="Arial" w:cs="Arial"/>
              </w:rPr>
              <w:t>Załącznik nr 1a Wymagania prawno-techniczne dotyczące przedmiotu zamówienia w elementy (transpondery pasywne) dla elektronicznej identyfikacji.</w:t>
            </w:r>
            <w:r>
              <w:rPr>
                <w:webHidden/>
              </w:rPr>
              <w:tab/>
            </w:r>
            <w:r>
              <w:rPr>
                <w:webHidden/>
              </w:rPr>
              <w:fldChar w:fldCharType="begin"/>
            </w:r>
            <w:r>
              <w:rPr>
                <w:webHidden/>
              </w:rPr>
              <w:instrText xml:space="preserve"> PAGEREF _Toc222812892 \h </w:instrText>
            </w:r>
            <w:r>
              <w:rPr>
                <w:webHidden/>
              </w:rPr>
            </w:r>
            <w:r>
              <w:rPr>
                <w:webHidden/>
              </w:rPr>
              <w:fldChar w:fldCharType="separate"/>
            </w:r>
            <w:r>
              <w:rPr>
                <w:webHidden/>
              </w:rPr>
              <w:t>26</w:t>
            </w:r>
            <w:r>
              <w:rPr>
                <w:webHidden/>
              </w:rPr>
              <w:fldChar w:fldCharType="end"/>
            </w:r>
          </w:hyperlink>
        </w:p>
        <w:p w14:paraId="6845B67E" w14:textId="73ECCC98"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893" w:history="1">
            <w:r w:rsidRPr="00902B1D">
              <w:rPr>
                <w:rStyle w:val="Hipercze"/>
                <w:rFonts w:ascii="Arial" w:hAnsi="Arial" w:cs="Arial"/>
              </w:rPr>
              <w:t>Załącznik nr 1b. Zasady odbioru przedmiotu dostawy</w:t>
            </w:r>
            <w:r>
              <w:rPr>
                <w:webHidden/>
              </w:rPr>
              <w:tab/>
            </w:r>
            <w:r>
              <w:rPr>
                <w:webHidden/>
              </w:rPr>
              <w:fldChar w:fldCharType="begin"/>
            </w:r>
            <w:r>
              <w:rPr>
                <w:webHidden/>
              </w:rPr>
              <w:instrText xml:space="preserve"> PAGEREF _Toc222812893 \h </w:instrText>
            </w:r>
            <w:r>
              <w:rPr>
                <w:webHidden/>
              </w:rPr>
            </w:r>
            <w:r>
              <w:rPr>
                <w:webHidden/>
              </w:rPr>
              <w:fldChar w:fldCharType="separate"/>
            </w:r>
            <w:r>
              <w:rPr>
                <w:webHidden/>
              </w:rPr>
              <w:t>28</w:t>
            </w:r>
            <w:r>
              <w:rPr>
                <w:webHidden/>
              </w:rPr>
              <w:fldChar w:fldCharType="end"/>
            </w:r>
          </w:hyperlink>
        </w:p>
        <w:p w14:paraId="5576ED2B" w14:textId="20BD2CEB"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894" w:history="1">
            <w:r w:rsidRPr="00902B1D">
              <w:rPr>
                <w:rStyle w:val="Hipercze"/>
                <w:rFonts w:ascii="Arial" w:hAnsi="Arial" w:cs="Arial"/>
              </w:rPr>
              <w:t>Załącznik nr 1c.  Obowiązki stron wynikające z Prawa Geologicznego i Górniczego</w:t>
            </w:r>
            <w:r>
              <w:rPr>
                <w:webHidden/>
              </w:rPr>
              <w:tab/>
            </w:r>
            <w:r>
              <w:rPr>
                <w:webHidden/>
              </w:rPr>
              <w:fldChar w:fldCharType="begin"/>
            </w:r>
            <w:r>
              <w:rPr>
                <w:webHidden/>
              </w:rPr>
              <w:instrText xml:space="preserve"> PAGEREF _Toc222812894 \h </w:instrText>
            </w:r>
            <w:r>
              <w:rPr>
                <w:webHidden/>
              </w:rPr>
            </w:r>
            <w:r>
              <w:rPr>
                <w:webHidden/>
              </w:rPr>
              <w:fldChar w:fldCharType="separate"/>
            </w:r>
            <w:r>
              <w:rPr>
                <w:webHidden/>
              </w:rPr>
              <w:t>30</w:t>
            </w:r>
            <w:r>
              <w:rPr>
                <w:webHidden/>
              </w:rPr>
              <w:fldChar w:fldCharType="end"/>
            </w:r>
          </w:hyperlink>
        </w:p>
        <w:p w14:paraId="4E756BF4" w14:textId="25DD331A"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895" w:history="1">
            <w:r w:rsidRPr="00902B1D">
              <w:rPr>
                <w:rStyle w:val="Hipercze"/>
                <w:rFonts w:ascii="Arial" w:hAnsi="Arial" w:cs="Arial"/>
              </w:rPr>
              <w:t>Załącznik nr 1 d - Wymagania dotyczące wizualizacji parametrów pracy kombajnu</w:t>
            </w:r>
            <w:r>
              <w:rPr>
                <w:webHidden/>
              </w:rPr>
              <w:tab/>
            </w:r>
            <w:r>
              <w:rPr>
                <w:webHidden/>
              </w:rPr>
              <w:fldChar w:fldCharType="begin"/>
            </w:r>
            <w:r>
              <w:rPr>
                <w:webHidden/>
              </w:rPr>
              <w:instrText xml:space="preserve"> PAGEREF _Toc222812895 \h </w:instrText>
            </w:r>
            <w:r>
              <w:rPr>
                <w:webHidden/>
              </w:rPr>
            </w:r>
            <w:r>
              <w:rPr>
                <w:webHidden/>
              </w:rPr>
              <w:fldChar w:fldCharType="separate"/>
            </w:r>
            <w:r>
              <w:rPr>
                <w:webHidden/>
              </w:rPr>
              <w:t>32</w:t>
            </w:r>
            <w:r>
              <w:rPr>
                <w:webHidden/>
              </w:rPr>
              <w:fldChar w:fldCharType="end"/>
            </w:r>
          </w:hyperlink>
        </w:p>
        <w:p w14:paraId="09BB479C" w14:textId="0CA5B05C"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896" w:history="1">
            <w:r w:rsidRPr="00902B1D">
              <w:rPr>
                <w:rStyle w:val="Hipercze"/>
                <w:rFonts w:ascii="Arial" w:hAnsi="Arial" w:cs="Arial"/>
              </w:rPr>
              <w:t>Załącznik nr 1e.  Przegląd, remont kapitalny po okresie gwarancyjnym</w:t>
            </w:r>
            <w:r>
              <w:rPr>
                <w:webHidden/>
              </w:rPr>
              <w:tab/>
            </w:r>
            <w:r>
              <w:rPr>
                <w:webHidden/>
              </w:rPr>
              <w:fldChar w:fldCharType="begin"/>
            </w:r>
            <w:r>
              <w:rPr>
                <w:webHidden/>
              </w:rPr>
              <w:instrText xml:space="preserve"> PAGEREF _Toc222812896 \h </w:instrText>
            </w:r>
            <w:r>
              <w:rPr>
                <w:webHidden/>
              </w:rPr>
            </w:r>
            <w:r>
              <w:rPr>
                <w:webHidden/>
              </w:rPr>
              <w:fldChar w:fldCharType="separate"/>
            </w:r>
            <w:r>
              <w:rPr>
                <w:webHidden/>
              </w:rPr>
              <w:t>34</w:t>
            </w:r>
            <w:r>
              <w:rPr>
                <w:webHidden/>
              </w:rPr>
              <w:fldChar w:fldCharType="end"/>
            </w:r>
          </w:hyperlink>
        </w:p>
        <w:p w14:paraId="70B6E896" w14:textId="4B00D663"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897" w:history="1">
            <w:r w:rsidRPr="00902B1D">
              <w:rPr>
                <w:rStyle w:val="Hipercze"/>
                <w:rFonts w:ascii="Arial" w:hAnsi="Arial" w:cs="Arial"/>
              </w:rPr>
              <w:t>Załącznik nr 1f. -  Przegląd bieżący wykonywany u wykonawcy w trakcie przezbrojenia (R1)</w:t>
            </w:r>
            <w:r>
              <w:rPr>
                <w:webHidden/>
              </w:rPr>
              <w:tab/>
            </w:r>
            <w:r>
              <w:rPr>
                <w:webHidden/>
              </w:rPr>
              <w:fldChar w:fldCharType="begin"/>
            </w:r>
            <w:r>
              <w:rPr>
                <w:webHidden/>
              </w:rPr>
              <w:instrText xml:space="preserve"> PAGEREF _Toc222812897 \h </w:instrText>
            </w:r>
            <w:r>
              <w:rPr>
                <w:webHidden/>
              </w:rPr>
            </w:r>
            <w:r>
              <w:rPr>
                <w:webHidden/>
              </w:rPr>
              <w:fldChar w:fldCharType="separate"/>
            </w:r>
            <w:r>
              <w:rPr>
                <w:webHidden/>
              </w:rPr>
              <w:t>35</w:t>
            </w:r>
            <w:r>
              <w:rPr>
                <w:webHidden/>
              </w:rPr>
              <w:fldChar w:fldCharType="end"/>
            </w:r>
          </w:hyperlink>
        </w:p>
        <w:p w14:paraId="3405B62F" w14:textId="77759D43"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898" w:history="1">
            <w:r w:rsidRPr="00902B1D">
              <w:rPr>
                <w:rStyle w:val="Hipercze"/>
                <w:rFonts w:ascii="Arial" w:hAnsi="Arial" w:cs="Arial"/>
              </w:rPr>
              <w:t>Załącznik nr 1g. - Remont kapitalny R2</w:t>
            </w:r>
            <w:r>
              <w:rPr>
                <w:webHidden/>
              </w:rPr>
              <w:tab/>
            </w:r>
            <w:r>
              <w:rPr>
                <w:webHidden/>
              </w:rPr>
              <w:fldChar w:fldCharType="begin"/>
            </w:r>
            <w:r>
              <w:rPr>
                <w:webHidden/>
              </w:rPr>
              <w:instrText xml:space="preserve"> PAGEREF _Toc222812898 \h </w:instrText>
            </w:r>
            <w:r>
              <w:rPr>
                <w:webHidden/>
              </w:rPr>
            </w:r>
            <w:r>
              <w:rPr>
                <w:webHidden/>
              </w:rPr>
              <w:fldChar w:fldCharType="separate"/>
            </w:r>
            <w:r>
              <w:rPr>
                <w:webHidden/>
              </w:rPr>
              <w:t>37</w:t>
            </w:r>
            <w:r>
              <w:rPr>
                <w:webHidden/>
              </w:rPr>
              <w:fldChar w:fldCharType="end"/>
            </w:r>
          </w:hyperlink>
        </w:p>
        <w:p w14:paraId="5A2AEDEF" w14:textId="3FE7E7EE"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899" w:history="1">
            <w:r w:rsidRPr="00902B1D">
              <w:rPr>
                <w:rStyle w:val="Hipercze"/>
                <w:rFonts w:ascii="Arial" w:hAnsi="Arial" w:cs="Arial"/>
              </w:rPr>
              <w:t>Załącznik nr 1h. – Wykaz pakietu wybranych podzespołów  WPP</w:t>
            </w:r>
            <w:r>
              <w:rPr>
                <w:webHidden/>
              </w:rPr>
              <w:tab/>
            </w:r>
            <w:r>
              <w:rPr>
                <w:webHidden/>
              </w:rPr>
              <w:fldChar w:fldCharType="begin"/>
            </w:r>
            <w:r>
              <w:rPr>
                <w:webHidden/>
              </w:rPr>
              <w:instrText xml:space="preserve"> PAGEREF _Toc222812899 \h </w:instrText>
            </w:r>
            <w:r>
              <w:rPr>
                <w:webHidden/>
              </w:rPr>
            </w:r>
            <w:r>
              <w:rPr>
                <w:webHidden/>
              </w:rPr>
              <w:fldChar w:fldCharType="separate"/>
            </w:r>
            <w:r>
              <w:rPr>
                <w:webHidden/>
              </w:rPr>
              <w:t>39</w:t>
            </w:r>
            <w:r>
              <w:rPr>
                <w:webHidden/>
              </w:rPr>
              <w:fldChar w:fldCharType="end"/>
            </w:r>
          </w:hyperlink>
        </w:p>
        <w:p w14:paraId="3BF6C0E4" w14:textId="32FB68B3"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00" w:history="1">
            <w:r w:rsidRPr="00902B1D">
              <w:rPr>
                <w:rStyle w:val="Hipercze"/>
                <w:rFonts w:ascii="Arial" w:hAnsi="Arial" w:cs="Arial"/>
              </w:rPr>
              <w:t>Załącznik nr 1.1. do SWZ - Oświadczenie wykonawcy o oferowanym kombajnie</w:t>
            </w:r>
            <w:r>
              <w:rPr>
                <w:webHidden/>
              </w:rPr>
              <w:tab/>
            </w:r>
            <w:r>
              <w:rPr>
                <w:webHidden/>
              </w:rPr>
              <w:fldChar w:fldCharType="begin"/>
            </w:r>
            <w:r>
              <w:rPr>
                <w:webHidden/>
              </w:rPr>
              <w:instrText xml:space="preserve"> PAGEREF _Toc222812900 \h </w:instrText>
            </w:r>
            <w:r>
              <w:rPr>
                <w:webHidden/>
              </w:rPr>
            </w:r>
            <w:r>
              <w:rPr>
                <w:webHidden/>
              </w:rPr>
              <w:fldChar w:fldCharType="separate"/>
            </w:r>
            <w:r>
              <w:rPr>
                <w:webHidden/>
              </w:rPr>
              <w:t>40</w:t>
            </w:r>
            <w:r>
              <w:rPr>
                <w:webHidden/>
              </w:rPr>
              <w:fldChar w:fldCharType="end"/>
            </w:r>
          </w:hyperlink>
        </w:p>
        <w:p w14:paraId="0452C738" w14:textId="5ACAA512"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01" w:history="1">
            <w:r w:rsidRPr="00902B1D">
              <w:rPr>
                <w:rStyle w:val="Hipercze"/>
                <w:rFonts w:ascii="Arial" w:hAnsi="Arial" w:cs="Arial"/>
              </w:rPr>
              <w:t>Załącznik nr 2 do SWZ „Formularz ofertowy”</w:t>
            </w:r>
            <w:r>
              <w:rPr>
                <w:webHidden/>
              </w:rPr>
              <w:tab/>
            </w:r>
            <w:r>
              <w:rPr>
                <w:webHidden/>
              </w:rPr>
              <w:fldChar w:fldCharType="begin"/>
            </w:r>
            <w:r>
              <w:rPr>
                <w:webHidden/>
              </w:rPr>
              <w:instrText xml:space="preserve"> PAGEREF _Toc222812901 \h </w:instrText>
            </w:r>
            <w:r>
              <w:rPr>
                <w:webHidden/>
              </w:rPr>
            </w:r>
            <w:r>
              <w:rPr>
                <w:webHidden/>
              </w:rPr>
              <w:fldChar w:fldCharType="separate"/>
            </w:r>
            <w:r>
              <w:rPr>
                <w:webHidden/>
              </w:rPr>
              <w:t>41</w:t>
            </w:r>
            <w:r>
              <w:rPr>
                <w:webHidden/>
              </w:rPr>
              <w:fldChar w:fldCharType="end"/>
            </w:r>
          </w:hyperlink>
        </w:p>
        <w:p w14:paraId="76B16165" w14:textId="150E2C69"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02" w:history="1">
            <w:r w:rsidRPr="00902B1D">
              <w:rPr>
                <w:rStyle w:val="Hipercze"/>
                <w:rFonts w:ascii="Arial" w:hAnsi="Arial" w:cs="Arial"/>
              </w:rPr>
              <w:t>Załącznik nr 3.1 do SWZ „Informacja o podwykonawcach”</w:t>
            </w:r>
            <w:r>
              <w:rPr>
                <w:webHidden/>
              </w:rPr>
              <w:tab/>
            </w:r>
            <w:r>
              <w:rPr>
                <w:webHidden/>
              </w:rPr>
              <w:fldChar w:fldCharType="begin"/>
            </w:r>
            <w:r>
              <w:rPr>
                <w:webHidden/>
              </w:rPr>
              <w:instrText xml:space="preserve"> PAGEREF _Toc222812902 \h </w:instrText>
            </w:r>
            <w:r>
              <w:rPr>
                <w:webHidden/>
              </w:rPr>
            </w:r>
            <w:r>
              <w:rPr>
                <w:webHidden/>
              </w:rPr>
              <w:fldChar w:fldCharType="separate"/>
            </w:r>
            <w:r>
              <w:rPr>
                <w:webHidden/>
              </w:rPr>
              <w:t>42</w:t>
            </w:r>
            <w:r>
              <w:rPr>
                <w:webHidden/>
              </w:rPr>
              <w:fldChar w:fldCharType="end"/>
            </w:r>
          </w:hyperlink>
        </w:p>
        <w:p w14:paraId="0DF2466C" w14:textId="5B71D176"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03" w:history="1">
            <w:r w:rsidRPr="00902B1D">
              <w:rPr>
                <w:rStyle w:val="Hipercze"/>
                <w:rFonts w:ascii="Arial" w:hAnsi="Arial" w:cs="Arial"/>
              </w:rPr>
              <w:t xml:space="preserve">Załącznik nr 3.2 do SWZ – </w:t>
            </w:r>
            <w:r w:rsidRPr="00902B1D">
              <w:rPr>
                <w:rStyle w:val="Hipercze"/>
                <w:rFonts w:ascii="Arial" w:hAnsi="Arial" w:cs="Arial"/>
                <w:spacing w:val="20"/>
              </w:rPr>
              <w:t>Informacja o powstaniu u Zamawiającego obowiązku podatkowego</w:t>
            </w:r>
            <w:r>
              <w:rPr>
                <w:webHidden/>
              </w:rPr>
              <w:tab/>
            </w:r>
            <w:r>
              <w:rPr>
                <w:webHidden/>
              </w:rPr>
              <w:fldChar w:fldCharType="begin"/>
            </w:r>
            <w:r>
              <w:rPr>
                <w:webHidden/>
              </w:rPr>
              <w:instrText xml:space="preserve"> PAGEREF _Toc222812903 \h </w:instrText>
            </w:r>
            <w:r>
              <w:rPr>
                <w:webHidden/>
              </w:rPr>
            </w:r>
            <w:r>
              <w:rPr>
                <w:webHidden/>
              </w:rPr>
              <w:fldChar w:fldCharType="separate"/>
            </w:r>
            <w:r>
              <w:rPr>
                <w:webHidden/>
              </w:rPr>
              <w:t>43</w:t>
            </w:r>
            <w:r>
              <w:rPr>
                <w:webHidden/>
              </w:rPr>
              <w:fldChar w:fldCharType="end"/>
            </w:r>
          </w:hyperlink>
        </w:p>
        <w:p w14:paraId="228451E9" w14:textId="6BBE9697"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04" w:history="1">
            <w:r w:rsidRPr="00902B1D">
              <w:rPr>
                <w:rStyle w:val="Hipercze"/>
                <w:rFonts w:ascii="Arial" w:hAnsi="Arial" w:cs="Arial"/>
              </w:rPr>
              <w:t>Załącznik nr 3.3 do SWZ „Zobowiązanie podmiotu udostępniającego”</w:t>
            </w:r>
            <w:r>
              <w:rPr>
                <w:webHidden/>
              </w:rPr>
              <w:tab/>
            </w:r>
            <w:r>
              <w:rPr>
                <w:webHidden/>
              </w:rPr>
              <w:fldChar w:fldCharType="begin"/>
            </w:r>
            <w:r>
              <w:rPr>
                <w:webHidden/>
              </w:rPr>
              <w:instrText xml:space="preserve"> PAGEREF _Toc222812904 \h </w:instrText>
            </w:r>
            <w:r>
              <w:rPr>
                <w:webHidden/>
              </w:rPr>
            </w:r>
            <w:r>
              <w:rPr>
                <w:webHidden/>
              </w:rPr>
              <w:fldChar w:fldCharType="separate"/>
            </w:r>
            <w:r>
              <w:rPr>
                <w:webHidden/>
              </w:rPr>
              <w:t>44</w:t>
            </w:r>
            <w:r>
              <w:rPr>
                <w:webHidden/>
              </w:rPr>
              <w:fldChar w:fldCharType="end"/>
            </w:r>
          </w:hyperlink>
        </w:p>
        <w:p w14:paraId="494725B8" w14:textId="610B414D"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05" w:history="1">
            <w:r w:rsidRPr="00902B1D">
              <w:rPr>
                <w:rStyle w:val="Hipercze"/>
                <w:rFonts w:ascii="Arial" w:hAnsi="Arial" w:cs="Arial"/>
              </w:rPr>
              <w:t>Załącznik nr 3.4 do SWZ „Oświadczenie o kategorii przedsiębiorstwa”</w:t>
            </w:r>
            <w:r>
              <w:rPr>
                <w:webHidden/>
              </w:rPr>
              <w:tab/>
            </w:r>
            <w:r>
              <w:rPr>
                <w:webHidden/>
              </w:rPr>
              <w:fldChar w:fldCharType="begin"/>
            </w:r>
            <w:r>
              <w:rPr>
                <w:webHidden/>
              </w:rPr>
              <w:instrText xml:space="preserve"> PAGEREF _Toc222812905 \h </w:instrText>
            </w:r>
            <w:r>
              <w:rPr>
                <w:webHidden/>
              </w:rPr>
            </w:r>
            <w:r>
              <w:rPr>
                <w:webHidden/>
              </w:rPr>
              <w:fldChar w:fldCharType="separate"/>
            </w:r>
            <w:r>
              <w:rPr>
                <w:webHidden/>
              </w:rPr>
              <w:t>45</w:t>
            </w:r>
            <w:r>
              <w:rPr>
                <w:webHidden/>
              </w:rPr>
              <w:fldChar w:fldCharType="end"/>
            </w:r>
          </w:hyperlink>
        </w:p>
        <w:p w14:paraId="497EE806" w14:textId="05DF9193"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06" w:history="1">
            <w:r w:rsidRPr="00902B1D">
              <w:rPr>
                <w:rStyle w:val="Hipercze"/>
                <w:rFonts w:ascii="Arial" w:hAnsi="Arial" w:cs="Arial"/>
              </w:rPr>
              <w:t>Załącznik nr 4.1 do SWZ „JEDZ”</w:t>
            </w:r>
            <w:r>
              <w:rPr>
                <w:webHidden/>
              </w:rPr>
              <w:tab/>
            </w:r>
            <w:r>
              <w:rPr>
                <w:webHidden/>
              </w:rPr>
              <w:fldChar w:fldCharType="begin"/>
            </w:r>
            <w:r>
              <w:rPr>
                <w:webHidden/>
              </w:rPr>
              <w:instrText xml:space="preserve"> PAGEREF _Toc222812906 \h </w:instrText>
            </w:r>
            <w:r>
              <w:rPr>
                <w:webHidden/>
              </w:rPr>
            </w:r>
            <w:r>
              <w:rPr>
                <w:webHidden/>
              </w:rPr>
              <w:fldChar w:fldCharType="separate"/>
            </w:r>
            <w:r>
              <w:rPr>
                <w:webHidden/>
              </w:rPr>
              <w:t>47</w:t>
            </w:r>
            <w:r>
              <w:rPr>
                <w:webHidden/>
              </w:rPr>
              <w:fldChar w:fldCharType="end"/>
            </w:r>
          </w:hyperlink>
        </w:p>
        <w:p w14:paraId="24980267" w14:textId="175FA373"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07" w:history="1">
            <w:r w:rsidRPr="00902B1D">
              <w:rPr>
                <w:rStyle w:val="Hipercze"/>
                <w:rFonts w:ascii="Arial" w:hAnsi="Arial" w:cs="Arial"/>
              </w:rPr>
              <w:t>Załącznik nr 4.2 do SWZ „Oświadczenie o przynależności do grupy kapitałowej”</w:t>
            </w:r>
            <w:r>
              <w:rPr>
                <w:webHidden/>
              </w:rPr>
              <w:tab/>
            </w:r>
            <w:r>
              <w:rPr>
                <w:webHidden/>
              </w:rPr>
              <w:fldChar w:fldCharType="begin"/>
            </w:r>
            <w:r>
              <w:rPr>
                <w:webHidden/>
              </w:rPr>
              <w:instrText xml:space="preserve"> PAGEREF _Toc222812907 \h </w:instrText>
            </w:r>
            <w:r>
              <w:rPr>
                <w:webHidden/>
              </w:rPr>
            </w:r>
            <w:r>
              <w:rPr>
                <w:webHidden/>
              </w:rPr>
              <w:fldChar w:fldCharType="separate"/>
            </w:r>
            <w:r>
              <w:rPr>
                <w:webHidden/>
              </w:rPr>
              <w:t>48</w:t>
            </w:r>
            <w:r>
              <w:rPr>
                <w:webHidden/>
              </w:rPr>
              <w:fldChar w:fldCharType="end"/>
            </w:r>
          </w:hyperlink>
        </w:p>
        <w:p w14:paraId="76A0E32F" w14:textId="232DD8B9"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08" w:history="1">
            <w:r w:rsidRPr="00902B1D">
              <w:rPr>
                <w:rStyle w:val="Hipercze"/>
                <w:rFonts w:ascii="Arial" w:hAnsi="Arial" w:cs="Arial"/>
              </w:rPr>
              <w:t>Załącznik nr 4.3 do SWZ „Wykaz dostaw”</w:t>
            </w:r>
            <w:r>
              <w:rPr>
                <w:webHidden/>
              </w:rPr>
              <w:tab/>
            </w:r>
            <w:r>
              <w:rPr>
                <w:webHidden/>
              </w:rPr>
              <w:fldChar w:fldCharType="begin"/>
            </w:r>
            <w:r>
              <w:rPr>
                <w:webHidden/>
              </w:rPr>
              <w:instrText xml:space="preserve"> PAGEREF _Toc222812908 \h </w:instrText>
            </w:r>
            <w:r>
              <w:rPr>
                <w:webHidden/>
              </w:rPr>
            </w:r>
            <w:r>
              <w:rPr>
                <w:webHidden/>
              </w:rPr>
              <w:fldChar w:fldCharType="separate"/>
            </w:r>
            <w:r>
              <w:rPr>
                <w:webHidden/>
              </w:rPr>
              <w:t>49</w:t>
            </w:r>
            <w:r>
              <w:rPr>
                <w:webHidden/>
              </w:rPr>
              <w:fldChar w:fldCharType="end"/>
            </w:r>
          </w:hyperlink>
        </w:p>
        <w:p w14:paraId="15388401" w14:textId="54FEBF33"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09" w:history="1">
            <w:r w:rsidRPr="00902B1D">
              <w:rPr>
                <w:rStyle w:val="Hipercze"/>
                <w:rFonts w:ascii="Arial" w:hAnsi="Arial" w:cs="Arial"/>
              </w:rPr>
              <w:t>Załącznik nr 5 do SWZ „IPU”</w:t>
            </w:r>
            <w:r>
              <w:rPr>
                <w:webHidden/>
              </w:rPr>
              <w:tab/>
            </w:r>
            <w:r>
              <w:rPr>
                <w:webHidden/>
              </w:rPr>
              <w:fldChar w:fldCharType="begin"/>
            </w:r>
            <w:r>
              <w:rPr>
                <w:webHidden/>
              </w:rPr>
              <w:instrText xml:space="preserve"> PAGEREF _Toc222812909 \h </w:instrText>
            </w:r>
            <w:r>
              <w:rPr>
                <w:webHidden/>
              </w:rPr>
            </w:r>
            <w:r>
              <w:rPr>
                <w:webHidden/>
              </w:rPr>
              <w:fldChar w:fldCharType="separate"/>
            </w:r>
            <w:r>
              <w:rPr>
                <w:webHidden/>
              </w:rPr>
              <w:t>50</w:t>
            </w:r>
            <w:r>
              <w:rPr>
                <w:webHidden/>
              </w:rPr>
              <w:fldChar w:fldCharType="end"/>
            </w:r>
          </w:hyperlink>
        </w:p>
        <w:p w14:paraId="342CCCA4" w14:textId="6D78E22A"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10" w:history="1">
            <w:r w:rsidRPr="00902B1D">
              <w:rPr>
                <w:rStyle w:val="Hipercze"/>
                <w:rFonts w:ascii="Arial" w:hAnsi="Arial" w:cs="Arial"/>
              </w:rPr>
              <w:t>§2. Przedmiot Umowy</w:t>
            </w:r>
            <w:r>
              <w:rPr>
                <w:webHidden/>
              </w:rPr>
              <w:tab/>
            </w:r>
            <w:r>
              <w:rPr>
                <w:webHidden/>
              </w:rPr>
              <w:fldChar w:fldCharType="begin"/>
            </w:r>
            <w:r>
              <w:rPr>
                <w:webHidden/>
              </w:rPr>
              <w:instrText xml:space="preserve"> PAGEREF _Toc222812910 \h </w:instrText>
            </w:r>
            <w:r>
              <w:rPr>
                <w:webHidden/>
              </w:rPr>
            </w:r>
            <w:r>
              <w:rPr>
                <w:webHidden/>
              </w:rPr>
              <w:fldChar w:fldCharType="separate"/>
            </w:r>
            <w:r>
              <w:rPr>
                <w:webHidden/>
              </w:rPr>
              <w:t>51</w:t>
            </w:r>
            <w:r>
              <w:rPr>
                <w:webHidden/>
              </w:rPr>
              <w:fldChar w:fldCharType="end"/>
            </w:r>
          </w:hyperlink>
        </w:p>
        <w:p w14:paraId="35B384D9" w14:textId="5BDA3DC2"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11" w:history="1">
            <w:r w:rsidRPr="00902B1D">
              <w:rPr>
                <w:rStyle w:val="Hipercze"/>
                <w:rFonts w:ascii="Arial" w:hAnsi="Arial" w:cs="Arial"/>
              </w:rPr>
              <w:t>§3. Cena i sposób rozliczeń</w:t>
            </w:r>
            <w:r>
              <w:rPr>
                <w:webHidden/>
              </w:rPr>
              <w:tab/>
            </w:r>
            <w:r>
              <w:rPr>
                <w:webHidden/>
              </w:rPr>
              <w:fldChar w:fldCharType="begin"/>
            </w:r>
            <w:r>
              <w:rPr>
                <w:webHidden/>
              </w:rPr>
              <w:instrText xml:space="preserve"> PAGEREF _Toc222812911 \h </w:instrText>
            </w:r>
            <w:r>
              <w:rPr>
                <w:webHidden/>
              </w:rPr>
            </w:r>
            <w:r>
              <w:rPr>
                <w:webHidden/>
              </w:rPr>
              <w:fldChar w:fldCharType="separate"/>
            </w:r>
            <w:r>
              <w:rPr>
                <w:webHidden/>
              </w:rPr>
              <w:t>51</w:t>
            </w:r>
            <w:r>
              <w:rPr>
                <w:webHidden/>
              </w:rPr>
              <w:fldChar w:fldCharType="end"/>
            </w:r>
          </w:hyperlink>
        </w:p>
        <w:p w14:paraId="42FC476F" w14:textId="1639C053"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12" w:history="1">
            <w:r w:rsidRPr="00902B1D">
              <w:rPr>
                <w:rStyle w:val="Hipercze"/>
                <w:rFonts w:ascii="Arial" w:hAnsi="Arial" w:cs="Arial"/>
              </w:rPr>
              <w:t>§4. Fakturowanie i płatności</w:t>
            </w:r>
            <w:r>
              <w:rPr>
                <w:webHidden/>
              </w:rPr>
              <w:tab/>
            </w:r>
            <w:r>
              <w:rPr>
                <w:webHidden/>
              </w:rPr>
              <w:fldChar w:fldCharType="begin"/>
            </w:r>
            <w:r>
              <w:rPr>
                <w:webHidden/>
              </w:rPr>
              <w:instrText xml:space="preserve"> PAGEREF _Toc222812912 \h </w:instrText>
            </w:r>
            <w:r>
              <w:rPr>
                <w:webHidden/>
              </w:rPr>
            </w:r>
            <w:r>
              <w:rPr>
                <w:webHidden/>
              </w:rPr>
              <w:fldChar w:fldCharType="separate"/>
            </w:r>
            <w:r>
              <w:rPr>
                <w:webHidden/>
              </w:rPr>
              <w:t>52</w:t>
            </w:r>
            <w:r>
              <w:rPr>
                <w:webHidden/>
              </w:rPr>
              <w:fldChar w:fldCharType="end"/>
            </w:r>
          </w:hyperlink>
        </w:p>
        <w:p w14:paraId="634D358E" w14:textId="583AF95A"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13" w:history="1">
            <w:r w:rsidRPr="00902B1D">
              <w:rPr>
                <w:rStyle w:val="Hipercze"/>
                <w:rFonts w:ascii="Arial" w:hAnsi="Arial" w:cs="Arial"/>
              </w:rPr>
              <w:t>§5. Termin realizacji</w:t>
            </w:r>
            <w:r>
              <w:rPr>
                <w:webHidden/>
              </w:rPr>
              <w:tab/>
            </w:r>
            <w:r>
              <w:rPr>
                <w:webHidden/>
              </w:rPr>
              <w:fldChar w:fldCharType="begin"/>
            </w:r>
            <w:r>
              <w:rPr>
                <w:webHidden/>
              </w:rPr>
              <w:instrText xml:space="preserve"> PAGEREF _Toc222812913 \h </w:instrText>
            </w:r>
            <w:r>
              <w:rPr>
                <w:webHidden/>
              </w:rPr>
            </w:r>
            <w:r>
              <w:rPr>
                <w:webHidden/>
              </w:rPr>
              <w:fldChar w:fldCharType="separate"/>
            </w:r>
            <w:r>
              <w:rPr>
                <w:webHidden/>
              </w:rPr>
              <w:t>53</w:t>
            </w:r>
            <w:r>
              <w:rPr>
                <w:webHidden/>
              </w:rPr>
              <w:fldChar w:fldCharType="end"/>
            </w:r>
          </w:hyperlink>
        </w:p>
        <w:p w14:paraId="240C6653" w14:textId="3B60C9B6"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14" w:history="1">
            <w:r w:rsidRPr="00902B1D">
              <w:rPr>
                <w:rStyle w:val="Hipercze"/>
                <w:rFonts w:ascii="Arial" w:hAnsi="Arial" w:cs="Arial"/>
              </w:rPr>
              <w:t>§ 6. Gwarancja i postępowanie reklamacyjne</w:t>
            </w:r>
            <w:r>
              <w:rPr>
                <w:webHidden/>
              </w:rPr>
              <w:tab/>
            </w:r>
            <w:r>
              <w:rPr>
                <w:webHidden/>
              </w:rPr>
              <w:fldChar w:fldCharType="begin"/>
            </w:r>
            <w:r>
              <w:rPr>
                <w:webHidden/>
              </w:rPr>
              <w:instrText xml:space="preserve"> PAGEREF _Toc222812914 \h </w:instrText>
            </w:r>
            <w:r>
              <w:rPr>
                <w:webHidden/>
              </w:rPr>
            </w:r>
            <w:r>
              <w:rPr>
                <w:webHidden/>
              </w:rPr>
              <w:fldChar w:fldCharType="separate"/>
            </w:r>
            <w:r>
              <w:rPr>
                <w:webHidden/>
              </w:rPr>
              <w:t>53</w:t>
            </w:r>
            <w:r>
              <w:rPr>
                <w:webHidden/>
              </w:rPr>
              <w:fldChar w:fldCharType="end"/>
            </w:r>
          </w:hyperlink>
        </w:p>
        <w:p w14:paraId="0ABE3A8C" w14:textId="6D25CF4D"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15" w:history="1">
            <w:r w:rsidRPr="00902B1D">
              <w:rPr>
                <w:rStyle w:val="Hipercze"/>
                <w:rFonts w:ascii="Arial" w:hAnsi="Arial" w:cs="Arial"/>
              </w:rPr>
              <w:t>§7. Przegląd. Remont Kapitalny po okresie gwarancyjnym.</w:t>
            </w:r>
            <w:r>
              <w:rPr>
                <w:webHidden/>
              </w:rPr>
              <w:tab/>
            </w:r>
            <w:r>
              <w:rPr>
                <w:webHidden/>
              </w:rPr>
              <w:fldChar w:fldCharType="begin"/>
            </w:r>
            <w:r>
              <w:rPr>
                <w:webHidden/>
              </w:rPr>
              <w:instrText xml:space="preserve"> PAGEREF _Toc222812915 \h </w:instrText>
            </w:r>
            <w:r>
              <w:rPr>
                <w:webHidden/>
              </w:rPr>
            </w:r>
            <w:r>
              <w:rPr>
                <w:webHidden/>
              </w:rPr>
              <w:fldChar w:fldCharType="separate"/>
            </w:r>
            <w:r>
              <w:rPr>
                <w:webHidden/>
              </w:rPr>
              <w:t>55</w:t>
            </w:r>
            <w:r>
              <w:rPr>
                <w:webHidden/>
              </w:rPr>
              <w:fldChar w:fldCharType="end"/>
            </w:r>
          </w:hyperlink>
        </w:p>
        <w:p w14:paraId="3ED8CFC5" w14:textId="797E8439"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16" w:history="1">
            <w:r w:rsidRPr="00902B1D">
              <w:rPr>
                <w:rStyle w:val="Hipercze"/>
                <w:rFonts w:ascii="Arial" w:hAnsi="Arial" w:cs="Arial"/>
              </w:rPr>
              <w:t xml:space="preserve">§8. Realizacja przedmiotu Umowy w zakresie usług serwisowych </w:t>
            </w:r>
            <w:r w:rsidRPr="00902B1D">
              <w:rPr>
                <w:rStyle w:val="Hipercze"/>
                <w:rFonts w:ascii="Arial" w:hAnsi="Arial" w:cs="Arial"/>
                <w:i/>
                <w:iCs/>
              </w:rPr>
              <w:t>objętych okresem gwarancyjnym</w:t>
            </w:r>
            <w:r>
              <w:rPr>
                <w:webHidden/>
              </w:rPr>
              <w:tab/>
            </w:r>
            <w:r>
              <w:rPr>
                <w:webHidden/>
              </w:rPr>
              <w:fldChar w:fldCharType="begin"/>
            </w:r>
            <w:r>
              <w:rPr>
                <w:webHidden/>
              </w:rPr>
              <w:instrText xml:space="preserve"> PAGEREF _Toc222812916 \h </w:instrText>
            </w:r>
            <w:r>
              <w:rPr>
                <w:webHidden/>
              </w:rPr>
            </w:r>
            <w:r>
              <w:rPr>
                <w:webHidden/>
              </w:rPr>
              <w:fldChar w:fldCharType="separate"/>
            </w:r>
            <w:r>
              <w:rPr>
                <w:webHidden/>
              </w:rPr>
              <w:t>55</w:t>
            </w:r>
            <w:r>
              <w:rPr>
                <w:webHidden/>
              </w:rPr>
              <w:fldChar w:fldCharType="end"/>
            </w:r>
          </w:hyperlink>
        </w:p>
        <w:p w14:paraId="1EA79A46" w14:textId="5058786F"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17" w:history="1">
            <w:r w:rsidRPr="00902B1D">
              <w:rPr>
                <w:rStyle w:val="Hipercze"/>
                <w:rFonts w:ascii="Arial" w:hAnsi="Arial" w:cs="Arial"/>
              </w:rPr>
              <w:t>§9. Szczególne obowiązki Wykonawcy</w:t>
            </w:r>
            <w:r>
              <w:rPr>
                <w:webHidden/>
              </w:rPr>
              <w:tab/>
            </w:r>
            <w:r>
              <w:rPr>
                <w:webHidden/>
              </w:rPr>
              <w:fldChar w:fldCharType="begin"/>
            </w:r>
            <w:r>
              <w:rPr>
                <w:webHidden/>
              </w:rPr>
              <w:instrText xml:space="preserve"> PAGEREF _Toc222812917 \h </w:instrText>
            </w:r>
            <w:r>
              <w:rPr>
                <w:webHidden/>
              </w:rPr>
            </w:r>
            <w:r>
              <w:rPr>
                <w:webHidden/>
              </w:rPr>
              <w:fldChar w:fldCharType="separate"/>
            </w:r>
            <w:r>
              <w:rPr>
                <w:webHidden/>
              </w:rPr>
              <w:t>58</w:t>
            </w:r>
            <w:r>
              <w:rPr>
                <w:webHidden/>
              </w:rPr>
              <w:fldChar w:fldCharType="end"/>
            </w:r>
          </w:hyperlink>
        </w:p>
        <w:p w14:paraId="1ED643E0" w14:textId="6F130B82"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18" w:history="1">
            <w:r w:rsidRPr="00902B1D">
              <w:rPr>
                <w:rStyle w:val="Hipercze"/>
                <w:rFonts w:ascii="Arial" w:hAnsi="Arial" w:cs="Arial"/>
              </w:rPr>
              <w:t>§10. Obowiązki Zamawiającego</w:t>
            </w:r>
            <w:r>
              <w:rPr>
                <w:webHidden/>
              </w:rPr>
              <w:tab/>
            </w:r>
            <w:r>
              <w:rPr>
                <w:webHidden/>
              </w:rPr>
              <w:fldChar w:fldCharType="begin"/>
            </w:r>
            <w:r>
              <w:rPr>
                <w:webHidden/>
              </w:rPr>
              <w:instrText xml:space="preserve"> PAGEREF _Toc222812918 \h </w:instrText>
            </w:r>
            <w:r>
              <w:rPr>
                <w:webHidden/>
              </w:rPr>
            </w:r>
            <w:r>
              <w:rPr>
                <w:webHidden/>
              </w:rPr>
              <w:fldChar w:fldCharType="separate"/>
            </w:r>
            <w:r>
              <w:rPr>
                <w:webHidden/>
              </w:rPr>
              <w:t>59</w:t>
            </w:r>
            <w:r>
              <w:rPr>
                <w:webHidden/>
              </w:rPr>
              <w:fldChar w:fldCharType="end"/>
            </w:r>
          </w:hyperlink>
        </w:p>
        <w:p w14:paraId="1CF6B70D" w14:textId="1F9F6314"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19" w:history="1">
            <w:r w:rsidRPr="00902B1D">
              <w:rPr>
                <w:rStyle w:val="Hipercze"/>
                <w:rFonts w:ascii="Arial" w:hAnsi="Arial" w:cs="Arial"/>
              </w:rPr>
              <w:t>§11. Obowiązki Stron wynikające z ustawy Prawo Geologiczne i Górnicze</w:t>
            </w:r>
            <w:r>
              <w:rPr>
                <w:webHidden/>
              </w:rPr>
              <w:tab/>
            </w:r>
            <w:r>
              <w:rPr>
                <w:webHidden/>
              </w:rPr>
              <w:fldChar w:fldCharType="begin"/>
            </w:r>
            <w:r>
              <w:rPr>
                <w:webHidden/>
              </w:rPr>
              <w:instrText xml:space="preserve"> PAGEREF _Toc222812919 \h </w:instrText>
            </w:r>
            <w:r>
              <w:rPr>
                <w:webHidden/>
              </w:rPr>
            </w:r>
            <w:r>
              <w:rPr>
                <w:webHidden/>
              </w:rPr>
              <w:fldChar w:fldCharType="separate"/>
            </w:r>
            <w:r>
              <w:rPr>
                <w:webHidden/>
              </w:rPr>
              <w:t>59</w:t>
            </w:r>
            <w:r>
              <w:rPr>
                <w:webHidden/>
              </w:rPr>
              <w:fldChar w:fldCharType="end"/>
            </w:r>
          </w:hyperlink>
        </w:p>
        <w:p w14:paraId="3FD93CEC" w14:textId="5C1A2499"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20" w:history="1">
            <w:r w:rsidRPr="00902B1D">
              <w:rPr>
                <w:rStyle w:val="Hipercze"/>
                <w:rFonts w:ascii="Arial" w:hAnsi="Arial" w:cs="Arial"/>
              </w:rPr>
              <w:t>§ 12. Zabezpieczenie należytego wykonania umowy</w:t>
            </w:r>
            <w:r>
              <w:rPr>
                <w:webHidden/>
              </w:rPr>
              <w:tab/>
            </w:r>
            <w:r>
              <w:rPr>
                <w:webHidden/>
              </w:rPr>
              <w:fldChar w:fldCharType="begin"/>
            </w:r>
            <w:r>
              <w:rPr>
                <w:webHidden/>
              </w:rPr>
              <w:instrText xml:space="preserve"> PAGEREF _Toc222812920 \h </w:instrText>
            </w:r>
            <w:r>
              <w:rPr>
                <w:webHidden/>
              </w:rPr>
            </w:r>
            <w:r>
              <w:rPr>
                <w:webHidden/>
              </w:rPr>
              <w:fldChar w:fldCharType="separate"/>
            </w:r>
            <w:r>
              <w:rPr>
                <w:webHidden/>
              </w:rPr>
              <w:t>59</w:t>
            </w:r>
            <w:r>
              <w:rPr>
                <w:webHidden/>
              </w:rPr>
              <w:fldChar w:fldCharType="end"/>
            </w:r>
          </w:hyperlink>
        </w:p>
        <w:p w14:paraId="0C03035A" w14:textId="5719555C"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21" w:history="1">
            <w:r w:rsidRPr="00902B1D">
              <w:rPr>
                <w:rStyle w:val="Hipercze"/>
                <w:rFonts w:ascii="Arial" w:hAnsi="Arial" w:cs="Arial"/>
              </w:rPr>
              <w:t>§ 13. Wymagania dotyczące zatrudnienia</w:t>
            </w:r>
            <w:r>
              <w:rPr>
                <w:webHidden/>
              </w:rPr>
              <w:tab/>
            </w:r>
            <w:r>
              <w:rPr>
                <w:webHidden/>
              </w:rPr>
              <w:fldChar w:fldCharType="begin"/>
            </w:r>
            <w:r>
              <w:rPr>
                <w:webHidden/>
              </w:rPr>
              <w:instrText xml:space="preserve"> PAGEREF _Toc222812921 \h </w:instrText>
            </w:r>
            <w:r>
              <w:rPr>
                <w:webHidden/>
              </w:rPr>
            </w:r>
            <w:r>
              <w:rPr>
                <w:webHidden/>
              </w:rPr>
              <w:fldChar w:fldCharType="separate"/>
            </w:r>
            <w:r>
              <w:rPr>
                <w:webHidden/>
              </w:rPr>
              <w:t>59</w:t>
            </w:r>
            <w:r>
              <w:rPr>
                <w:webHidden/>
              </w:rPr>
              <w:fldChar w:fldCharType="end"/>
            </w:r>
          </w:hyperlink>
        </w:p>
        <w:p w14:paraId="6AA45076" w14:textId="25F44652"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22" w:history="1">
            <w:r w:rsidRPr="00902B1D">
              <w:rPr>
                <w:rStyle w:val="Hipercze"/>
                <w:rFonts w:ascii="Arial" w:hAnsi="Arial" w:cs="Arial"/>
              </w:rPr>
              <w:t>§ 14. Podwykonawstwo</w:t>
            </w:r>
            <w:r>
              <w:rPr>
                <w:webHidden/>
              </w:rPr>
              <w:tab/>
            </w:r>
            <w:r>
              <w:rPr>
                <w:webHidden/>
              </w:rPr>
              <w:fldChar w:fldCharType="begin"/>
            </w:r>
            <w:r>
              <w:rPr>
                <w:webHidden/>
              </w:rPr>
              <w:instrText xml:space="preserve"> PAGEREF _Toc222812922 \h </w:instrText>
            </w:r>
            <w:r>
              <w:rPr>
                <w:webHidden/>
              </w:rPr>
            </w:r>
            <w:r>
              <w:rPr>
                <w:webHidden/>
              </w:rPr>
              <w:fldChar w:fldCharType="separate"/>
            </w:r>
            <w:r>
              <w:rPr>
                <w:webHidden/>
              </w:rPr>
              <w:t>60</w:t>
            </w:r>
            <w:r>
              <w:rPr>
                <w:webHidden/>
              </w:rPr>
              <w:fldChar w:fldCharType="end"/>
            </w:r>
          </w:hyperlink>
        </w:p>
        <w:p w14:paraId="3CAFA49F" w14:textId="6BFCC3AD"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23" w:history="1">
            <w:r w:rsidRPr="00902B1D">
              <w:rPr>
                <w:rStyle w:val="Hipercze"/>
                <w:rFonts w:ascii="Arial" w:hAnsi="Arial" w:cs="Arial"/>
              </w:rPr>
              <w:t>§ 15. Nadzór i koordynacja</w:t>
            </w:r>
            <w:r>
              <w:rPr>
                <w:webHidden/>
              </w:rPr>
              <w:tab/>
            </w:r>
            <w:r>
              <w:rPr>
                <w:webHidden/>
              </w:rPr>
              <w:fldChar w:fldCharType="begin"/>
            </w:r>
            <w:r>
              <w:rPr>
                <w:webHidden/>
              </w:rPr>
              <w:instrText xml:space="preserve"> PAGEREF _Toc222812923 \h </w:instrText>
            </w:r>
            <w:r>
              <w:rPr>
                <w:webHidden/>
              </w:rPr>
            </w:r>
            <w:r>
              <w:rPr>
                <w:webHidden/>
              </w:rPr>
              <w:fldChar w:fldCharType="separate"/>
            </w:r>
            <w:r>
              <w:rPr>
                <w:webHidden/>
              </w:rPr>
              <w:t>60</w:t>
            </w:r>
            <w:r>
              <w:rPr>
                <w:webHidden/>
              </w:rPr>
              <w:fldChar w:fldCharType="end"/>
            </w:r>
          </w:hyperlink>
        </w:p>
        <w:p w14:paraId="394B34DD" w14:textId="6EEE1ACE"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24" w:history="1">
            <w:r w:rsidRPr="00902B1D">
              <w:rPr>
                <w:rStyle w:val="Hipercze"/>
                <w:rFonts w:ascii="Arial" w:hAnsi="Arial" w:cs="Arial"/>
              </w:rPr>
              <w:t>§ 16. Badania kontrolne (Audyt)</w:t>
            </w:r>
            <w:r>
              <w:rPr>
                <w:webHidden/>
              </w:rPr>
              <w:tab/>
            </w:r>
            <w:r>
              <w:rPr>
                <w:webHidden/>
              </w:rPr>
              <w:fldChar w:fldCharType="begin"/>
            </w:r>
            <w:r>
              <w:rPr>
                <w:webHidden/>
              </w:rPr>
              <w:instrText xml:space="preserve"> PAGEREF _Toc222812924 \h </w:instrText>
            </w:r>
            <w:r>
              <w:rPr>
                <w:webHidden/>
              </w:rPr>
            </w:r>
            <w:r>
              <w:rPr>
                <w:webHidden/>
              </w:rPr>
              <w:fldChar w:fldCharType="separate"/>
            </w:r>
            <w:r>
              <w:rPr>
                <w:webHidden/>
              </w:rPr>
              <w:t>60</w:t>
            </w:r>
            <w:r>
              <w:rPr>
                <w:webHidden/>
              </w:rPr>
              <w:fldChar w:fldCharType="end"/>
            </w:r>
          </w:hyperlink>
        </w:p>
        <w:p w14:paraId="1537D89B" w14:textId="3D1C357E"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25" w:history="1">
            <w:r w:rsidRPr="00902B1D">
              <w:rPr>
                <w:rStyle w:val="Hipercze"/>
                <w:rFonts w:ascii="Arial" w:hAnsi="Arial" w:cs="Arial"/>
              </w:rPr>
              <w:t>§ 17. Kary umowne i odpowiedzialność</w:t>
            </w:r>
            <w:r>
              <w:rPr>
                <w:webHidden/>
              </w:rPr>
              <w:tab/>
            </w:r>
            <w:r>
              <w:rPr>
                <w:webHidden/>
              </w:rPr>
              <w:fldChar w:fldCharType="begin"/>
            </w:r>
            <w:r>
              <w:rPr>
                <w:webHidden/>
              </w:rPr>
              <w:instrText xml:space="preserve"> PAGEREF _Toc222812925 \h </w:instrText>
            </w:r>
            <w:r>
              <w:rPr>
                <w:webHidden/>
              </w:rPr>
            </w:r>
            <w:r>
              <w:rPr>
                <w:webHidden/>
              </w:rPr>
              <w:fldChar w:fldCharType="separate"/>
            </w:r>
            <w:r>
              <w:rPr>
                <w:webHidden/>
              </w:rPr>
              <w:t>61</w:t>
            </w:r>
            <w:r>
              <w:rPr>
                <w:webHidden/>
              </w:rPr>
              <w:fldChar w:fldCharType="end"/>
            </w:r>
          </w:hyperlink>
        </w:p>
        <w:p w14:paraId="1A7D6F61" w14:textId="06BD25CA"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26" w:history="1">
            <w:r w:rsidRPr="00902B1D">
              <w:rPr>
                <w:rStyle w:val="Hipercze"/>
                <w:rFonts w:ascii="Arial" w:hAnsi="Arial" w:cs="Arial"/>
                <w:i/>
              </w:rPr>
              <w:t>(liczone w odniesieniu do gwarantowanej części umowy)</w:t>
            </w:r>
            <w:r>
              <w:rPr>
                <w:webHidden/>
              </w:rPr>
              <w:tab/>
            </w:r>
            <w:r>
              <w:rPr>
                <w:webHidden/>
              </w:rPr>
              <w:fldChar w:fldCharType="begin"/>
            </w:r>
            <w:r>
              <w:rPr>
                <w:webHidden/>
              </w:rPr>
              <w:instrText xml:space="preserve"> PAGEREF _Toc222812926 \h </w:instrText>
            </w:r>
            <w:r>
              <w:rPr>
                <w:webHidden/>
              </w:rPr>
            </w:r>
            <w:r>
              <w:rPr>
                <w:webHidden/>
              </w:rPr>
              <w:fldChar w:fldCharType="separate"/>
            </w:r>
            <w:r>
              <w:rPr>
                <w:webHidden/>
              </w:rPr>
              <w:t>61</w:t>
            </w:r>
            <w:r>
              <w:rPr>
                <w:webHidden/>
              </w:rPr>
              <w:fldChar w:fldCharType="end"/>
            </w:r>
          </w:hyperlink>
        </w:p>
        <w:p w14:paraId="59269123" w14:textId="459B500A"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27" w:history="1">
            <w:r w:rsidRPr="00902B1D">
              <w:rPr>
                <w:rStyle w:val="Hipercze"/>
                <w:rFonts w:ascii="Arial" w:hAnsi="Arial" w:cs="Arial"/>
              </w:rPr>
              <w:t>§ 18.Rozwiązanie, odstąpienie lub wypowiedzenie Umowy</w:t>
            </w:r>
            <w:r>
              <w:rPr>
                <w:webHidden/>
              </w:rPr>
              <w:tab/>
            </w:r>
            <w:r>
              <w:rPr>
                <w:webHidden/>
              </w:rPr>
              <w:fldChar w:fldCharType="begin"/>
            </w:r>
            <w:r>
              <w:rPr>
                <w:webHidden/>
              </w:rPr>
              <w:instrText xml:space="preserve"> PAGEREF _Toc222812927 \h </w:instrText>
            </w:r>
            <w:r>
              <w:rPr>
                <w:webHidden/>
              </w:rPr>
            </w:r>
            <w:r>
              <w:rPr>
                <w:webHidden/>
              </w:rPr>
              <w:fldChar w:fldCharType="separate"/>
            </w:r>
            <w:r>
              <w:rPr>
                <w:webHidden/>
              </w:rPr>
              <w:t>62</w:t>
            </w:r>
            <w:r>
              <w:rPr>
                <w:webHidden/>
              </w:rPr>
              <w:fldChar w:fldCharType="end"/>
            </w:r>
          </w:hyperlink>
        </w:p>
        <w:p w14:paraId="379ACEB2" w14:textId="6D540945"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28" w:history="1">
            <w:r w:rsidRPr="00902B1D">
              <w:rPr>
                <w:rStyle w:val="Hipercze"/>
                <w:rFonts w:ascii="Arial" w:hAnsi="Arial" w:cs="Arial"/>
              </w:rPr>
              <w:t>§ 19. Zmiany Umowy</w:t>
            </w:r>
            <w:r>
              <w:rPr>
                <w:webHidden/>
              </w:rPr>
              <w:tab/>
            </w:r>
            <w:r>
              <w:rPr>
                <w:webHidden/>
              </w:rPr>
              <w:fldChar w:fldCharType="begin"/>
            </w:r>
            <w:r>
              <w:rPr>
                <w:webHidden/>
              </w:rPr>
              <w:instrText xml:space="preserve"> PAGEREF _Toc222812928 \h </w:instrText>
            </w:r>
            <w:r>
              <w:rPr>
                <w:webHidden/>
              </w:rPr>
            </w:r>
            <w:r>
              <w:rPr>
                <w:webHidden/>
              </w:rPr>
              <w:fldChar w:fldCharType="separate"/>
            </w:r>
            <w:r>
              <w:rPr>
                <w:webHidden/>
              </w:rPr>
              <w:t>63</w:t>
            </w:r>
            <w:r>
              <w:rPr>
                <w:webHidden/>
              </w:rPr>
              <w:fldChar w:fldCharType="end"/>
            </w:r>
          </w:hyperlink>
        </w:p>
        <w:p w14:paraId="48F85A7B" w14:textId="672F8F36"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29" w:history="1">
            <w:r w:rsidRPr="00902B1D">
              <w:rPr>
                <w:rStyle w:val="Hipercze"/>
                <w:rFonts w:ascii="Arial" w:hAnsi="Arial" w:cs="Arial"/>
              </w:rPr>
              <w:t>§ 20. Waloryzacja dotyczy wyłącznie ewentualnych opcji</w:t>
            </w:r>
            <w:r>
              <w:rPr>
                <w:webHidden/>
              </w:rPr>
              <w:tab/>
            </w:r>
            <w:r>
              <w:rPr>
                <w:webHidden/>
              </w:rPr>
              <w:fldChar w:fldCharType="begin"/>
            </w:r>
            <w:r>
              <w:rPr>
                <w:webHidden/>
              </w:rPr>
              <w:instrText xml:space="preserve"> PAGEREF _Toc222812929 \h </w:instrText>
            </w:r>
            <w:r>
              <w:rPr>
                <w:webHidden/>
              </w:rPr>
            </w:r>
            <w:r>
              <w:rPr>
                <w:webHidden/>
              </w:rPr>
              <w:fldChar w:fldCharType="separate"/>
            </w:r>
            <w:r>
              <w:rPr>
                <w:webHidden/>
              </w:rPr>
              <w:t>64</w:t>
            </w:r>
            <w:r>
              <w:rPr>
                <w:webHidden/>
              </w:rPr>
              <w:fldChar w:fldCharType="end"/>
            </w:r>
          </w:hyperlink>
        </w:p>
        <w:p w14:paraId="7AB3F606" w14:textId="70FC0E22"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30" w:history="1">
            <w:r w:rsidRPr="00902B1D">
              <w:rPr>
                <w:rStyle w:val="Hipercze"/>
                <w:rFonts w:ascii="Arial" w:hAnsi="Arial" w:cs="Arial"/>
              </w:rPr>
              <w:t>§21. Ochrona danych osobowych</w:t>
            </w:r>
            <w:r>
              <w:rPr>
                <w:webHidden/>
              </w:rPr>
              <w:tab/>
            </w:r>
            <w:r>
              <w:rPr>
                <w:webHidden/>
              </w:rPr>
              <w:fldChar w:fldCharType="begin"/>
            </w:r>
            <w:r>
              <w:rPr>
                <w:webHidden/>
              </w:rPr>
              <w:instrText xml:space="preserve"> PAGEREF _Toc222812930 \h </w:instrText>
            </w:r>
            <w:r>
              <w:rPr>
                <w:webHidden/>
              </w:rPr>
            </w:r>
            <w:r>
              <w:rPr>
                <w:webHidden/>
              </w:rPr>
              <w:fldChar w:fldCharType="separate"/>
            </w:r>
            <w:r>
              <w:rPr>
                <w:webHidden/>
              </w:rPr>
              <w:t>65</w:t>
            </w:r>
            <w:r>
              <w:rPr>
                <w:webHidden/>
              </w:rPr>
              <w:fldChar w:fldCharType="end"/>
            </w:r>
          </w:hyperlink>
        </w:p>
        <w:p w14:paraId="64F2401C" w14:textId="12051873"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31" w:history="1">
            <w:r w:rsidRPr="00902B1D">
              <w:rPr>
                <w:rStyle w:val="Hipercze"/>
                <w:rFonts w:ascii="Arial" w:hAnsi="Arial" w:cs="Arial"/>
              </w:rPr>
              <w:t>§22. Ochrona tajemnic przedsiębiorcy, zachowanie poufności</w:t>
            </w:r>
            <w:r>
              <w:rPr>
                <w:webHidden/>
              </w:rPr>
              <w:tab/>
            </w:r>
            <w:r>
              <w:rPr>
                <w:webHidden/>
              </w:rPr>
              <w:fldChar w:fldCharType="begin"/>
            </w:r>
            <w:r>
              <w:rPr>
                <w:webHidden/>
              </w:rPr>
              <w:instrText xml:space="preserve"> PAGEREF _Toc222812931 \h </w:instrText>
            </w:r>
            <w:r>
              <w:rPr>
                <w:webHidden/>
              </w:rPr>
            </w:r>
            <w:r>
              <w:rPr>
                <w:webHidden/>
              </w:rPr>
              <w:fldChar w:fldCharType="separate"/>
            </w:r>
            <w:r>
              <w:rPr>
                <w:webHidden/>
              </w:rPr>
              <w:t>66</w:t>
            </w:r>
            <w:r>
              <w:rPr>
                <w:webHidden/>
              </w:rPr>
              <w:fldChar w:fldCharType="end"/>
            </w:r>
          </w:hyperlink>
        </w:p>
        <w:p w14:paraId="3C925CCC" w14:textId="1F37BFFA"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32" w:history="1">
            <w:r w:rsidRPr="00902B1D">
              <w:rPr>
                <w:rStyle w:val="Hipercze"/>
                <w:rFonts w:ascii="Arial" w:hAnsi="Arial" w:cs="Arial"/>
              </w:rPr>
              <w:t>§23. Zasady etyki</w:t>
            </w:r>
            <w:r>
              <w:rPr>
                <w:webHidden/>
              </w:rPr>
              <w:tab/>
            </w:r>
            <w:r>
              <w:rPr>
                <w:webHidden/>
              </w:rPr>
              <w:fldChar w:fldCharType="begin"/>
            </w:r>
            <w:r>
              <w:rPr>
                <w:webHidden/>
              </w:rPr>
              <w:instrText xml:space="preserve"> PAGEREF _Toc222812932 \h </w:instrText>
            </w:r>
            <w:r>
              <w:rPr>
                <w:webHidden/>
              </w:rPr>
            </w:r>
            <w:r>
              <w:rPr>
                <w:webHidden/>
              </w:rPr>
              <w:fldChar w:fldCharType="separate"/>
            </w:r>
            <w:r>
              <w:rPr>
                <w:webHidden/>
              </w:rPr>
              <w:t>66</w:t>
            </w:r>
            <w:r>
              <w:rPr>
                <w:webHidden/>
              </w:rPr>
              <w:fldChar w:fldCharType="end"/>
            </w:r>
          </w:hyperlink>
        </w:p>
        <w:p w14:paraId="55FEC3CB" w14:textId="1F54F0D1"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33" w:history="1">
            <w:r w:rsidRPr="00902B1D">
              <w:rPr>
                <w:rStyle w:val="Hipercze"/>
                <w:rFonts w:ascii="Arial" w:hAnsi="Arial" w:cs="Arial"/>
              </w:rPr>
              <w:t>§24.Nadzór wynikający z zarządzenia środowiskowego</w:t>
            </w:r>
            <w:r>
              <w:rPr>
                <w:webHidden/>
              </w:rPr>
              <w:tab/>
            </w:r>
            <w:r>
              <w:rPr>
                <w:webHidden/>
              </w:rPr>
              <w:fldChar w:fldCharType="begin"/>
            </w:r>
            <w:r>
              <w:rPr>
                <w:webHidden/>
              </w:rPr>
              <w:instrText xml:space="preserve"> PAGEREF _Toc222812933 \h </w:instrText>
            </w:r>
            <w:r>
              <w:rPr>
                <w:webHidden/>
              </w:rPr>
            </w:r>
            <w:r>
              <w:rPr>
                <w:webHidden/>
              </w:rPr>
              <w:fldChar w:fldCharType="separate"/>
            </w:r>
            <w:r>
              <w:rPr>
                <w:webHidden/>
              </w:rPr>
              <w:t>67</w:t>
            </w:r>
            <w:r>
              <w:rPr>
                <w:webHidden/>
              </w:rPr>
              <w:fldChar w:fldCharType="end"/>
            </w:r>
          </w:hyperlink>
        </w:p>
        <w:p w14:paraId="29AA19BD" w14:textId="12231D07"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34" w:history="1">
            <w:r w:rsidRPr="00902B1D">
              <w:rPr>
                <w:rStyle w:val="Hipercze"/>
                <w:rFonts w:ascii="Arial" w:hAnsi="Arial" w:cs="Arial"/>
              </w:rPr>
              <w:t>§ 25. Siła wyższa</w:t>
            </w:r>
            <w:r>
              <w:rPr>
                <w:webHidden/>
              </w:rPr>
              <w:tab/>
            </w:r>
            <w:r>
              <w:rPr>
                <w:webHidden/>
              </w:rPr>
              <w:fldChar w:fldCharType="begin"/>
            </w:r>
            <w:r>
              <w:rPr>
                <w:webHidden/>
              </w:rPr>
              <w:instrText xml:space="preserve"> PAGEREF _Toc222812934 \h </w:instrText>
            </w:r>
            <w:r>
              <w:rPr>
                <w:webHidden/>
              </w:rPr>
            </w:r>
            <w:r>
              <w:rPr>
                <w:webHidden/>
              </w:rPr>
              <w:fldChar w:fldCharType="separate"/>
            </w:r>
            <w:r>
              <w:rPr>
                <w:webHidden/>
              </w:rPr>
              <w:t>67</w:t>
            </w:r>
            <w:r>
              <w:rPr>
                <w:webHidden/>
              </w:rPr>
              <w:fldChar w:fldCharType="end"/>
            </w:r>
          </w:hyperlink>
        </w:p>
        <w:p w14:paraId="7DAA3D13" w14:textId="7266322A"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35" w:history="1">
            <w:r w:rsidRPr="00902B1D">
              <w:rPr>
                <w:rStyle w:val="Hipercze"/>
                <w:rFonts w:ascii="Arial" w:hAnsi="Arial" w:cs="Arial"/>
              </w:rPr>
              <w:t>§26. Postanowienia końcowe</w:t>
            </w:r>
            <w:r>
              <w:rPr>
                <w:webHidden/>
              </w:rPr>
              <w:tab/>
            </w:r>
            <w:r>
              <w:rPr>
                <w:webHidden/>
              </w:rPr>
              <w:fldChar w:fldCharType="begin"/>
            </w:r>
            <w:r>
              <w:rPr>
                <w:webHidden/>
              </w:rPr>
              <w:instrText xml:space="preserve"> PAGEREF _Toc222812935 \h </w:instrText>
            </w:r>
            <w:r>
              <w:rPr>
                <w:webHidden/>
              </w:rPr>
            </w:r>
            <w:r>
              <w:rPr>
                <w:webHidden/>
              </w:rPr>
              <w:fldChar w:fldCharType="separate"/>
            </w:r>
            <w:r>
              <w:rPr>
                <w:webHidden/>
              </w:rPr>
              <w:t>67</w:t>
            </w:r>
            <w:r>
              <w:rPr>
                <w:webHidden/>
              </w:rPr>
              <w:fldChar w:fldCharType="end"/>
            </w:r>
          </w:hyperlink>
        </w:p>
        <w:p w14:paraId="06F604CE" w14:textId="33313423"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36" w:history="1">
            <w:r w:rsidRPr="00902B1D">
              <w:rPr>
                <w:rStyle w:val="Hipercze"/>
                <w:rFonts w:ascii="Arial" w:hAnsi="Arial" w:cs="Arial"/>
              </w:rPr>
              <w:t>Załącznik nr 1 do umowy „Szczegółowy Opis Przedmiotu Zamówienia”</w:t>
            </w:r>
            <w:r>
              <w:rPr>
                <w:webHidden/>
              </w:rPr>
              <w:tab/>
            </w:r>
            <w:r>
              <w:rPr>
                <w:webHidden/>
              </w:rPr>
              <w:fldChar w:fldCharType="begin"/>
            </w:r>
            <w:r>
              <w:rPr>
                <w:webHidden/>
              </w:rPr>
              <w:instrText xml:space="preserve"> PAGEREF _Toc222812936 \h </w:instrText>
            </w:r>
            <w:r>
              <w:rPr>
                <w:webHidden/>
              </w:rPr>
            </w:r>
            <w:r>
              <w:rPr>
                <w:webHidden/>
              </w:rPr>
              <w:fldChar w:fldCharType="separate"/>
            </w:r>
            <w:r>
              <w:rPr>
                <w:webHidden/>
              </w:rPr>
              <w:t>69</w:t>
            </w:r>
            <w:r>
              <w:rPr>
                <w:webHidden/>
              </w:rPr>
              <w:fldChar w:fldCharType="end"/>
            </w:r>
          </w:hyperlink>
        </w:p>
        <w:p w14:paraId="272312E7" w14:textId="558D9017"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37" w:history="1">
            <w:r w:rsidRPr="00902B1D">
              <w:rPr>
                <w:rStyle w:val="Hipercze"/>
                <w:rFonts w:ascii="Arial" w:hAnsi="Arial" w:cs="Arial"/>
              </w:rPr>
              <w:t>§1 Podstawa zawarcia</w:t>
            </w:r>
            <w:r>
              <w:rPr>
                <w:webHidden/>
              </w:rPr>
              <w:tab/>
            </w:r>
            <w:r>
              <w:rPr>
                <w:webHidden/>
              </w:rPr>
              <w:fldChar w:fldCharType="begin"/>
            </w:r>
            <w:r>
              <w:rPr>
                <w:webHidden/>
              </w:rPr>
              <w:instrText xml:space="preserve"> PAGEREF _Toc222812937 \h </w:instrText>
            </w:r>
            <w:r>
              <w:rPr>
                <w:webHidden/>
              </w:rPr>
            </w:r>
            <w:r>
              <w:rPr>
                <w:webHidden/>
              </w:rPr>
              <w:fldChar w:fldCharType="separate"/>
            </w:r>
            <w:r>
              <w:rPr>
                <w:webHidden/>
              </w:rPr>
              <w:t>79</w:t>
            </w:r>
            <w:r>
              <w:rPr>
                <w:webHidden/>
              </w:rPr>
              <w:fldChar w:fldCharType="end"/>
            </w:r>
          </w:hyperlink>
        </w:p>
        <w:p w14:paraId="0798E703" w14:textId="4DE5BAB9"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38" w:history="1">
            <w:r w:rsidRPr="00902B1D">
              <w:rPr>
                <w:rStyle w:val="Hipercze"/>
                <w:rFonts w:ascii="Arial" w:hAnsi="Arial" w:cs="Arial"/>
              </w:rPr>
              <w:t>§2 Przedmiot umowy</w:t>
            </w:r>
            <w:r>
              <w:rPr>
                <w:webHidden/>
              </w:rPr>
              <w:tab/>
            </w:r>
            <w:r>
              <w:rPr>
                <w:webHidden/>
              </w:rPr>
              <w:fldChar w:fldCharType="begin"/>
            </w:r>
            <w:r>
              <w:rPr>
                <w:webHidden/>
              </w:rPr>
              <w:instrText xml:space="preserve"> PAGEREF _Toc222812938 \h </w:instrText>
            </w:r>
            <w:r>
              <w:rPr>
                <w:webHidden/>
              </w:rPr>
            </w:r>
            <w:r>
              <w:rPr>
                <w:webHidden/>
              </w:rPr>
              <w:fldChar w:fldCharType="separate"/>
            </w:r>
            <w:r>
              <w:rPr>
                <w:webHidden/>
              </w:rPr>
              <w:t>79</w:t>
            </w:r>
            <w:r>
              <w:rPr>
                <w:webHidden/>
              </w:rPr>
              <w:fldChar w:fldCharType="end"/>
            </w:r>
          </w:hyperlink>
        </w:p>
        <w:p w14:paraId="0FE30F52" w14:textId="1CB5B71E"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39" w:history="1">
            <w:r w:rsidRPr="00902B1D">
              <w:rPr>
                <w:rStyle w:val="Hipercze"/>
                <w:rFonts w:ascii="Arial" w:hAnsi="Arial" w:cs="Arial"/>
              </w:rPr>
              <w:t>§ 3 Realizacja przedmiotu umowy</w:t>
            </w:r>
            <w:r>
              <w:rPr>
                <w:webHidden/>
              </w:rPr>
              <w:tab/>
            </w:r>
            <w:r>
              <w:rPr>
                <w:webHidden/>
              </w:rPr>
              <w:fldChar w:fldCharType="begin"/>
            </w:r>
            <w:r>
              <w:rPr>
                <w:webHidden/>
              </w:rPr>
              <w:instrText xml:space="preserve"> PAGEREF _Toc222812939 \h </w:instrText>
            </w:r>
            <w:r>
              <w:rPr>
                <w:webHidden/>
              </w:rPr>
            </w:r>
            <w:r>
              <w:rPr>
                <w:webHidden/>
              </w:rPr>
              <w:fldChar w:fldCharType="separate"/>
            </w:r>
            <w:r>
              <w:rPr>
                <w:webHidden/>
              </w:rPr>
              <w:t>79</w:t>
            </w:r>
            <w:r>
              <w:rPr>
                <w:webHidden/>
              </w:rPr>
              <w:fldChar w:fldCharType="end"/>
            </w:r>
          </w:hyperlink>
        </w:p>
        <w:p w14:paraId="14CF7D3B" w14:textId="2AF73D7D"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40" w:history="1">
            <w:r w:rsidRPr="00902B1D">
              <w:rPr>
                <w:rStyle w:val="Hipercze"/>
                <w:rFonts w:ascii="Arial" w:hAnsi="Arial" w:cs="Arial"/>
              </w:rPr>
              <w:t>§ 4 Wartość przedmiotu umowy i warunki płatności</w:t>
            </w:r>
            <w:r>
              <w:rPr>
                <w:webHidden/>
              </w:rPr>
              <w:tab/>
            </w:r>
            <w:r>
              <w:rPr>
                <w:webHidden/>
              </w:rPr>
              <w:fldChar w:fldCharType="begin"/>
            </w:r>
            <w:r>
              <w:rPr>
                <w:webHidden/>
              </w:rPr>
              <w:instrText xml:space="preserve"> PAGEREF _Toc222812940 \h </w:instrText>
            </w:r>
            <w:r>
              <w:rPr>
                <w:webHidden/>
              </w:rPr>
            </w:r>
            <w:r>
              <w:rPr>
                <w:webHidden/>
              </w:rPr>
              <w:fldChar w:fldCharType="separate"/>
            </w:r>
            <w:r>
              <w:rPr>
                <w:webHidden/>
              </w:rPr>
              <w:t>81</w:t>
            </w:r>
            <w:r>
              <w:rPr>
                <w:webHidden/>
              </w:rPr>
              <w:fldChar w:fldCharType="end"/>
            </w:r>
          </w:hyperlink>
        </w:p>
        <w:p w14:paraId="7703FC00" w14:textId="45BCF0AD"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41" w:history="1">
            <w:r w:rsidRPr="00902B1D">
              <w:rPr>
                <w:rStyle w:val="Hipercze"/>
                <w:rFonts w:ascii="Arial" w:hAnsi="Arial" w:cs="Arial"/>
              </w:rPr>
              <w:t>§ 5 Kary umowne</w:t>
            </w:r>
            <w:r>
              <w:rPr>
                <w:webHidden/>
              </w:rPr>
              <w:tab/>
            </w:r>
            <w:r>
              <w:rPr>
                <w:webHidden/>
              </w:rPr>
              <w:fldChar w:fldCharType="begin"/>
            </w:r>
            <w:r>
              <w:rPr>
                <w:webHidden/>
              </w:rPr>
              <w:instrText xml:space="preserve"> PAGEREF _Toc222812941 \h </w:instrText>
            </w:r>
            <w:r>
              <w:rPr>
                <w:webHidden/>
              </w:rPr>
            </w:r>
            <w:r>
              <w:rPr>
                <w:webHidden/>
              </w:rPr>
              <w:fldChar w:fldCharType="separate"/>
            </w:r>
            <w:r>
              <w:rPr>
                <w:webHidden/>
              </w:rPr>
              <w:t>82</w:t>
            </w:r>
            <w:r>
              <w:rPr>
                <w:webHidden/>
              </w:rPr>
              <w:fldChar w:fldCharType="end"/>
            </w:r>
          </w:hyperlink>
        </w:p>
        <w:p w14:paraId="6EE77559" w14:textId="5CBF39E8"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42" w:history="1">
            <w:r w:rsidRPr="00902B1D">
              <w:rPr>
                <w:rStyle w:val="Hipercze"/>
                <w:rFonts w:ascii="Arial" w:hAnsi="Arial" w:cs="Arial"/>
              </w:rPr>
              <w:t>§ 6 Gwarancja</w:t>
            </w:r>
            <w:r>
              <w:rPr>
                <w:webHidden/>
              </w:rPr>
              <w:tab/>
            </w:r>
            <w:r>
              <w:rPr>
                <w:webHidden/>
              </w:rPr>
              <w:fldChar w:fldCharType="begin"/>
            </w:r>
            <w:r>
              <w:rPr>
                <w:webHidden/>
              </w:rPr>
              <w:instrText xml:space="preserve"> PAGEREF _Toc222812942 \h </w:instrText>
            </w:r>
            <w:r>
              <w:rPr>
                <w:webHidden/>
              </w:rPr>
            </w:r>
            <w:r>
              <w:rPr>
                <w:webHidden/>
              </w:rPr>
              <w:fldChar w:fldCharType="separate"/>
            </w:r>
            <w:r>
              <w:rPr>
                <w:webHidden/>
              </w:rPr>
              <w:t>84</w:t>
            </w:r>
            <w:r>
              <w:rPr>
                <w:webHidden/>
              </w:rPr>
              <w:fldChar w:fldCharType="end"/>
            </w:r>
          </w:hyperlink>
        </w:p>
        <w:p w14:paraId="408DC028" w14:textId="73E085D2"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43" w:history="1">
            <w:r w:rsidRPr="00902B1D">
              <w:rPr>
                <w:rStyle w:val="Hipercze"/>
                <w:rFonts w:ascii="Arial" w:hAnsi="Arial" w:cs="Arial"/>
              </w:rPr>
              <w:t>§ 7 Rozwiązania, odstąpienie lub wypowiedzenie umowy</w:t>
            </w:r>
            <w:r>
              <w:rPr>
                <w:webHidden/>
              </w:rPr>
              <w:tab/>
            </w:r>
            <w:r>
              <w:rPr>
                <w:webHidden/>
              </w:rPr>
              <w:fldChar w:fldCharType="begin"/>
            </w:r>
            <w:r>
              <w:rPr>
                <w:webHidden/>
              </w:rPr>
              <w:instrText xml:space="preserve"> PAGEREF _Toc222812943 \h </w:instrText>
            </w:r>
            <w:r>
              <w:rPr>
                <w:webHidden/>
              </w:rPr>
            </w:r>
            <w:r>
              <w:rPr>
                <w:webHidden/>
              </w:rPr>
              <w:fldChar w:fldCharType="separate"/>
            </w:r>
            <w:r>
              <w:rPr>
                <w:webHidden/>
              </w:rPr>
              <w:t>84</w:t>
            </w:r>
            <w:r>
              <w:rPr>
                <w:webHidden/>
              </w:rPr>
              <w:fldChar w:fldCharType="end"/>
            </w:r>
          </w:hyperlink>
        </w:p>
        <w:p w14:paraId="19119CDE" w14:textId="2703A6AD"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44" w:history="1">
            <w:r w:rsidRPr="00902B1D">
              <w:rPr>
                <w:rStyle w:val="Hipercze"/>
                <w:rFonts w:ascii="Arial" w:hAnsi="Arial" w:cs="Arial"/>
              </w:rPr>
              <w:t>§ 8 Zmiany umowy</w:t>
            </w:r>
            <w:r>
              <w:rPr>
                <w:webHidden/>
              </w:rPr>
              <w:tab/>
            </w:r>
            <w:r>
              <w:rPr>
                <w:webHidden/>
              </w:rPr>
              <w:fldChar w:fldCharType="begin"/>
            </w:r>
            <w:r>
              <w:rPr>
                <w:webHidden/>
              </w:rPr>
              <w:instrText xml:space="preserve"> PAGEREF _Toc222812944 \h </w:instrText>
            </w:r>
            <w:r>
              <w:rPr>
                <w:webHidden/>
              </w:rPr>
            </w:r>
            <w:r>
              <w:rPr>
                <w:webHidden/>
              </w:rPr>
              <w:fldChar w:fldCharType="separate"/>
            </w:r>
            <w:r>
              <w:rPr>
                <w:webHidden/>
              </w:rPr>
              <w:t>85</w:t>
            </w:r>
            <w:r>
              <w:rPr>
                <w:webHidden/>
              </w:rPr>
              <w:fldChar w:fldCharType="end"/>
            </w:r>
          </w:hyperlink>
        </w:p>
        <w:p w14:paraId="53BBBE6C" w14:textId="6E45DE05"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45" w:history="1">
            <w:r w:rsidRPr="00902B1D">
              <w:rPr>
                <w:rStyle w:val="Hipercze"/>
                <w:rFonts w:ascii="Arial" w:hAnsi="Arial" w:cs="Arial"/>
              </w:rPr>
              <w:t>§ 9 Postanowienia końcowe</w:t>
            </w:r>
            <w:r>
              <w:rPr>
                <w:webHidden/>
              </w:rPr>
              <w:tab/>
            </w:r>
            <w:r>
              <w:rPr>
                <w:webHidden/>
              </w:rPr>
              <w:fldChar w:fldCharType="begin"/>
            </w:r>
            <w:r>
              <w:rPr>
                <w:webHidden/>
              </w:rPr>
              <w:instrText xml:space="preserve"> PAGEREF _Toc222812945 \h </w:instrText>
            </w:r>
            <w:r>
              <w:rPr>
                <w:webHidden/>
              </w:rPr>
            </w:r>
            <w:r>
              <w:rPr>
                <w:webHidden/>
              </w:rPr>
              <w:fldChar w:fldCharType="separate"/>
            </w:r>
            <w:r>
              <w:rPr>
                <w:webHidden/>
              </w:rPr>
              <w:t>86</w:t>
            </w:r>
            <w:r>
              <w:rPr>
                <w:webHidden/>
              </w:rPr>
              <w:fldChar w:fldCharType="end"/>
            </w:r>
          </w:hyperlink>
        </w:p>
        <w:p w14:paraId="648523E7" w14:textId="56293954" w:rsidR="00FA1919" w:rsidRDefault="00FA1919">
          <w:pPr>
            <w:pStyle w:val="Spistreci1"/>
            <w:rPr>
              <w:rFonts w:asciiTheme="minorHAnsi" w:eastAsiaTheme="minorEastAsia" w:hAnsiTheme="minorHAnsi" w:cstheme="minorBidi"/>
              <w:kern w:val="2"/>
              <w:sz w:val="24"/>
              <w:szCs w:val="24"/>
              <w14:ligatures w14:val="standardContextual"/>
            </w:rPr>
          </w:pPr>
          <w:hyperlink w:anchor="_Toc222812946" w:history="1">
            <w:r w:rsidRPr="00902B1D">
              <w:rPr>
                <w:rStyle w:val="Hipercze"/>
                <w:rFonts w:ascii="Arial" w:hAnsi="Arial" w:cs="Arial"/>
                <w:highlight w:val="yellow"/>
              </w:rPr>
              <w:t>§10. Ochrona danych osobowych</w:t>
            </w:r>
            <w:r>
              <w:rPr>
                <w:webHidden/>
              </w:rPr>
              <w:tab/>
            </w:r>
            <w:r>
              <w:rPr>
                <w:webHidden/>
              </w:rPr>
              <w:fldChar w:fldCharType="begin"/>
            </w:r>
            <w:r>
              <w:rPr>
                <w:webHidden/>
              </w:rPr>
              <w:instrText xml:space="preserve"> PAGEREF _Toc222812946 \h </w:instrText>
            </w:r>
            <w:r>
              <w:rPr>
                <w:webHidden/>
              </w:rPr>
            </w:r>
            <w:r>
              <w:rPr>
                <w:webHidden/>
              </w:rPr>
              <w:fldChar w:fldCharType="separate"/>
            </w:r>
            <w:r>
              <w:rPr>
                <w:webHidden/>
              </w:rPr>
              <w:t>86</w:t>
            </w:r>
            <w:r>
              <w:rPr>
                <w:webHidden/>
              </w:rPr>
              <w:fldChar w:fldCharType="end"/>
            </w:r>
          </w:hyperlink>
        </w:p>
        <w:p w14:paraId="3488734A" w14:textId="62BF399F" w:rsidR="002D5B49" w:rsidRPr="007177CD" w:rsidRDefault="00706AD9" w:rsidP="0017453D">
          <w:pPr>
            <w:rPr>
              <w:rFonts w:ascii="Arial" w:hAnsi="Arial" w:cs="Arial"/>
              <w:sz w:val="18"/>
              <w:szCs w:val="18"/>
            </w:rPr>
          </w:pPr>
          <w:r w:rsidRPr="007177CD">
            <w:rPr>
              <w:rFonts w:ascii="Arial" w:hAnsi="Arial" w:cs="Arial"/>
              <w:sz w:val="18"/>
              <w:szCs w:val="18"/>
            </w:rPr>
            <w:fldChar w:fldCharType="end"/>
          </w:r>
        </w:p>
      </w:sdtContent>
    </w:sdt>
    <w:p w14:paraId="455F559A" w14:textId="77777777" w:rsidR="002D5B49" w:rsidRPr="007177CD" w:rsidRDefault="002D5B49" w:rsidP="00CD7F75">
      <w:pPr>
        <w:jc w:val="both"/>
        <w:rPr>
          <w:rFonts w:ascii="Arial" w:hAnsi="Arial" w:cs="Arial"/>
          <w:sz w:val="18"/>
          <w:szCs w:val="18"/>
        </w:rPr>
      </w:pPr>
    </w:p>
    <w:p w14:paraId="7563C08C" w14:textId="77777777" w:rsidR="002D5B49" w:rsidRPr="007177CD" w:rsidRDefault="002D5B49" w:rsidP="00CD7F75">
      <w:pPr>
        <w:rPr>
          <w:rFonts w:ascii="Arial" w:hAnsi="Arial" w:cs="Arial"/>
          <w:sz w:val="18"/>
          <w:szCs w:val="18"/>
        </w:rPr>
      </w:pPr>
      <w:r w:rsidRPr="007177CD">
        <w:rPr>
          <w:rFonts w:ascii="Arial" w:hAnsi="Arial" w:cs="Arial"/>
          <w:sz w:val="18"/>
          <w:szCs w:val="18"/>
        </w:rPr>
        <w:br w:type="page"/>
      </w:r>
    </w:p>
    <w:p w14:paraId="0EDE9F44" w14:textId="77777777" w:rsidR="002D5B49" w:rsidRPr="007177CD" w:rsidRDefault="002D5B49" w:rsidP="007177CD">
      <w:pPr>
        <w:pStyle w:val="Nagwek1"/>
        <w:shd w:val="clear" w:color="auto" w:fill="E7E6E6" w:themeFill="background2"/>
        <w:spacing w:before="0"/>
        <w:jc w:val="both"/>
        <w:rPr>
          <w:rFonts w:ascii="Arial" w:hAnsi="Arial" w:cs="Arial"/>
          <w:vanish/>
          <w:color w:val="auto"/>
          <w:sz w:val="18"/>
          <w:szCs w:val="18"/>
        </w:rPr>
      </w:pPr>
      <w:bookmarkStart w:id="0" w:name="_Toc65677209"/>
      <w:bookmarkStart w:id="1" w:name="_Toc222812868"/>
      <w:r w:rsidRPr="007177CD">
        <w:rPr>
          <w:rFonts w:ascii="Arial" w:hAnsi="Arial" w:cs="Arial"/>
          <w:color w:val="auto"/>
          <w:sz w:val="18"/>
          <w:szCs w:val="18"/>
        </w:rPr>
        <w:lastRenderedPageBreak/>
        <w:t>Część I. Zamawiający:</w:t>
      </w:r>
      <w:bookmarkEnd w:id="0"/>
      <w:bookmarkEnd w:id="1"/>
      <w:r w:rsidR="00042348" w:rsidRPr="007177CD">
        <w:rPr>
          <w:rFonts w:ascii="Arial" w:hAnsi="Arial" w:cs="Arial"/>
          <w:color w:val="auto"/>
          <w:sz w:val="18"/>
          <w:szCs w:val="18"/>
        </w:rPr>
        <w:t xml:space="preserve"> </w:t>
      </w:r>
    </w:p>
    <w:p w14:paraId="0D90B678" w14:textId="77777777" w:rsidR="002D5B49" w:rsidRPr="007177CD" w:rsidRDefault="002D5B49" w:rsidP="007177CD">
      <w:pPr>
        <w:jc w:val="both"/>
        <w:rPr>
          <w:rFonts w:ascii="Arial" w:hAnsi="Arial" w:cs="Arial"/>
          <w:b/>
          <w:bCs/>
          <w:sz w:val="18"/>
          <w:szCs w:val="18"/>
        </w:rPr>
      </w:pPr>
      <w:r w:rsidRPr="007177CD">
        <w:rPr>
          <w:rFonts w:ascii="Arial" w:hAnsi="Arial" w:cs="Arial"/>
          <w:b/>
          <w:bCs/>
          <w:sz w:val="18"/>
          <w:szCs w:val="18"/>
        </w:rPr>
        <w:t>Polska Grupa Górnicza S.A.</w:t>
      </w:r>
    </w:p>
    <w:p w14:paraId="03B4C701" w14:textId="77777777" w:rsidR="002D5B49" w:rsidRPr="007177CD" w:rsidRDefault="002D5B49" w:rsidP="007177CD">
      <w:pPr>
        <w:jc w:val="both"/>
        <w:rPr>
          <w:rFonts w:ascii="Arial" w:hAnsi="Arial" w:cs="Arial"/>
          <w:spacing w:val="-4"/>
          <w:sz w:val="18"/>
          <w:szCs w:val="18"/>
        </w:rPr>
      </w:pPr>
      <w:r w:rsidRPr="007177CD">
        <w:rPr>
          <w:rFonts w:ascii="Arial" w:hAnsi="Arial" w:cs="Arial"/>
          <w:spacing w:val="-4"/>
          <w:sz w:val="18"/>
          <w:szCs w:val="18"/>
        </w:rPr>
        <w:t xml:space="preserve">KRS 0000709363, NIP: 634-283-47-28, REGON: 360615984, </w:t>
      </w:r>
      <w:r w:rsidRPr="007177CD">
        <w:rPr>
          <w:rFonts w:ascii="Arial" w:eastAsia="MS Mincho" w:hAnsi="Arial" w:cs="Arial"/>
          <w:sz w:val="18"/>
          <w:szCs w:val="18"/>
        </w:rPr>
        <w:t>nr rejestrowy BDO  000014704</w:t>
      </w:r>
    </w:p>
    <w:p w14:paraId="494327B0" w14:textId="77777777" w:rsidR="002D5B49" w:rsidRPr="007177CD" w:rsidRDefault="002D5B49" w:rsidP="007177CD">
      <w:pPr>
        <w:jc w:val="both"/>
        <w:rPr>
          <w:rFonts w:ascii="Arial" w:hAnsi="Arial" w:cs="Arial"/>
          <w:bCs/>
          <w:sz w:val="18"/>
          <w:szCs w:val="18"/>
        </w:rPr>
      </w:pPr>
      <w:r w:rsidRPr="007177CD">
        <w:rPr>
          <w:rFonts w:ascii="Arial" w:hAnsi="Arial" w:cs="Arial"/>
          <w:spacing w:val="-4"/>
          <w:sz w:val="18"/>
          <w:szCs w:val="18"/>
        </w:rPr>
        <w:t>Adres:</w:t>
      </w:r>
      <w:r w:rsidR="00DC516A" w:rsidRPr="007177CD">
        <w:rPr>
          <w:rFonts w:ascii="Arial" w:hAnsi="Arial" w:cs="Arial"/>
          <w:spacing w:val="-4"/>
          <w:sz w:val="18"/>
          <w:szCs w:val="18"/>
        </w:rPr>
        <w:t xml:space="preserve"> </w:t>
      </w:r>
      <w:r w:rsidRPr="007177CD">
        <w:rPr>
          <w:rFonts w:ascii="Arial" w:hAnsi="Arial" w:cs="Arial"/>
          <w:bCs/>
          <w:sz w:val="18"/>
          <w:szCs w:val="18"/>
        </w:rPr>
        <w:t>40 - 039 Katowice, ul. Powstańców 30</w:t>
      </w:r>
    </w:p>
    <w:p w14:paraId="305658DD" w14:textId="1F0428C7" w:rsidR="007C3CAD" w:rsidRPr="007177CD" w:rsidRDefault="002D5B49" w:rsidP="007177CD">
      <w:pPr>
        <w:rPr>
          <w:rFonts w:ascii="Arial" w:hAnsi="Arial" w:cs="Arial"/>
          <w:i/>
          <w:iCs/>
          <w:sz w:val="18"/>
          <w:szCs w:val="18"/>
        </w:rPr>
      </w:pPr>
      <w:r w:rsidRPr="007177CD">
        <w:rPr>
          <w:rFonts w:ascii="Arial" w:hAnsi="Arial" w:cs="Arial"/>
          <w:sz w:val="18"/>
          <w:szCs w:val="18"/>
        </w:rPr>
        <w:t>Adres strony internetowej prowadzonego postępowania</w:t>
      </w:r>
      <w:r w:rsidRPr="007177CD">
        <w:rPr>
          <w:rFonts w:ascii="Arial" w:hAnsi="Arial" w:cs="Arial"/>
          <w:bCs/>
          <w:sz w:val="18"/>
          <w:szCs w:val="18"/>
        </w:rPr>
        <w:t xml:space="preserve">: </w:t>
      </w:r>
      <w:bookmarkStart w:id="2" w:name="_Hlk60735726"/>
      <w:r w:rsidR="00285D4E">
        <w:rPr>
          <w:rFonts w:ascii="Arial" w:hAnsi="Arial" w:cs="Arial"/>
          <w:bCs/>
          <w:sz w:val="18"/>
          <w:szCs w:val="18"/>
        </w:rPr>
        <w:t>https://</w:t>
      </w:r>
      <w:hyperlink r:id="rId8" w:history="1">
        <w:r w:rsidR="00B302CA" w:rsidRPr="00034C11">
          <w:rPr>
            <w:rStyle w:val="Hipercze"/>
            <w:rFonts w:ascii="Arial" w:hAnsi="Arial" w:cs="Arial"/>
            <w:i/>
            <w:iCs/>
            <w:sz w:val="18"/>
            <w:szCs w:val="18"/>
          </w:rPr>
          <w:t>www.pgg.pl/strefa-korporacyjna/dostawcy/profil-nabywcy/przetargi</w:t>
        </w:r>
      </w:hyperlink>
    </w:p>
    <w:p w14:paraId="7B9BEC86" w14:textId="77777777" w:rsidR="007C3CAD" w:rsidRPr="007177CD" w:rsidRDefault="002D5B49" w:rsidP="007177CD">
      <w:pPr>
        <w:jc w:val="both"/>
        <w:rPr>
          <w:rFonts w:ascii="Arial" w:hAnsi="Arial" w:cs="Arial"/>
          <w:bCs/>
          <w:iCs/>
          <w:sz w:val="18"/>
          <w:szCs w:val="18"/>
        </w:rPr>
      </w:pPr>
      <w:r w:rsidRPr="007177CD">
        <w:rPr>
          <w:rFonts w:ascii="Arial" w:hAnsi="Arial" w:cs="Arial"/>
          <w:bCs/>
          <w:iCs/>
          <w:sz w:val="18"/>
          <w:szCs w:val="18"/>
        </w:rPr>
        <w:t xml:space="preserve">Adres platformy EFO: </w:t>
      </w:r>
      <w:bookmarkEnd w:id="2"/>
      <w:r w:rsidR="00706AD9" w:rsidRPr="007177CD">
        <w:fldChar w:fldCharType="begin"/>
      </w:r>
      <w:r w:rsidR="007C3CAD" w:rsidRPr="007177CD">
        <w:rPr>
          <w:rFonts w:ascii="Arial" w:hAnsi="Arial" w:cs="Arial"/>
          <w:sz w:val="18"/>
          <w:szCs w:val="18"/>
        </w:rPr>
        <w:instrText xml:space="preserve"> HYPERLINK "https://efo.coig.biz" </w:instrText>
      </w:r>
      <w:r w:rsidR="00706AD9" w:rsidRPr="007177CD">
        <w:fldChar w:fldCharType="separate"/>
      </w:r>
      <w:r w:rsidR="007C3CAD" w:rsidRPr="007177CD">
        <w:rPr>
          <w:rStyle w:val="Hipercze"/>
          <w:rFonts w:ascii="Arial" w:hAnsi="Arial" w:cs="Arial"/>
          <w:bCs/>
          <w:color w:val="auto"/>
          <w:sz w:val="18"/>
          <w:szCs w:val="18"/>
        </w:rPr>
        <w:t>https://efo.coig.biz</w:t>
      </w:r>
      <w:r w:rsidR="00706AD9" w:rsidRPr="007177CD">
        <w:rPr>
          <w:rStyle w:val="Hipercze"/>
          <w:rFonts w:ascii="Arial" w:hAnsi="Arial" w:cs="Arial"/>
          <w:bCs/>
          <w:iCs/>
          <w:color w:val="auto"/>
          <w:sz w:val="18"/>
          <w:szCs w:val="18"/>
        </w:rPr>
        <w:fldChar w:fldCharType="end"/>
      </w:r>
    </w:p>
    <w:p w14:paraId="27CDD382" w14:textId="77777777" w:rsidR="007C3CAD" w:rsidRPr="007177CD" w:rsidRDefault="002D5B49" w:rsidP="007177CD">
      <w:pPr>
        <w:jc w:val="both"/>
        <w:rPr>
          <w:rFonts w:ascii="Arial" w:hAnsi="Arial" w:cs="Arial"/>
          <w:bCs/>
          <w:iCs/>
          <w:sz w:val="18"/>
          <w:szCs w:val="18"/>
        </w:rPr>
      </w:pPr>
      <w:r w:rsidRPr="007177CD">
        <w:rPr>
          <w:rFonts w:ascii="Arial" w:hAnsi="Arial" w:cs="Arial"/>
          <w:sz w:val="18"/>
          <w:szCs w:val="18"/>
        </w:rPr>
        <w:t>Kontakt mailowy poprzez platformę EFO</w:t>
      </w:r>
      <w:r w:rsidR="00DC516A" w:rsidRPr="007177CD">
        <w:rPr>
          <w:rFonts w:ascii="Arial" w:hAnsi="Arial" w:cs="Arial"/>
          <w:sz w:val="18"/>
          <w:szCs w:val="18"/>
        </w:rPr>
        <w:t>.</w:t>
      </w:r>
      <w:r w:rsidR="00DC516A" w:rsidRPr="007177CD">
        <w:rPr>
          <w:rFonts w:ascii="Arial" w:hAnsi="Arial" w:cs="Arial"/>
          <w:bCs/>
          <w:iCs/>
          <w:sz w:val="18"/>
          <w:szCs w:val="18"/>
        </w:rPr>
        <w:t xml:space="preserve"> </w:t>
      </w:r>
    </w:p>
    <w:p w14:paraId="1E37DB66" w14:textId="77777777" w:rsidR="00857624" w:rsidRPr="007177CD" w:rsidRDefault="00857624" w:rsidP="007177CD">
      <w:pPr>
        <w:jc w:val="both"/>
        <w:rPr>
          <w:rFonts w:ascii="Arial" w:hAnsi="Arial" w:cs="Arial"/>
          <w:sz w:val="18"/>
          <w:szCs w:val="18"/>
        </w:rPr>
      </w:pPr>
      <w:r w:rsidRPr="007177CD">
        <w:rPr>
          <w:rFonts w:ascii="Arial" w:hAnsi="Arial" w:cs="Arial"/>
          <w:sz w:val="18"/>
          <w:szCs w:val="18"/>
        </w:rPr>
        <w:t>Infolinia: +48 32 716 9999</w:t>
      </w:r>
    </w:p>
    <w:p w14:paraId="5FE8A23B" w14:textId="77777777" w:rsidR="002D5B49" w:rsidRPr="007177CD" w:rsidRDefault="002D5B49" w:rsidP="007177CD">
      <w:pPr>
        <w:jc w:val="both"/>
        <w:rPr>
          <w:rFonts w:ascii="Arial" w:hAnsi="Arial" w:cs="Arial"/>
          <w:sz w:val="18"/>
          <w:szCs w:val="18"/>
          <w:vertAlign w:val="superscript"/>
        </w:rPr>
      </w:pPr>
      <w:r w:rsidRPr="007177CD">
        <w:rPr>
          <w:rFonts w:ascii="Arial" w:hAnsi="Arial" w:cs="Arial"/>
          <w:sz w:val="18"/>
          <w:szCs w:val="18"/>
        </w:rPr>
        <w:t>Godziny pracy: od poniedziałku do piątku od 6</w:t>
      </w:r>
      <w:r w:rsidRPr="007177CD">
        <w:rPr>
          <w:rFonts w:ascii="Arial" w:hAnsi="Arial" w:cs="Arial"/>
          <w:sz w:val="18"/>
          <w:szCs w:val="18"/>
          <w:vertAlign w:val="superscript"/>
        </w:rPr>
        <w:t>30</w:t>
      </w:r>
      <w:r w:rsidRPr="007177CD">
        <w:rPr>
          <w:rFonts w:ascii="Arial" w:hAnsi="Arial" w:cs="Arial"/>
          <w:sz w:val="18"/>
          <w:szCs w:val="18"/>
        </w:rPr>
        <w:t xml:space="preserve"> do 14</w:t>
      </w:r>
      <w:r w:rsidRPr="007177CD">
        <w:rPr>
          <w:rFonts w:ascii="Arial" w:hAnsi="Arial" w:cs="Arial"/>
          <w:sz w:val="18"/>
          <w:szCs w:val="18"/>
          <w:vertAlign w:val="superscript"/>
        </w:rPr>
        <w:t>30</w:t>
      </w:r>
    </w:p>
    <w:p w14:paraId="7AA4AAE4" w14:textId="77777777" w:rsidR="002D5B49" w:rsidRPr="007177CD" w:rsidRDefault="002D5B49" w:rsidP="007177CD">
      <w:pPr>
        <w:jc w:val="both"/>
        <w:rPr>
          <w:rFonts w:ascii="Arial" w:hAnsi="Arial" w:cs="Arial"/>
          <w:bCs/>
          <w:iCs/>
          <w:sz w:val="18"/>
          <w:szCs w:val="18"/>
        </w:rPr>
      </w:pPr>
    </w:p>
    <w:p w14:paraId="1A3CD787" w14:textId="314D3087" w:rsidR="003D3FD8" w:rsidRPr="007177CD" w:rsidRDefault="003D3FD8" w:rsidP="007177CD">
      <w:pPr>
        <w:jc w:val="both"/>
        <w:rPr>
          <w:rFonts w:ascii="Arial" w:hAnsi="Arial" w:cs="Arial"/>
          <w:b/>
          <w:bCs/>
          <w:sz w:val="18"/>
          <w:szCs w:val="18"/>
        </w:rPr>
      </w:pPr>
      <w:r w:rsidRPr="007177CD">
        <w:rPr>
          <w:rFonts w:ascii="Arial" w:hAnsi="Arial" w:cs="Arial"/>
          <w:b/>
          <w:bCs/>
          <w:sz w:val="18"/>
          <w:szCs w:val="18"/>
        </w:rPr>
        <w:t>Oddział KWK</w:t>
      </w:r>
      <w:r w:rsidR="00FC44AE">
        <w:rPr>
          <w:rFonts w:ascii="Arial" w:hAnsi="Arial" w:cs="Arial"/>
          <w:b/>
          <w:bCs/>
          <w:sz w:val="18"/>
          <w:szCs w:val="18"/>
        </w:rPr>
        <w:t xml:space="preserve"> ROW</w:t>
      </w:r>
    </w:p>
    <w:p w14:paraId="2B2522B2" w14:textId="1031A33D" w:rsidR="003D3FD8" w:rsidRPr="007177CD" w:rsidRDefault="003D3FD8" w:rsidP="007177CD">
      <w:pPr>
        <w:jc w:val="both"/>
        <w:rPr>
          <w:rFonts w:ascii="Arial" w:hAnsi="Arial" w:cs="Arial"/>
          <w:b/>
          <w:bCs/>
          <w:sz w:val="18"/>
          <w:szCs w:val="18"/>
        </w:rPr>
      </w:pPr>
      <w:r w:rsidRPr="007177CD">
        <w:rPr>
          <w:rFonts w:ascii="Arial" w:hAnsi="Arial" w:cs="Arial"/>
          <w:b/>
          <w:bCs/>
          <w:sz w:val="18"/>
          <w:szCs w:val="18"/>
        </w:rPr>
        <w:t>4</w:t>
      </w:r>
      <w:r w:rsidR="00FC44AE">
        <w:rPr>
          <w:rFonts w:ascii="Arial" w:hAnsi="Arial" w:cs="Arial"/>
          <w:b/>
          <w:bCs/>
          <w:sz w:val="18"/>
          <w:szCs w:val="18"/>
        </w:rPr>
        <w:t>4-235 Rybnik</w:t>
      </w:r>
      <w:r w:rsidRPr="007177CD">
        <w:rPr>
          <w:rFonts w:ascii="Arial" w:hAnsi="Arial" w:cs="Arial"/>
          <w:b/>
          <w:bCs/>
          <w:sz w:val="18"/>
          <w:szCs w:val="18"/>
        </w:rPr>
        <w:t xml:space="preserve">, ul. </w:t>
      </w:r>
      <w:r w:rsidR="00FC44AE">
        <w:rPr>
          <w:rFonts w:ascii="Arial" w:hAnsi="Arial" w:cs="Arial"/>
          <w:b/>
          <w:bCs/>
          <w:sz w:val="18"/>
          <w:szCs w:val="18"/>
        </w:rPr>
        <w:t xml:space="preserve"> Jastrzębska 10 </w:t>
      </w:r>
    </w:p>
    <w:p w14:paraId="4AB0D989" w14:textId="77777777" w:rsidR="002D5B49" w:rsidRPr="007177CD" w:rsidRDefault="002D5B49" w:rsidP="007177CD">
      <w:pPr>
        <w:jc w:val="both"/>
        <w:rPr>
          <w:rFonts w:ascii="Arial" w:hAnsi="Arial" w:cs="Arial"/>
          <w:sz w:val="18"/>
          <w:szCs w:val="18"/>
          <w:vertAlign w:val="superscript"/>
        </w:rPr>
      </w:pPr>
      <w:r w:rsidRPr="007177CD">
        <w:rPr>
          <w:rFonts w:ascii="Arial" w:hAnsi="Arial" w:cs="Arial"/>
          <w:sz w:val="18"/>
          <w:szCs w:val="18"/>
        </w:rPr>
        <w:t>Godziny pracy: od poniedziałku do piątku od 6</w:t>
      </w:r>
      <w:r w:rsidRPr="007177CD">
        <w:rPr>
          <w:rFonts w:ascii="Arial" w:hAnsi="Arial" w:cs="Arial"/>
          <w:sz w:val="18"/>
          <w:szCs w:val="18"/>
          <w:vertAlign w:val="superscript"/>
        </w:rPr>
        <w:t>00</w:t>
      </w:r>
      <w:r w:rsidRPr="007177CD">
        <w:rPr>
          <w:rFonts w:ascii="Arial" w:hAnsi="Arial" w:cs="Arial"/>
          <w:sz w:val="18"/>
          <w:szCs w:val="18"/>
        </w:rPr>
        <w:t xml:space="preserve"> do 14</w:t>
      </w:r>
      <w:r w:rsidRPr="007177CD">
        <w:rPr>
          <w:rFonts w:ascii="Arial" w:hAnsi="Arial" w:cs="Arial"/>
          <w:sz w:val="18"/>
          <w:szCs w:val="18"/>
          <w:vertAlign w:val="superscript"/>
        </w:rPr>
        <w:t>00</w:t>
      </w:r>
    </w:p>
    <w:p w14:paraId="7D96328F" w14:textId="77777777" w:rsidR="002D5B49" w:rsidRPr="007177CD" w:rsidRDefault="002D5B49" w:rsidP="007177CD">
      <w:pPr>
        <w:rPr>
          <w:rFonts w:ascii="Arial" w:hAnsi="Arial" w:cs="Arial"/>
          <w:bCs/>
          <w:sz w:val="18"/>
          <w:szCs w:val="18"/>
        </w:rPr>
      </w:pPr>
    </w:p>
    <w:p w14:paraId="061E9755" w14:textId="77777777" w:rsidR="002D5B49" w:rsidRPr="007177CD" w:rsidRDefault="002D5B49" w:rsidP="007177CD">
      <w:pPr>
        <w:pStyle w:val="Nagwek1"/>
        <w:shd w:val="clear" w:color="auto" w:fill="E7E6E6" w:themeFill="background2"/>
        <w:spacing w:before="0"/>
        <w:jc w:val="both"/>
        <w:rPr>
          <w:rFonts w:ascii="Arial" w:hAnsi="Arial" w:cs="Arial"/>
          <w:color w:val="auto"/>
          <w:sz w:val="18"/>
          <w:szCs w:val="18"/>
        </w:rPr>
      </w:pPr>
      <w:bookmarkStart w:id="3" w:name="_Toc65677210"/>
      <w:bookmarkStart w:id="4" w:name="_Toc222812869"/>
      <w:r w:rsidRPr="007177CD">
        <w:rPr>
          <w:rFonts w:ascii="Arial" w:hAnsi="Arial" w:cs="Arial"/>
          <w:color w:val="auto"/>
          <w:sz w:val="18"/>
          <w:szCs w:val="18"/>
        </w:rPr>
        <w:t>Część II. Postępowanie</w:t>
      </w:r>
      <w:bookmarkEnd w:id="3"/>
      <w:bookmarkEnd w:id="4"/>
    </w:p>
    <w:p w14:paraId="5EA04343" w14:textId="77777777" w:rsidR="002D5B49" w:rsidRPr="007177CD" w:rsidRDefault="002D5B49" w:rsidP="007177CD">
      <w:pPr>
        <w:pStyle w:val="Akapitzlist"/>
        <w:numPr>
          <w:ilvl w:val="0"/>
          <w:numId w:val="5"/>
        </w:numPr>
        <w:ind w:hanging="357"/>
        <w:contextualSpacing w:val="0"/>
        <w:jc w:val="both"/>
        <w:rPr>
          <w:rFonts w:ascii="Arial" w:hAnsi="Arial" w:cs="Arial"/>
          <w:sz w:val="18"/>
          <w:szCs w:val="18"/>
        </w:rPr>
      </w:pPr>
      <w:r w:rsidRPr="007177CD">
        <w:rPr>
          <w:rFonts w:ascii="Arial" w:hAnsi="Arial" w:cs="Arial"/>
          <w:sz w:val="18"/>
          <w:szCs w:val="18"/>
        </w:rPr>
        <w:t>Postępowanie o udzielenie zamówienia sektorowego prowadzone jest w trybie przetargu nieograniczonego na podstawie przepisów ustawy z dnia 11 września 2019</w:t>
      </w:r>
      <w:r w:rsidR="00CD7F75" w:rsidRPr="007177CD">
        <w:rPr>
          <w:rFonts w:ascii="Arial" w:hAnsi="Arial" w:cs="Arial"/>
          <w:sz w:val="18"/>
          <w:szCs w:val="18"/>
        </w:rPr>
        <w:t>r.</w:t>
      </w:r>
      <w:r w:rsidRPr="007177CD">
        <w:rPr>
          <w:rFonts w:ascii="Arial" w:hAnsi="Arial" w:cs="Arial"/>
          <w:sz w:val="18"/>
          <w:szCs w:val="18"/>
        </w:rPr>
        <w:t>, zwanej dalej ustawą</w:t>
      </w:r>
      <w:r w:rsidR="009A13C6" w:rsidRPr="007177CD">
        <w:rPr>
          <w:rFonts w:ascii="Arial" w:hAnsi="Arial" w:cs="Arial"/>
          <w:sz w:val="18"/>
          <w:szCs w:val="18"/>
        </w:rPr>
        <w:t xml:space="preserve"> </w:t>
      </w:r>
      <w:proofErr w:type="spellStart"/>
      <w:r w:rsidRPr="007177CD">
        <w:rPr>
          <w:rFonts w:ascii="Arial" w:hAnsi="Arial" w:cs="Arial"/>
          <w:sz w:val="18"/>
          <w:szCs w:val="18"/>
        </w:rPr>
        <w:t>Pzp</w:t>
      </w:r>
      <w:proofErr w:type="spellEnd"/>
      <w:r w:rsidRPr="007177CD">
        <w:rPr>
          <w:rFonts w:ascii="Arial" w:hAnsi="Arial" w:cs="Arial"/>
          <w:sz w:val="18"/>
          <w:szCs w:val="18"/>
        </w:rPr>
        <w:t>.</w:t>
      </w:r>
    </w:p>
    <w:p w14:paraId="454141B3" w14:textId="77777777" w:rsidR="002D5B49" w:rsidRPr="007177CD" w:rsidRDefault="002D5B49" w:rsidP="007177CD">
      <w:pPr>
        <w:pStyle w:val="Akapitzlist"/>
        <w:numPr>
          <w:ilvl w:val="0"/>
          <w:numId w:val="5"/>
        </w:numPr>
        <w:ind w:hanging="357"/>
        <w:contextualSpacing w:val="0"/>
        <w:jc w:val="both"/>
        <w:rPr>
          <w:rFonts w:ascii="Arial" w:hAnsi="Arial" w:cs="Arial"/>
          <w:sz w:val="18"/>
          <w:szCs w:val="18"/>
        </w:rPr>
      </w:pPr>
      <w:r w:rsidRPr="007177CD">
        <w:rPr>
          <w:rFonts w:ascii="Arial" w:hAnsi="Arial" w:cs="Arial"/>
          <w:sz w:val="18"/>
          <w:szCs w:val="18"/>
        </w:rPr>
        <w:t>Postępowanie jest prowadzone w języku polskim.</w:t>
      </w:r>
    </w:p>
    <w:p w14:paraId="73823A21" w14:textId="1280FE18" w:rsidR="00857624" w:rsidRPr="007177CD" w:rsidRDefault="00857624" w:rsidP="007177CD">
      <w:pPr>
        <w:pStyle w:val="Akapitzlist"/>
        <w:numPr>
          <w:ilvl w:val="0"/>
          <w:numId w:val="5"/>
        </w:numPr>
        <w:ind w:hanging="357"/>
        <w:contextualSpacing w:val="0"/>
        <w:jc w:val="both"/>
        <w:rPr>
          <w:rFonts w:ascii="Arial" w:hAnsi="Arial" w:cs="Arial"/>
          <w:sz w:val="18"/>
          <w:szCs w:val="18"/>
        </w:rPr>
      </w:pPr>
      <w:r w:rsidRPr="007177CD">
        <w:rPr>
          <w:rFonts w:ascii="Arial" w:hAnsi="Arial" w:cs="Arial"/>
          <w:sz w:val="18"/>
          <w:szCs w:val="18"/>
        </w:rPr>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(dalej jako „RODO”) Zamawiający spełnia na stronie internetowej Polskiej Grupy Górniczej S.A. w zakładce RODO, w załączniku „Kontrahenci / Pracownicy Kontrahentów”.</w:t>
      </w:r>
    </w:p>
    <w:p w14:paraId="65FCF67A" w14:textId="77777777" w:rsidR="00857624" w:rsidRPr="007177CD" w:rsidRDefault="00857624" w:rsidP="007177CD">
      <w:pPr>
        <w:pStyle w:val="Akapitzlist"/>
        <w:ind w:left="360"/>
        <w:jc w:val="both"/>
        <w:rPr>
          <w:rFonts w:ascii="Arial" w:hAnsi="Arial" w:cs="Arial"/>
          <w:sz w:val="18"/>
          <w:szCs w:val="18"/>
          <w:highlight w:val="yellow"/>
        </w:rPr>
      </w:pPr>
      <w:r w:rsidRPr="007177CD">
        <w:rPr>
          <w:rFonts w:ascii="Arial" w:hAnsi="Arial" w:cs="Arial"/>
          <w:sz w:val="18"/>
          <w:szCs w:val="18"/>
        </w:rP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34889524" w14:textId="77777777" w:rsidR="002D5B49" w:rsidRPr="007177CD" w:rsidRDefault="002D5B49" w:rsidP="007177CD">
      <w:pPr>
        <w:pStyle w:val="Akapitzlist"/>
        <w:numPr>
          <w:ilvl w:val="0"/>
          <w:numId w:val="5"/>
        </w:numPr>
        <w:ind w:hanging="357"/>
        <w:contextualSpacing w:val="0"/>
        <w:jc w:val="both"/>
        <w:rPr>
          <w:rFonts w:ascii="Arial" w:hAnsi="Arial" w:cs="Arial"/>
          <w:sz w:val="18"/>
          <w:szCs w:val="18"/>
        </w:rPr>
      </w:pPr>
      <w:r w:rsidRPr="007177CD">
        <w:rPr>
          <w:rFonts w:ascii="Arial" w:hAnsi="Arial" w:cs="Arial"/>
          <w:sz w:val="18"/>
          <w:szCs w:val="18"/>
        </w:rPr>
        <w:t xml:space="preserve">Dodatkowo </w:t>
      </w:r>
      <w:r w:rsidR="00DC516A" w:rsidRPr="007177CD">
        <w:rPr>
          <w:rFonts w:ascii="Arial" w:hAnsi="Arial" w:cs="Arial"/>
          <w:sz w:val="18"/>
          <w:szCs w:val="18"/>
        </w:rPr>
        <w:t>Z</w:t>
      </w:r>
      <w:r w:rsidRPr="007177CD">
        <w:rPr>
          <w:rFonts w:ascii="Arial" w:hAnsi="Arial" w:cs="Arial"/>
          <w:sz w:val="18"/>
          <w:szCs w:val="18"/>
        </w:rPr>
        <w:t>amawiający informuje, że</w:t>
      </w:r>
    </w:p>
    <w:p w14:paraId="76CE525A" w14:textId="77777777" w:rsidR="002D5B49" w:rsidRPr="007177CD" w:rsidRDefault="002D5B49" w:rsidP="007177CD">
      <w:pPr>
        <w:pStyle w:val="Akapitzlist"/>
        <w:numPr>
          <w:ilvl w:val="1"/>
          <w:numId w:val="5"/>
        </w:numPr>
        <w:ind w:hanging="357"/>
        <w:contextualSpacing w:val="0"/>
        <w:jc w:val="both"/>
        <w:rPr>
          <w:rFonts w:ascii="Arial" w:hAnsi="Arial" w:cs="Arial"/>
          <w:sz w:val="18"/>
          <w:szCs w:val="18"/>
        </w:rPr>
      </w:pPr>
      <w:r w:rsidRPr="007177CD">
        <w:rPr>
          <w:rFonts w:ascii="Arial" w:hAnsi="Arial" w:cs="Arial"/>
          <w:sz w:val="18"/>
          <w:szCs w:val="18"/>
        </w:rPr>
        <w:t>Skorzystanie przez osobę, której dane osobowe dotyczą, z uprawnienia do sprostowania lub uzupełnienia</w:t>
      </w:r>
      <w:r w:rsidR="00C8635F" w:rsidRPr="007177CD">
        <w:rPr>
          <w:rFonts w:ascii="Arial" w:hAnsi="Arial" w:cs="Arial"/>
          <w:sz w:val="18"/>
          <w:szCs w:val="18"/>
        </w:rPr>
        <w:t xml:space="preserve"> danych</w:t>
      </w:r>
      <w:r w:rsidRPr="007177CD">
        <w:rPr>
          <w:rFonts w:ascii="Arial" w:hAnsi="Arial" w:cs="Arial"/>
          <w:sz w:val="18"/>
          <w:szCs w:val="18"/>
        </w:rPr>
        <w:t xml:space="preserve">, o którym mowa w art. 16 </w:t>
      </w:r>
      <w:r w:rsidR="00C8635F" w:rsidRPr="007177CD">
        <w:rPr>
          <w:rFonts w:ascii="Arial" w:hAnsi="Arial" w:cs="Arial"/>
          <w:sz w:val="18"/>
          <w:szCs w:val="18"/>
        </w:rPr>
        <w:t>RODO</w:t>
      </w:r>
      <w:r w:rsidRPr="007177CD">
        <w:rPr>
          <w:rFonts w:ascii="Arial" w:hAnsi="Arial" w:cs="Arial"/>
          <w:sz w:val="18"/>
          <w:szCs w:val="18"/>
        </w:rPr>
        <w:t>, nie może skutkować zmianą wyniku postępowania o udzielenie zamówienia ani zmianą postanowień umowy w sprawie zamówienia publicznego w zakresie niezgodnym z ustawą.</w:t>
      </w:r>
    </w:p>
    <w:p w14:paraId="643A4373" w14:textId="77777777" w:rsidR="002D5B49" w:rsidRPr="007177CD" w:rsidRDefault="002D5B49" w:rsidP="007177CD">
      <w:pPr>
        <w:pStyle w:val="Akapitzlist"/>
        <w:numPr>
          <w:ilvl w:val="1"/>
          <w:numId w:val="5"/>
        </w:numPr>
        <w:ind w:hanging="357"/>
        <w:contextualSpacing w:val="0"/>
        <w:jc w:val="both"/>
        <w:rPr>
          <w:rFonts w:ascii="Arial" w:hAnsi="Arial" w:cs="Arial"/>
          <w:sz w:val="18"/>
          <w:szCs w:val="18"/>
        </w:rPr>
      </w:pPr>
      <w:r w:rsidRPr="007177CD">
        <w:rPr>
          <w:rFonts w:ascii="Arial" w:hAnsi="Arial" w:cs="Arial"/>
          <w:sz w:val="18"/>
          <w:szCs w:val="18"/>
        </w:rPr>
        <w:t xml:space="preserve">W postępowaniu o udzielenie zamówienia zgłoszenie żądania ograniczenia przetwarzania, o którym mowa w art. 18 ust. 1 </w:t>
      </w:r>
      <w:r w:rsidR="00C8635F" w:rsidRPr="007177CD">
        <w:rPr>
          <w:rFonts w:ascii="Arial" w:hAnsi="Arial" w:cs="Arial"/>
          <w:sz w:val="18"/>
          <w:szCs w:val="18"/>
        </w:rPr>
        <w:t>RODO</w:t>
      </w:r>
      <w:r w:rsidRPr="007177CD">
        <w:rPr>
          <w:rFonts w:ascii="Arial" w:hAnsi="Arial" w:cs="Arial"/>
          <w:sz w:val="18"/>
          <w:szCs w:val="18"/>
        </w:rPr>
        <w:t>, nie ogranicza przetwarzania danych osobowych do czasu zakończenia tego postępowania.</w:t>
      </w:r>
    </w:p>
    <w:p w14:paraId="2A3A7D41" w14:textId="77777777" w:rsidR="00CD7F75" w:rsidRPr="007177CD" w:rsidRDefault="00CD7F75" w:rsidP="007177CD">
      <w:pPr>
        <w:pStyle w:val="Akapitzlist"/>
        <w:numPr>
          <w:ilvl w:val="0"/>
          <w:numId w:val="5"/>
        </w:numPr>
        <w:contextualSpacing w:val="0"/>
        <w:jc w:val="both"/>
        <w:rPr>
          <w:rFonts w:ascii="Arial" w:hAnsi="Arial" w:cs="Arial"/>
          <w:iCs/>
          <w:sz w:val="18"/>
          <w:szCs w:val="18"/>
        </w:rPr>
      </w:pPr>
      <w:r w:rsidRPr="007177CD">
        <w:rPr>
          <w:rFonts w:ascii="Arial" w:hAnsi="Arial" w:cs="Arial"/>
          <w:iCs/>
          <w:sz w:val="18"/>
          <w:szCs w:val="18"/>
        </w:rPr>
        <w:t xml:space="preserve">Zamawiający, na podstawie art. 393 ust.1 pkt 4) ustawy </w:t>
      </w:r>
      <w:proofErr w:type="spellStart"/>
      <w:r w:rsidRPr="007177CD">
        <w:rPr>
          <w:rFonts w:ascii="Arial" w:hAnsi="Arial" w:cs="Arial"/>
          <w:iCs/>
          <w:sz w:val="18"/>
          <w:szCs w:val="18"/>
        </w:rPr>
        <w:t>Pzp</w:t>
      </w:r>
      <w:proofErr w:type="spellEnd"/>
      <w:r w:rsidRPr="007177CD">
        <w:rPr>
          <w:rFonts w:ascii="Arial" w:hAnsi="Arial" w:cs="Arial"/>
          <w:iCs/>
          <w:sz w:val="18"/>
          <w:szCs w:val="18"/>
        </w:rPr>
        <w:t>,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nie przekracza 50%.</w:t>
      </w:r>
    </w:p>
    <w:p w14:paraId="20E3DE5D" w14:textId="77777777" w:rsidR="00CD7F75" w:rsidRPr="007177CD" w:rsidRDefault="00CD7F75" w:rsidP="007177CD">
      <w:pPr>
        <w:pStyle w:val="Akapitzlist"/>
        <w:contextualSpacing w:val="0"/>
        <w:jc w:val="both"/>
        <w:rPr>
          <w:rFonts w:ascii="Arial" w:hAnsi="Arial" w:cs="Arial"/>
          <w:sz w:val="18"/>
          <w:szCs w:val="18"/>
        </w:rPr>
      </w:pPr>
    </w:p>
    <w:p w14:paraId="60D64EA7" w14:textId="77777777" w:rsidR="002D5B49" w:rsidRPr="007177CD" w:rsidRDefault="002D5B49" w:rsidP="007177CD">
      <w:pPr>
        <w:pStyle w:val="Nagwek1"/>
        <w:shd w:val="clear" w:color="auto" w:fill="E7E6E6" w:themeFill="background2"/>
        <w:spacing w:before="0"/>
        <w:jc w:val="both"/>
        <w:rPr>
          <w:rFonts w:ascii="Arial" w:hAnsi="Arial" w:cs="Arial"/>
          <w:color w:val="auto"/>
          <w:sz w:val="18"/>
          <w:szCs w:val="18"/>
        </w:rPr>
      </w:pPr>
      <w:bookmarkStart w:id="5" w:name="_Toc65677211"/>
      <w:bookmarkStart w:id="6" w:name="_Toc222812870"/>
      <w:r w:rsidRPr="007177CD">
        <w:rPr>
          <w:rFonts w:ascii="Arial" w:hAnsi="Arial" w:cs="Arial"/>
          <w:color w:val="auto"/>
          <w:sz w:val="18"/>
          <w:szCs w:val="18"/>
        </w:rPr>
        <w:t>Część III. Przedmiot zamówienia. Termin wykonania.</w:t>
      </w:r>
      <w:bookmarkEnd w:id="5"/>
      <w:bookmarkEnd w:id="6"/>
    </w:p>
    <w:p w14:paraId="7DFCFF5C" w14:textId="367B4A5B" w:rsidR="00DD5A4A" w:rsidRPr="00DD5A4A" w:rsidRDefault="002D5B49" w:rsidP="00DD5A4A">
      <w:pPr>
        <w:pStyle w:val="Akapitzlist"/>
        <w:widowControl w:val="0"/>
        <w:numPr>
          <w:ilvl w:val="6"/>
          <w:numId w:val="5"/>
        </w:numPr>
        <w:tabs>
          <w:tab w:val="right" w:pos="-3828"/>
          <w:tab w:val="right" w:leader="dot" w:pos="9542"/>
          <w:tab w:val="left" w:pos="9826"/>
        </w:tabs>
        <w:ind w:left="426" w:hanging="426"/>
        <w:contextualSpacing w:val="0"/>
        <w:jc w:val="both"/>
        <w:rPr>
          <w:rFonts w:ascii="Arial" w:hAnsi="Arial" w:cs="Arial"/>
          <w:b/>
          <w:bCs/>
          <w:i/>
          <w:iCs/>
          <w:sz w:val="18"/>
          <w:szCs w:val="18"/>
        </w:rPr>
      </w:pPr>
      <w:r w:rsidRPr="00DD5A4A">
        <w:rPr>
          <w:rFonts w:ascii="Arial" w:hAnsi="Arial" w:cs="Arial"/>
          <w:sz w:val="18"/>
          <w:szCs w:val="18"/>
        </w:rPr>
        <w:t>Przedmiotem zamówienia jest:</w:t>
      </w:r>
      <w:r w:rsidR="006132F9" w:rsidRPr="00DD5A4A">
        <w:rPr>
          <w:rFonts w:ascii="Arial" w:hAnsi="Arial" w:cs="Arial"/>
          <w:sz w:val="18"/>
          <w:szCs w:val="18"/>
        </w:rPr>
        <w:t xml:space="preserve"> </w:t>
      </w:r>
      <w:bookmarkStart w:id="7" w:name="_Hlk164235648"/>
      <w:bookmarkStart w:id="8" w:name="_Hlk120173562"/>
      <w:r w:rsidR="00907498" w:rsidRPr="00907498">
        <w:rPr>
          <w:rFonts w:ascii="Arial" w:hAnsi="Arial" w:cs="Arial"/>
          <w:i/>
          <w:iCs/>
          <w:sz w:val="18"/>
          <w:szCs w:val="18"/>
        </w:rPr>
        <w:t>„</w:t>
      </w:r>
      <w:r w:rsidR="00907498" w:rsidRPr="00907498">
        <w:rPr>
          <w:rFonts w:ascii="Arial" w:eastAsia="Calibri" w:hAnsi="Arial" w:cs="Arial"/>
          <w:b/>
          <w:i/>
          <w:iCs/>
          <w:color w:val="000000"/>
          <w:sz w:val="18"/>
          <w:szCs w:val="18"/>
          <w:lang w:eastAsia="en-US"/>
        </w:rPr>
        <w:t>Dostawa nowego kombajnu ścianowego dla Polskiej Grupy Górniczej S.A. Oddział KWK ROW Ruch Marcel</w:t>
      </w:r>
      <w:r w:rsidR="003E6204">
        <w:rPr>
          <w:rFonts w:ascii="Arial" w:eastAsia="Calibri" w:hAnsi="Arial" w:cs="Arial"/>
          <w:b/>
          <w:i/>
          <w:iCs/>
          <w:color w:val="000000"/>
          <w:sz w:val="18"/>
          <w:szCs w:val="18"/>
          <w:lang w:eastAsia="en-US"/>
        </w:rPr>
        <w:t>”</w:t>
      </w:r>
      <w:r w:rsidR="00907498" w:rsidRPr="00907498">
        <w:rPr>
          <w:rFonts w:ascii="Arial" w:hAnsi="Arial" w:cs="Arial"/>
          <w:b/>
          <w:bCs/>
          <w:i/>
          <w:iCs/>
          <w:sz w:val="18"/>
          <w:szCs w:val="18"/>
        </w:rPr>
        <w:t>.</w:t>
      </w:r>
      <w:r w:rsidR="003B6505" w:rsidRPr="00DD5A4A">
        <w:rPr>
          <w:rFonts w:ascii="Arial" w:hAnsi="Arial" w:cs="Arial"/>
          <w:b/>
          <w:bCs/>
          <w:i/>
          <w:iCs/>
          <w:sz w:val="18"/>
          <w:szCs w:val="18"/>
        </w:rPr>
        <w:t xml:space="preserve">  </w:t>
      </w:r>
      <w:bookmarkEnd w:id="7"/>
      <w:bookmarkEnd w:id="8"/>
    </w:p>
    <w:p w14:paraId="6EA23C1D" w14:textId="77777777" w:rsidR="00DD5A4A" w:rsidRPr="00DD5A4A" w:rsidRDefault="002D5B49" w:rsidP="00DD5A4A">
      <w:pPr>
        <w:pStyle w:val="Akapitzlist"/>
        <w:widowControl w:val="0"/>
        <w:numPr>
          <w:ilvl w:val="6"/>
          <w:numId w:val="5"/>
        </w:numPr>
        <w:tabs>
          <w:tab w:val="right" w:pos="-3828"/>
          <w:tab w:val="right" w:leader="dot" w:pos="9542"/>
          <w:tab w:val="left" w:pos="9826"/>
        </w:tabs>
        <w:ind w:left="426" w:hanging="426"/>
        <w:contextualSpacing w:val="0"/>
        <w:jc w:val="both"/>
        <w:rPr>
          <w:rFonts w:ascii="Arial" w:hAnsi="Arial" w:cs="Arial"/>
          <w:b/>
          <w:bCs/>
          <w:i/>
          <w:iCs/>
          <w:sz w:val="18"/>
          <w:szCs w:val="18"/>
        </w:rPr>
      </w:pPr>
      <w:r w:rsidRPr="00DD5A4A">
        <w:rPr>
          <w:rFonts w:ascii="Arial" w:hAnsi="Arial" w:cs="Arial"/>
          <w:sz w:val="18"/>
          <w:szCs w:val="18"/>
        </w:rPr>
        <w:t xml:space="preserve">Szczegółowy opis przedmiotu zamówienia (dalej SOPZ) zawarty jest w </w:t>
      </w:r>
      <w:r w:rsidRPr="00DD5A4A">
        <w:rPr>
          <w:rFonts w:ascii="Arial" w:hAnsi="Arial" w:cs="Arial"/>
          <w:b/>
          <w:bCs/>
          <w:sz w:val="18"/>
          <w:szCs w:val="18"/>
        </w:rPr>
        <w:t>Załączniku nr 1</w:t>
      </w:r>
      <w:r w:rsidR="001F39C7" w:rsidRPr="00DD5A4A">
        <w:rPr>
          <w:rFonts w:ascii="Arial" w:hAnsi="Arial" w:cs="Arial"/>
          <w:b/>
          <w:bCs/>
          <w:sz w:val="18"/>
          <w:szCs w:val="18"/>
        </w:rPr>
        <w:t xml:space="preserve"> </w:t>
      </w:r>
      <w:r w:rsidRPr="00DD5A4A">
        <w:rPr>
          <w:rFonts w:ascii="Arial" w:hAnsi="Arial" w:cs="Arial"/>
          <w:b/>
          <w:bCs/>
          <w:sz w:val="18"/>
          <w:szCs w:val="18"/>
        </w:rPr>
        <w:t>do SWZ</w:t>
      </w:r>
      <w:r w:rsidR="00DD5A4A" w:rsidRPr="00DD5A4A">
        <w:rPr>
          <w:rFonts w:ascii="Arial" w:hAnsi="Arial" w:cs="Arial"/>
          <w:b/>
          <w:bCs/>
          <w:sz w:val="18"/>
          <w:szCs w:val="18"/>
        </w:rPr>
        <w:t>.</w:t>
      </w:r>
    </w:p>
    <w:p w14:paraId="3F1FA847" w14:textId="773E8184" w:rsidR="00DD5A4A" w:rsidRPr="00DD5A4A" w:rsidRDefault="002D5B49" w:rsidP="00DD5A4A">
      <w:pPr>
        <w:pStyle w:val="Akapitzlist"/>
        <w:widowControl w:val="0"/>
        <w:numPr>
          <w:ilvl w:val="6"/>
          <w:numId w:val="5"/>
        </w:numPr>
        <w:tabs>
          <w:tab w:val="right" w:pos="-3828"/>
          <w:tab w:val="right" w:leader="dot" w:pos="9542"/>
          <w:tab w:val="left" w:pos="9826"/>
        </w:tabs>
        <w:ind w:left="426" w:hanging="426"/>
        <w:contextualSpacing w:val="0"/>
        <w:jc w:val="both"/>
        <w:rPr>
          <w:rFonts w:ascii="Arial" w:hAnsi="Arial" w:cs="Arial"/>
          <w:b/>
          <w:bCs/>
          <w:i/>
          <w:iCs/>
          <w:sz w:val="18"/>
          <w:szCs w:val="18"/>
        </w:rPr>
      </w:pPr>
      <w:r w:rsidRPr="00DD5A4A">
        <w:rPr>
          <w:rFonts w:ascii="Arial" w:hAnsi="Arial" w:cs="Arial"/>
          <w:sz w:val="18"/>
          <w:szCs w:val="18"/>
        </w:rPr>
        <w:t>Kody CPV:</w:t>
      </w:r>
      <w:r w:rsidR="004F54D9" w:rsidRPr="00DD5A4A">
        <w:rPr>
          <w:rFonts w:ascii="Arial" w:hAnsi="Arial" w:cs="Arial"/>
          <w:sz w:val="18"/>
          <w:szCs w:val="18"/>
        </w:rPr>
        <w:t xml:space="preserve"> </w:t>
      </w:r>
      <w:r w:rsidRPr="00DD5A4A">
        <w:rPr>
          <w:rFonts w:ascii="Arial" w:hAnsi="Arial" w:cs="Arial"/>
          <w:b/>
          <w:sz w:val="18"/>
          <w:szCs w:val="18"/>
        </w:rPr>
        <w:t>43</w:t>
      </w:r>
      <w:r w:rsidR="00907498">
        <w:rPr>
          <w:rFonts w:ascii="Arial" w:hAnsi="Arial" w:cs="Arial"/>
          <w:b/>
          <w:sz w:val="18"/>
          <w:szCs w:val="18"/>
        </w:rPr>
        <w:t>1222000-4</w:t>
      </w:r>
      <w:r w:rsidRPr="00DD5A4A">
        <w:rPr>
          <w:rFonts w:ascii="Arial" w:hAnsi="Arial" w:cs="Arial"/>
          <w:b/>
          <w:sz w:val="18"/>
          <w:szCs w:val="18"/>
        </w:rPr>
        <w:t xml:space="preserve"> </w:t>
      </w:r>
      <w:r w:rsidRPr="00DD5A4A">
        <w:rPr>
          <w:rFonts w:ascii="Arial" w:hAnsi="Arial" w:cs="Arial"/>
          <w:sz w:val="18"/>
          <w:szCs w:val="18"/>
        </w:rPr>
        <w:t>(Maszyny</w:t>
      </w:r>
      <w:r w:rsidR="00907498">
        <w:rPr>
          <w:rFonts w:ascii="Arial" w:hAnsi="Arial" w:cs="Arial"/>
          <w:sz w:val="18"/>
          <w:szCs w:val="18"/>
        </w:rPr>
        <w:t xml:space="preserve"> do cięcia węgla lub skał</w:t>
      </w:r>
      <w:r w:rsidRPr="00DD5A4A">
        <w:rPr>
          <w:rFonts w:ascii="Arial" w:hAnsi="Arial" w:cs="Arial"/>
          <w:sz w:val="18"/>
          <w:szCs w:val="18"/>
        </w:rPr>
        <w:t>)</w:t>
      </w:r>
      <w:r w:rsidR="004F54D9" w:rsidRPr="00DD5A4A">
        <w:rPr>
          <w:rFonts w:ascii="Arial" w:hAnsi="Arial" w:cs="Arial"/>
          <w:sz w:val="18"/>
          <w:szCs w:val="18"/>
        </w:rPr>
        <w:t>.</w:t>
      </w:r>
    </w:p>
    <w:p w14:paraId="55DCA5F7" w14:textId="462CC8C9" w:rsidR="002D5B49" w:rsidRPr="00DD5A4A" w:rsidRDefault="002D5B49" w:rsidP="00DD5A4A">
      <w:pPr>
        <w:pStyle w:val="Akapitzlist"/>
        <w:widowControl w:val="0"/>
        <w:numPr>
          <w:ilvl w:val="6"/>
          <w:numId w:val="5"/>
        </w:numPr>
        <w:tabs>
          <w:tab w:val="right" w:pos="-3828"/>
          <w:tab w:val="right" w:leader="dot" w:pos="9542"/>
          <w:tab w:val="left" w:pos="9826"/>
        </w:tabs>
        <w:ind w:left="426" w:hanging="426"/>
        <w:contextualSpacing w:val="0"/>
        <w:jc w:val="both"/>
        <w:rPr>
          <w:rFonts w:ascii="Arial" w:hAnsi="Arial" w:cs="Arial"/>
          <w:b/>
          <w:bCs/>
          <w:i/>
          <w:iCs/>
          <w:sz w:val="18"/>
          <w:szCs w:val="18"/>
        </w:rPr>
      </w:pPr>
      <w:r w:rsidRPr="00DD5A4A">
        <w:rPr>
          <w:rFonts w:ascii="Arial" w:hAnsi="Arial" w:cs="Arial"/>
          <w:bCs/>
          <w:sz w:val="18"/>
          <w:szCs w:val="18"/>
        </w:rPr>
        <w:t>Termin wykonania zamówienia</w:t>
      </w:r>
      <w:r w:rsidR="000F7FD4" w:rsidRPr="00DD5A4A">
        <w:rPr>
          <w:rFonts w:ascii="Arial" w:hAnsi="Arial" w:cs="Arial"/>
          <w:bCs/>
          <w:sz w:val="18"/>
          <w:szCs w:val="18"/>
        </w:rPr>
        <w:t>:</w:t>
      </w:r>
    </w:p>
    <w:p w14:paraId="6CB0C4F9" w14:textId="7727FEC1" w:rsidR="00746494" w:rsidRPr="003B6505" w:rsidRDefault="003B6505" w:rsidP="003B6505">
      <w:pPr>
        <w:ind w:firstLine="426"/>
        <w:jc w:val="both"/>
        <w:rPr>
          <w:rFonts w:ascii="Arial" w:hAnsi="Arial" w:cs="Arial"/>
          <w:b/>
          <w:i/>
          <w:iCs/>
          <w:sz w:val="18"/>
          <w:szCs w:val="18"/>
        </w:rPr>
      </w:pPr>
      <w:r w:rsidRPr="003B6505">
        <w:rPr>
          <w:rFonts w:ascii="Arial" w:hAnsi="Arial" w:cs="Arial"/>
          <w:b/>
          <w:i/>
          <w:iCs/>
          <w:sz w:val="18"/>
          <w:szCs w:val="18"/>
        </w:rPr>
        <w:t xml:space="preserve"> </w:t>
      </w:r>
    </w:p>
    <w:tbl>
      <w:tblPr>
        <w:tblStyle w:val="Tabela-Siatka"/>
        <w:tblW w:w="9355" w:type="dxa"/>
        <w:tblInd w:w="421" w:type="dxa"/>
        <w:tblLook w:val="04A0" w:firstRow="1" w:lastRow="0" w:firstColumn="1" w:lastColumn="0" w:noHBand="0" w:noVBand="1"/>
      </w:tblPr>
      <w:tblGrid>
        <w:gridCol w:w="2493"/>
        <w:gridCol w:w="1759"/>
        <w:gridCol w:w="5103"/>
      </w:tblGrid>
      <w:tr w:rsidR="00907498" w:rsidRPr="00B34BD5" w14:paraId="10B6DD53" w14:textId="77777777" w:rsidTr="00907498">
        <w:tc>
          <w:tcPr>
            <w:tcW w:w="2493" w:type="dxa"/>
            <w:vAlign w:val="center"/>
          </w:tcPr>
          <w:p w14:paraId="644DF1F7" w14:textId="77777777" w:rsidR="00907498" w:rsidRPr="00B34BD5" w:rsidRDefault="00907498" w:rsidP="00C24321">
            <w:pPr>
              <w:pStyle w:val="Akapitzlist"/>
              <w:ind w:left="0"/>
              <w:jc w:val="center"/>
              <w:rPr>
                <w:rFonts w:ascii="Arial" w:eastAsiaTheme="minorHAnsi" w:hAnsi="Arial" w:cs="Arial"/>
                <w:b/>
                <w:sz w:val="18"/>
                <w:szCs w:val="18"/>
              </w:rPr>
            </w:pPr>
            <w:r w:rsidRPr="00B34BD5">
              <w:rPr>
                <w:rFonts w:ascii="Arial" w:eastAsiaTheme="minorHAnsi" w:hAnsi="Arial" w:cs="Arial"/>
                <w:b/>
                <w:sz w:val="18"/>
                <w:szCs w:val="18"/>
              </w:rPr>
              <w:t>Oddział</w:t>
            </w:r>
          </w:p>
        </w:tc>
        <w:tc>
          <w:tcPr>
            <w:tcW w:w="1759" w:type="dxa"/>
            <w:vAlign w:val="center"/>
          </w:tcPr>
          <w:p w14:paraId="35CBA96B" w14:textId="5FE93E33" w:rsidR="00907498" w:rsidRPr="00B34BD5" w:rsidRDefault="00907498" w:rsidP="00C24321">
            <w:pPr>
              <w:pStyle w:val="Akapitzlist"/>
              <w:ind w:left="0"/>
              <w:jc w:val="center"/>
              <w:rPr>
                <w:rFonts w:ascii="Arial" w:eastAsiaTheme="minorHAnsi" w:hAnsi="Arial" w:cs="Arial"/>
                <w:b/>
                <w:sz w:val="18"/>
                <w:szCs w:val="18"/>
              </w:rPr>
            </w:pPr>
            <w:r>
              <w:rPr>
                <w:rFonts w:ascii="Arial" w:eastAsiaTheme="minorHAnsi" w:hAnsi="Arial" w:cs="Arial"/>
                <w:b/>
                <w:sz w:val="18"/>
                <w:szCs w:val="18"/>
              </w:rPr>
              <w:t xml:space="preserve">Kombajn nr </w:t>
            </w:r>
          </w:p>
        </w:tc>
        <w:tc>
          <w:tcPr>
            <w:tcW w:w="5103" w:type="dxa"/>
            <w:vAlign w:val="center"/>
          </w:tcPr>
          <w:p w14:paraId="1D488CE4" w14:textId="3A75019D" w:rsidR="00907498" w:rsidRPr="00B34BD5" w:rsidRDefault="00907498" w:rsidP="00C24321">
            <w:pPr>
              <w:pStyle w:val="Akapitzlist"/>
              <w:ind w:left="0"/>
              <w:jc w:val="center"/>
              <w:rPr>
                <w:rFonts w:ascii="Arial" w:eastAsiaTheme="minorHAnsi" w:hAnsi="Arial" w:cs="Arial"/>
                <w:b/>
                <w:sz w:val="18"/>
                <w:szCs w:val="18"/>
              </w:rPr>
            </w:pPr>
            <w:r w:rsidRPr="00B34BD5">
              <w:rPr>
                <w:rFonts w:ascii="Arial" w:eastAsiaTheme="minorHAnsi" w:hAnsi="Arial" w:cs="Arial"/>
                <w:b/>
                <w:sz w:val="18"/>
                <w:szCs w:val="18"/>
              </w:rPr>
              <w:t>Szacunkowa data pozyskania kombajnu</w:t>
            </w:r>
          </w:p>
        </w:tc>
      </w:tr>
      <w:tr w:rsidR="00907498" w:rsidRPr="00B34BD5" w14:paraId="7A2958CE" w14:textId="77777777" w:rsidTr="00907498">
        <w:trPr>
          <w:trHeight w:val="232"/>
        </w:trPr>
        <w:tc>
          <w:tcPr>
            <w:tcW w:w="2493" w:type="dxa"/>
          </w:tcPr>
          <w:p w14:paraId="194E0B0F" w14:textId="4122848C" w:rsidR="00907498" w:rsidRPr="00907498" w:rsidRDefault="00907498" w:rsidP="00CE6D4D">
            <w:pPr>
              <w:pStyle w:val="Akapitzlist"/>
              <w:ind w:left="0"/>
              <w:jc w:val="center"/>
              <w:rPr>
                <w:rFonts w:ascii="Arial" w:eastAsiaTheme="minorHAnsi" w:hAnsi="Arial" w:cs="Arial"/>
                <w:sz w:val="18"/>
                <w:szCs w:val="18"/>
              </w:rPr>
            </w:pPr>
            <w:r w:rsidRPr="00907498">
              <w:rPr>
                <w:rFonts w:ascii="Arial" w:eastAsiaTheme="minorHAnsi" w:hAnsi="Arial" w:cs="Arial"/>
                <w:sz w:val="18"/>
                <w:szCs w:val="18"/>
              </w:rPr>
              <w:t>KWK ROW Ruch Marcel</w:t>
            </w:r>
          </w:p>
        </w:tc>
        <w:tc>
          <w:tcPr>
            <w:tcW w:w="1759" w:type="dxa"/>
            <w:vAlign w:val="center"/>
          </w:tcPr>
          <w:p w14:paraId="620AF06D" w14:textId="0F5E46EA" w:rsidR="00907498" w:rsidRPr="00907498" w:rsidRDefault="00907498" w:rsidP="00CE6D4D">
            <w:pPr>
              <w:pStyle w:val="Akapitzlist"/>
              <w:ind w:left="0"/>
              <w:jc w:val="center"/>
              <w:rPr>
                <w:rFonts w:ascii="Arial" w:eastAsiaTheme="minorHAnsi" w:hAnsi="Arial" w:cs="Arial"/>
                <w:sz w:val="18"/>
                <w:szCs w:val="18"/>
              </w:rPr>
            </w:pPr>
            <w:r w:rsidRPr="00907498">
              <w:rPr>
                <w:rFonts w:ascii="Arial" w:eastAsiaTheme="minorHAnsi" w:hAnsi="Arial" w:cs="Arial"/>
                <w:sz w:val="18"/>
                <w:szCs w:val="18"/>
              </w:rPr>
              <w:t>1</w:t>
            </w:r>
          </w:p>
        </w:tc>
        <w:tc>
          <w:tcPr>
            <w:tcW w:w="5103" w:type="dxa"/>
            <w:vAlign w:val="center"/>
          </w:tcPr>
          <w:p w14:paraId="58B6655B" w14:textId="468DC9CB" w:rsidR="00907498" w:rsidRPr="00D63C1A" w:rsidRDefault="00907498" w:rsidP="00DD5A4A">
            <w:pPr>
              <w:pStyle w:val="Akapitzlist"/>
              <w:ind w:left="0"/>
              <w:jc w:val="center"/>
              <w:rPr>
                <w:rFonts w:ascii="Arial" w:hAnsi="Arial" w:cs="Arial"/>
                <w:sz w:val="18"/>
                <w:szCs w:val="18"/>
                <w:lang w:val="cs-CZ"/>
              </w:rPr>
            </w:pPr>
            <w:r w:rsidRPr="00907498">
              <w:rPr>
                <w:rFonts w:ascii="Tahoma" w:hAnsi="Tahoma" w:cs="Tahoma"/>
                <w:sz w:val="18"/>
                <w:szCs w:val="18"/>
              </w:rPr>
              <w:t xml:space="preserve">Do 20 tygodni </w:t>
            </w:r>
            <w:r w:rsidR="00172841">
              <w:rPr>
                <w:rFonts w:ascii="Tahoma" w:hAnsi="Tahoma" w:cs="Tahoma"/>
                <w:sz w:val="18"/>
                <w:szCs w:val="18"/>
              </w:rPr>
              <w:t xml:space="preserve">od </w:t>
            </w:r>
            <w:r w:rsidR="00C86B0D">
              <w:rPr>
                <w:rFonts w:ascii="Tahoma" w:hAnsi="Tahoma" w:cs="Tahoma"/>
                <w:sz w:val="18"/>
                <w:szCs w:val="18"/>
              </w:rPr>
              <w:t xml:space="preserve">zawarcia umowy </w:t>
            </w:r>
          </w:p>
        </w:tc>
      </w:tr>
    </w:tbl>
    <w:p w14:paraId="1D205FEF" w14:textId="77777777" w:rsidR="003B6505" w:rsidRPr="00746494" w:rsidRDefault="003B6505" w:rsidP="003B6505">
      <w:pPr>
        <w:jc w:val="both"/>
        <w:rPr>
          <w:rFonts w:ascii="Arial" w:hAnsi="Arial" w:cs="Arial"/>
          <w:bCs/>
          <w:sz w:val="18"/>
          <w:szCs w:val="18"/>
        </w:rPr>
      </w:pPr>
    </w:p>
    <w:p w14:paraId="5CD3F5A6" w14:textId="77777777" w:rsidR="002D5B49" w:rsidRPr="007177CD" w:rsidRDefault="002D5B49" w:rsidP="007177CD">
      <w:pPr>
        <w:pStyle w:val="Nagwek1"/>
        <w:shd w:val="clear" w:color="auto" w:fill="E7E6E6" w:themeFill="background2"/>
        <w:spacing w:before="0"/>
        <w:jc w:val="both"/>
        <w:rPr>
          <w:rFonts w:ascii="Arial" w:hAnsi="Arial" w:cs="Arial"/>
          <w:color w:val="auto"/>
          <w:sz w:val="18"/>
          <w:szCs w:val="18"/>
        </w:rPr>
      </w:pPr>
      <w:bookmarkStart w:id="9" w:name="_Toc65677212"/>
      <w:bookmarkStart w:id="10" w:name="_Toc222812871"/>
      <w:r w:rsidRPr="007177CD">
        <w:rPr>
          <w:rFonts w:ascii="Arial" w:hAnsi="Arial" w:cs="Arial"/>
          <w:color w:val="auto"/>
          <w:sz w:val="18"/>
          <w:szCs w:val="18"/>
        </w:rPr>
        <w:t>Część IV. Oferty częściowe, zamówienia podobne</w:t>
      </w:r>
      <w:bookmarkEnd w:id="9"/>
      <w:r w:rsidR="00C8635F" w:rsidRPr="007177CD">
        <w:rPr>
          <w:rFonts w:ascii="Arial" w:hAnsi="Arial" w:cs="Arial"/>
          <w:color w:val="auto"/>
          <w:sz w:val="18"/>
          <w:szCs w:val="18"/>
        </w:rPr>
        <w:t>, opcja</w:t>
      </w:r>
      <w:bookmarkEnd w:id="10"/>
    </w:p>
    <w:p w14:paraId="55F015BD" w14:textId="151CE428" w:rsidR="005730CF" w:rsidRPr="007177CD" w:rsidRDefault="005730CF">
      <w:pPr>
        <w:numPr>
          <w:ilvl w:val="7"/>
          <w:numId w:val="15"/>
        </w:numPr>
        <w:ind w:left="284" w:hanging="284"/>
        <w:jc w:val="both"/>
        <w:rPr>
          <w:rFonts w:ascii="Arial" w:hAnsi="Arial" w:cs="Arial"/>
          <w:sz w:val="18"/>
          <w:szCs w:val="18"/>
        </w:rPr>
      </w:pPr>
      <w:bookmarkStart w:id="11" w:name="_Hlk164235795"/>
      <w:r w:rsidRPr="00D63C1A">
        <w:rPr>
          <w:rFonts w:ascii="Arial" w:hAnsi="Arial" w:cs="Arial"/>
          <w:sz w:val="18"/>
          <w:szCs w:val="18"/>
        </w:rPr>
        <w:t xml:space="preserve">Zamawiający </w:t>
      </w:r>
      <w:r w:rsidR="001E2DF1" w:rsidRPr="00D63C1A">
        <w:rPr>
          <w:rFonts w:ascii="Arial" w:hAnsi="Arial" w:cs="Arial"/>
          <w:sz w:val="18"/>
          <w:szCs w:val="18"/>
        </w:rPr>
        <w:t xml:space="preserve">nie </w:t>
      </w:r>
      <w:r w:rsidRPr="00D63C1A">
        <w:rPr>
          <w:rFonts w:ascii="Arial" w:hAnsi="Arial" w:cs="Arial"/>
          <w:sz w:val="18"/>
          <w:szCs w:val="18"/>
        </w:rPr>
        <w:t>dopuszcza</w:t>
      </w:r>
      <w:r w:rsidRPr="007177CD">
        <w:rPr>
          <w:rFonts w:ascii="Arial" w:hAnsi="Arial" w:cs="Arial"/>
          <w:sz w:val="18"/>
          <w:szCs w:val="18"/>
        </w:rPr>
        <w:t xml:space="preserve"> możliwoś</w:t>
      </w:r>
      <w:r w:rsidR="006F72F8">
        <w:rPr>
          <w:rFonts w:ascii="Arial" w:hAnsi="Arial" w:cs="Arial"/>
          <w:sz w:val="18"/>
          <w:szCs w:val="18"/>
        </w:rPr>
        <w:t>ci</w:t>
      </w:r>
      <w:r w:rsidRPr="007177CD">
        <w:rPr>
          <w:rFonts w:ascii="Arial" w:hAnsi="Arial" w:cs="Arial"/>
          <w:sz w:val="18"/>
          <w:szCs w:val="18"/>
        </w:rPr>
        <w:t xml:space="preserve"> składania ofert częściowych. Zakres i przedmiot </w:t>
      </w:r>
      <w:r w:rsidR="00D07D00">
        <w:rPr>
          <w:rFonts w:ascii="Arial" w:hAnsi="Arial" w:cs="Arial"/>
          <w:sz w:val="18"/>
          <w:szCs w:val="18"/>
        </w:rPr>
        <w:t>za</w:t>
      </w:r>
      <w:r w:rsidRPr="007177CD">
        <w:rPr>
          <w:rFonts w:ascii="Arial" w:hAnsi="Arial" w:cs="Arial"/>
          <w:sz w:val="18"/>
          <w:szCs w:val="18"/>
        </w:rPr>
        <w:t>mówienia został określony w SOPZ (Załącznik nr 1 do SWZ)</w:t>
      </w:r>
      <w:r w:rsidR="00CC01A2" w:rsidRPr="007177CD">
        <w:rPr>
          <w:rFonts w:ascii="Arial" w:hAnsi="Arial" w:cs="Arial"/>
          <w:sz w:val="18"/>
          <w:szCs w:val="18"/>
        </w:rPr>
        <w:t>.</w:t>
      </w:r>
    </w:p>
    <w:bookmarkEnd w:id="11"/>
    <w:p w14:paraId="3C69F833" w14:textId="034A56C9" w:rsidR="002D5B49" w:rsidRPr="007177CD" w:rsidRDefault="002D5B49">
      <w:pPr>
        <w:numPr>
          <w:ilvl w:val="7"/>
          <w:numId w:val="15"/>
        </w:numPr>
        <w:ind w:left="284" w:hanging="284"/>
        <w:jc w:val="both"/>
        <w:rPr>
          <w:rFonts w:ascii="Arial" w:hAnsi="Arial" w:cs="Arial"/>
          <w:sz w:val="18"/>
          <w:szCs w:val="18"/>
        </w:rPr>
      </w:pPr>
      <w:r w:rsidRPr="007177CD">
        <w:rPr>
          <w:rFonts w:ascii="Arial" w:hAnsi="Arial" w:cs="Arial"/>
          <w:sz w:val="18"/>
          <w:szCs w:val="18"/>
        </w:rPr>
        <w:t>Zamawiający nie dopuszcza możliwości składania ofert wariantowych.</w:t>
      </w:r>
    </w:p>
    <w:p w14:paraId="2C957AF2" w14:textId="0B5F8639" w:rsidR="00286A9C" w:rsidRPr="00286A9C" w:rsidRDefault="00326CDC">
      <w:pPr>
        <w:numPr>
          <w:ilvl w:val="7"/>
          <w:numId w:val="15"/>
        </w:numPr>
        <w:ind w:left="284" w:hanging="284"/>
        <w:jc w:val="both"/>
        <w:rPr>
          <w:rFonts w:ascii="Arial" w:hAnsi="Arial" w:cs="Arial"/>
          <w:sz w:val="18"/>
          <w:szCs w:val="18"/>
        </w:rPr>
      </w:pPr>
      <w:r w:rsidRPr="00286A9C">
        <w:rPr>
          <w:rFonts w:ascii="Arial" w:hAnsi="Arial" w:cs="Arial"/>
          <w:sz w:val="18"/>
          <w:szCs w:val="18"/>
        </w:rPr>
        <w:t>Zamawiający</w:t>
      </w:r>
      <w:r w:rsidR="002D5B49" w:rsidRPr="00286A9C">
        <w:rPr>
          <w:rFonts w:ascii="Arial" w:hAnsi="Arial" w:cs="Arial"/>
          <w:sz w:val="18"/>
          <w:szCs w:val="18"/>
        </w:rPr>
        <w:t xml:space="preserve"> </w:t>
      </w:r>
      <w:r w:rsidR="00286A9C" w:rsidRPr="00286A9C">
        <w:rPr>
          <w:rFonts w:ascii="Arial" w:hAnsi="Arial" w:cs="Arial"/>
          <w:sz w:val="18"/>
          <w:szCs w:val="18"/>
        </w:rPr>
        <w:t xml:space="preserve">przewiduje </w:t>
      </w:r>
      <w:r w:rsidR="00286A9C" w:rsidRPr="00286A9C">
        <w:rPr>
          <w:rFonts w:ascii="Arial" w:eastAsia="Calibri" w:hAnsi="Arial" w:cs="Arial"/>
          <w:sz w:val="18"/>
          <w:szCs w:val="18"/>
        </w:rPr>
        <w:t xml:space="preserve">ujęcie </w:t>
      </w:r>
      <w:r w:rsidR="00286A9C" w:rsidRPr="00286A9C">
        <w:rPr>
          <w:rFonts w:ascii="Arial" w:eastAsia="Calibri" w:hAnsi="Arial" w:cs="Arial"/>
          <w:b/>
          <w:bCs/>
          <w:sz w:val="18"/>
          <w:szCs w:val="18"/>
        </w:rPr>
        <w:t xml:space="preserve">jako opcja </w:t>
      </w:r>
      <w:r w:rsidR="00286A9C" w:rsidRPr="00286A9C">
        <w:rPr>
          <w:rFonts w:ascii="Arial" w:eastAsia="Calibri" w:hAnsi="Arial" w:cs="Arial"/>
          <w:sz w:val="18"/>
          <w:szCs w:val="18"/>
        </w:rPr>
        <w:t>w zakresie rzeczowo-finansowym przeprowadzenia</w:t>
      </w:r>
      <w:r w:rsidR="00286A9C">
        <w:rPr>
          <w:rFonts w:ascii="Arial" w:eastAsia="Calibri" w:hAnsi="Arial" w:cs="Arial"/>
          <w:sz w:val="18"/>
          <w:szCs w:val="18"/>
        </w:rPr>
        <w:t xml:space="preserve"> </w:t>
      </w:r>
      <w:r w:rsidR="00286A9C" w:rsidRPr="00286A9C">
        <w:rPr>
          <w:rFonts w:ascii="Arial" w:eastAsia="Calibri" w:hAnsi="Arial" w:cs="Arial"/>
          <w:sz w:val="18"/>
          <w:szCs w:val="18"/>
        </w:rPr>
        <w:t>przeglądu R1 - po każdej zmianie lokalizacji kombajnu (łącznie czterech przeglądów R1), - remontu kapitalnego R2 - po ocenie stanu technicznego kwalifikującego kombajn do tego remontu (jeden remont kapitalny R2)</w:t>
      </w:r>
      <w:r w:rsidR="00286A9C">
        <w:rPr>
          <w:rFonts w:ascii="Arial" w:eastAsia="Calibri" w:hAnsi="Arial" w:cs="Arial"/>
          <w:sz w:val="18"/>
          <w:szCs w:val="18"/>
        </w:rPr>
        <w:t>.</w:t>
      </w:r>
    </w:p>
    <w:p w14:paraId="69005E7D" w14:textId="77777777" w:rsidR="00FE4543" w:rsidRDefault="00FE4543" w:rsidP="00FE4543">
      <w:pPr>
        <w:ind w:left="284"/>
        <w:jc w:val="both"/>
        <w:rPr>
          <w:rFonts w:ascii="Arial" w:hAnsi="Arial" w:cs="Arial"/>
          <w:sz w:val="18"/>
          <w:szCs w:val="18"/>
        </w:rPr>
      </w:pPr>
    </w:p>
    <w:p w14:paraId="3C69A1DA" w14:textId="77777777" w:rsidR="002D5B49" w:rsidRPr="007177CD" w:rsidRDefault="002D5B49" w:rsidP="007177CD">
      <w:pPr>
        <w:pStyle w:val="Nagwek1"/>
        <w:shd w:val="clear" w:color="auto" w:fill="E7E6E6" w:themeFill="background2"/>
        <w:spacing w:before="0"/>
        <w:jc w:val="both"/>
        <w:rPr>
          <w:rFonts w:ascii="Arial" w:hAnsi="Arial" w:cs="Arial"/>
          <w:color w:val="auto"/>
          <w:sz w:val="18"/>
          <w:szCs w:val="18"/>
        </w:rPr>
      </w:pPr>
      <w:bookmarkStart w:id="12" w:name="_Toc65677213"/>
      <w:bookmarkStart w:id="13" w:name="_Toc222812872"/>
      <w:r w:rsidRPr="007177CD">
        <w:rPr>
          <w:rFonts w:ascii="Arial" w:hAnsi="Arial" w:cs="Arial"/>
          <w:color w:val="auto"/>
          <w:sz w:val="18"/>
          <w:szCs w:val="18"/>
        </w:rPr>
        <w:t xml:space="preserve">Część V. Kwalifikacja podmiotowa </w:t>
      </w:r>
      <w:r w:rsidR="00DC2C68" w:rsidRPr="007177CD">
        <w:rPr>
          <w:rFonts w:ascii="Arial" w:hAnsi="Arial" w:cs="Arial"/>
          <w:color w:val="auto"/>
          <w:sz w:val="18"/>
          <w:szCs w:val="18"/>
        </w:rPr>
        <w:t>W</w:t>
      </w:r>
      <w:r w:rsidRPr="007177CD">
        <w:rPr>
          <w:rFonts w:ascii="Arial" w:hAnsi="Arial" w:cs="Arial"/>
          <w:color w:val="auto"/>
          <w:sz w:val="18"/>
          <w:szCs w:val="18"/>
        </w:rPr>
        <w:t>ykonawców</w:t>
      </w:r>
      <w:bookmarkEnd w:id="12"/>
      <w:bookmarkEnd w:id="13"/>
    </w:p>
    <w:p w14:paraId="3B72F6A5" w14:textId="294AA7FF" w:rsidR="002D5B49" w:rsidRPr="007177CD" w:rsidRDefault="002D5B49" w:rsidP="007177CD">
      <w:pPr>
        <w:pStyle w:val="Akapitzlist"/>
        <w:numPr>
          <w:ilvl w:val="0"/>
          <w:numId w:val="1"/>
        </w:numPr>
        <w:contextualSpacing w:val="0"/>
        <w:jc w:val="both"/>
        <w:rPr>
          <w:rFonts w:ascii="Arial" w:hAnsi="Arial" w:cs="Arial"/>
          <w:sz w:val="18"/>
          <w:szCs w:val="18"/>
        </w:rPr>
      </w:pPr>
      <w:r w:rsidRPr="007177CD">
        <w:rPr>
          <w:rFonts w:ascii="Arial" w:hAnsi="Arial" w:cs="Arial"/>
          <w:sz w:val="18"/>
          <w:szCs w:val="18"/>
        </w:rPr>
        <w:t xml:space="preserve">O udzielenie zamówienia mogą ubiegać się </w:t>
      </w:r>
      <w:r w:rsidR="00DC2C68" w:rsidRPr="007177CD">
        <w:rPr>
          <w:rFonts w:ascii="Arial" w:hAnsi="Arial" w:cs="Arial"/>
          <w:sz w:val="18"/>
          <w:szCs w:val="18"/>
        </w:rPr>
        <w:t>W</w:t>
      </w:r>
      <w:r w:rsidRPr="007177CD">
        <w:rPr>
          <w:rFonts w:ascii="Arial" w:hAnsi="Arial" w:cs="Arial"/>
          <w:sz w:val="18"/>
          <w:szCs w:val="18"/>
        </w:rPr>
        <w:t>ykonawcy, którzy nie podlegają wykluczeniu z postępowania oraz spełniają warunki udziału w postępowaniu.</w:t>
      </w:r>
    </w:p>
    <w:p w14:paraId="446CF899" w14:textId="77777777" w:rsidR="002D5B49" w:rsidRPr="007177CD" w:rsidRDefault="002D5B49" w:rsidP="007177CD">
      <w:pPr>
        <w:pStyle w:val="Akapitzlist"/>
        <w:numPr>
          <w:ilvl w:val="0"/>
          <w:numId w:val="1"/>
        </w:numPr>
        <w:contextualSpacing w:val="0"/>
        <w:jc w:val="both"/>
        <w:rPr>
          <w:rFonts w:ascii="Arial" w:hAnsi="Arial" w:cs="Arial"/>
          <w:sz w:val="18"/>
          <w:szCs w:val="18"/>
        </w:rPr>
      </w:pPr>
      <w:r w:rsidRPr="007177CD">
        <w:rPr>
          <w:rFonts w:ascii="Arial" w:hAnsi="Arial" w:cs="Arial"/>
          <w:sz w:val="18"/>
          <w:szCs w:val="18"/>
        </w:rPr>
        <w:t>Wykluczeniu z postępowania podlega</w:t>
      </w:r>
      <w:r w:rsidR="00042348" w:rsidRPr="007177CD">
        <w:rPr>
          <w:rFonts w:ascii="Arial" w:hAnsi="Arial" w:cs="Arial"/>
          <w:sz w:val="18"/>
          <w:szCs w:val="18"/>
        </w:rPr>
        <w:t xml:space="preserve"> </w:t>
      </w:r>
      <w:r w:rsidR="00DC2C68" w:rsidRPr="007177CD">
        <w:rPr>
          <w:rFonts w:ascii="Arial" w:hAnsi="Arial" w:cs="Arial"/>
          <w:sz w:val="18"/>
          <w:szCs w:val="18"/>
        </w:rPr>
        <w:t>W</w:t>
      </w:r>
      <w:r w:rsidRPr="007177CD">
        <w:rPr>
          <w:rFonts w:ascii="Arial" w:hAnsi="Arial" w:cs="Arial"/>
          <w:sz w:val="18"/>
          <w:szCs w:val="18"/>
        </w:rPr>
        <w:t>ykonawca:</w:t>
      </w:r>
    </w:p>
    <w:p w14:paraId="2389EB90" w14:textId="2EB77AAA" w:rsidR="002D5B49" w:rsidRPr="007177CD" w:rsidRDefault="002D5B49" w:rsidP="007177CD">
      <w:pPr>
        <w:pStyle w:val="Akapitzlist"/>
        <w:numPr>
          <w:ilvl w:val="1"/>
          <w:numId w:val="1"/>
        </w:numPr>
        <w:contextualSpacing w:val="0"/>
        <w:jc w:val="both"/>
        <w:rPr>
          <w:rFonts w:ascii="Arial" w:hAnsi="Arial" w:cs="Arial"/>
          <w:sz w:val="18"/>
          <w:szCs w:val="18"/>
        </w:rPr>
      </w:pPr>
      <w:r w:rsidRPr="007177CD">
        <w:rPr>
          <w:rFonts w:ascii="Arial" w:hAnsi="Arial" w:cs="Arial"/>
          <w:sz w:val="18"/>
          <w:szCs w:val="18"/>
        </w:rPr>
        <w:t xml:space="preserve">wobec którego zachodzą okoliczności określone w art. 108 ust. 1 pkt 3, 5 i 6 ustawy </w:t>
      </w:r>
      <w:proofErr w:type="spellStart"/>
      <w:r w:rsidRPr="007177CD">
        <w:rPr>
          <w:rFonts w:ascii="Arial" w:hAnsi="Arial" w:cs="Arial"/>
          <w:sz w:val="18"/>
          <w:szCs w:val="18"/>
        </w:rPr>
        <w:t>Pzp</w:t>
      </w:r>
      <w:proofErr w:type="spellEnd"/>
      <w:r w:rsidR="009A13C6" w:rsidRPr="007177CD">
        <w:rPr>
          <w:rFonts w:ascii="Arial" w:hAnsi="Arial" w:cs="Arial"/>
          <w:sz w:val="18"/>
          <w:szCs w:val="18"/>
        </w:rPr>
        <w:t xml:space="preserve"> </w:t>
      </w:r>
      <w:r w:rsidRPr="007177CD">
        <w:rPr>
          <w:rFonts w:ascii="Arial" w:hAnsi="Arial" w:cs="Arial"/>
          <w:sz w:val="18"/>
          <w:szCs w:val="18"/>
        </w:rPr>
        <w:t>oraz art. 109 ust 1 pkt 1, 8 i 10,</w:t>
      </w:r>
      <w:r w:rsidR="006E22FA" w:rsidRPr="007177CD">
        <w:rPr>
          <w:rFonts w:ascii="Arial" w:hAnsi="Arial" w:cs="Arial"/>
          <w:sz w:val="18"/>
          <w:szCs w:val="18"/>
        </w:rPr>
        <w:t xml:space="preserve"> oraz art. 7 ust 1 ustaw</w:t>
      </w:r>
      <w:r w:rsidR="00146FEE">
        <w:rPr>
          <w:rFonts w:ascii="Arial" w:hAnsi="Arial" w:cs="Arial"/>
          <w:sz w:val="18"/>
          <w:szCs w:val="18"/>
        </w:rPr>
        <w:t>y z dnia 13 kwietnia 2022</w:t>
      </w:r>
      <w:r w:rsidR="006E22FA" w:rsidRPr="007177CD">
        <w:rPr>
          <w:rFonts w:ascii="Arial" w:hAnsi="Arial" w:cs="Arial"/>
          <w:sz w:val="18"/>
          <w:szCs w:val="18"/>
        </w:rPr>
        <w:t>r. o szczególnych rozwiązaniach w zakresie przeciwdziałania wspieraniu agresji na Ukrainę oraz służących ochronie bezpieczeństwa narodowego</w:t>
      </w:r>
      <w:r w:rsidR="00BB7BDA" w:rsidRPr="007177CD">
        <w:rPr>
          <w:rFonts w:ascii="Arial" w:hAnsi="Arial" w:cs="Arial"/>
          <w:sz w:val="18"/>
          <w:szCs w:val="18"/>
        </w:rPr>
        <w:t xml:space="preserve"> oraz rozporządzeniu (UE) 2022/576</w:t>
      </w:r>
      <w:r w:rsidR="006E22FA" w:rsidRPr="007177CD">
        <w:rPr>
          <w:rFonts w:ascii="Arial" w:hAnsi="Arial" w:cs="Arial"/>
          <w:sz w:val="18"/>
          <w:szCs w:val="18"/>
        </w:rPr>
        <w:t>.</w:t>
      </w:r>
    </w:p>
    <w:p w14:paraId="7D1EAEF4" w14:textId="77777777" w:rsidR="007961EE" w:rsidRPr="007177CD" w:rsidRDefault="007961EE" w:rsidP="007177CD">
      <w:pPr>
        <w:pStyle w:val="Akapitzlist"/>
        <w:numPr>
          <w:ilvl w:val="1"/>
          <w:numId w:val="1"/>
        </w:numPr>
        <w:contextualSpacing w:val="0"/>
        <w:rPr>
          <w:rFonts w:ascii="Arial" w:hAnsi="Arial" w:cs="Arial"/>
          <w:sz w:val="18"/>
          <w:szCs w:val="18"/>
        </w:rPr>
      </w:pPr>
      <w:r w:rsidRPr="007177CD">
        <w:rPr>
          <w:rFonts w:ascii="Arial" w:hAnsi="Arial" w:cs="Arial"/>
          <w:sz w:val="18"/>
          <w:szCs w:val="18"/>
        </w:rPr>
        <w:t xml:space="preserve">wobec którego zachodzą okoliczności określone w art. 108 ust. 1 pkt. 4 ustawy </w:t>
      </w:r>
      <w:proofErr w:type="spellStart"/>
      <w:r w:rsidRPr="007177CD">
        <w:rPr>
          <w:rFonts w:ascii="Arial" w:hAnsi="Arial" w:cs="Arial"/>
          <w:sz w:val="18"/>
          <w:szCs w:val="18"/>
        </w:rPr>
        <w:t>Pzp</w:t>
      </w:r>
      <w:proofErr w:type="spellEnd"/>
      <w:r w:rsidRPr="007177CD">
        <w:rPr>
          <w:rFonts w:ascii="Arial" w:hAnsi="Arial" w:cs="Arial"/>
          <w:sz w:val="18"/>
          <w:szCs w:val="18"/>
        </w:rPr>
        <w:t>,</w:t>
      </w:r>
    </w:p>
    <w:p w14:paraId="1D2AB6F6" w14:textId="77777777" w:rsidR="002D5B49" w:rsidRPr="007177CD" w:rsidRDefault="002D5B49" w:rsidP="007177CD">
      <w:pPr>
        <w:pStyle w:val="Akapitzlist"/>
        <w:numPr>
          <w:ilvl w:val="1"/>
          <w:numId w:val="1"/>
        </w:numPr>
        <w:contextualSpacing w:val="0"/>
        <w:jc w:val="both"/>
        <w:rPr>
          <w:rFonts w:ascii="Arial" w:hAnsi="Arial" w:cs="Arial"/>
          <w:sz w:val="18"/>
          <w:szCs w:val="18"/>
        </w:rPr>
      </w:pPr>
      <w:r w:rsidRPr="007177CD">
        <w:rPr>
          <w:rFonts w:ascii="Arial" w:hAnsi="Arial" w:cs="Arial"/>
          <w:sz w:val="18"/>
          <w:szCs w:val="18"/>
        </w:rPr>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w:t>
      </w:r>
      <w:r w:rsidRPr="007177CD">
        <w:rPr>
          <w:rFonts w:ascii="Arial" w:hAnsi="Arial" w:cs="Arial"/>
          <w:sz w:val="18"/>
          <w:szCs w:val="18"/>
        </w:rPr>
        <w:lastRenderedPageBreak/>
        <w:t>przez likwidację majątku upadłego, którego działalność gospodarcza jest zawieszona lub znajduje się on w tego rodzaju sytuacji wynikającej z procedury przewidzianej przepisami miejsca wszczęcia tej procedury,</w:t>
      </w:r>
    </w:p>
    <w:p w14:paraId="0AB9B9A3" w14:textId="2F666B31" w:rsidR="002D5B49" w:rsidRPr="007177CD" w:rsidRDefault="002D5B49" w:rsidP="007177CD">
      <w:pPr>
        <w:pStyle w:val="Akapitzlist"/>
        <w:numPr>
          <w:ilvl w:val="1"/>
          <w:numId w:val="1"/>
        </w:numPr>
        <w:contextualSpacing w:val="0"/>
        <w:jc w:val="both"/>
        <w:rPr>
          <w:rFonts w:ascii="Arial" w:hAnsi="Arial" w:cs="Arial"/>
          <w:sz w:val="18"/>
          <w:szCs w:val="18"/>
        </w:rPr>
      </w:pPr>
      <w:r w:rsidRPr="007177CD">
        <w:rPr>
          <w:rFonts w:ascii="Arial" w:hAnsi="Arial" w:cs="Arial"/>
          <w:sz w:val="18"/>
          <w:szCs w:val="18"/>
        </w:rPr>
        <w:t xml:space="preserve">który z przyczyn leżących po jego stronie nie wykonał lub nienależycie wykonał umowę na </w:t>
      </w:r>
      <w:r w:rsidR="007B65AC" w:rsidRPr="000E4268">
        <w:rPr>
          <w:rFonts w:ascii="Arial" w:hAnsi="Arial" w:cs="Arial"/>
          <w:sz w:val="18"/>
          <w:szCs w:val="18"/>
        </w:rPr>
        <w:t>dostawę</w:t>
      </w:r>
      <w:r w:rsidRPr="007177CD">
        <w:rPr>
          <w:rFonts w:ascii="Arial" w:hAnsi="Arial" w:cs="Arial"/>
          <w:sz w:val="18"/>
          <w:szCs w:val="18"/>
        </w:rPr>
        <w:t xml:space="preserve"> kombajnów</w:t>
      </w:r>
      <w:r w:rsidR="00042348" w:rsidRPr="007177CD">
        <w:rPr>
          <w:rFonts w:ascii="Arial" w:hAnsi="Arial" w:cs="Arial"/>
          <w:sz w:val="18"/>
          <w:szCs w:val="18"/>
        </w:rPr>
        <w:t xml:space="preserve"> </w:t>
      </w:r>
      <w:r w:rsidR="007B65AC" w:rsidRPr="000E4268">
        <w:rPr>
          <w:rFonts w:ascii="Arial" w:hAnsi="Arial" w:cs="Arial"/>
          <w:sz w:val="18"/>
          <w:szCs w:val="18"/>
        </w:rPr>
        <w:t>ścianowych</w:t>
      </w:r>
      <w:r w:rsidR="00042348" w:rsidRPr="000E4268">
        <w:rPr>
          <w:rFonts w:ascii="Arial" w:hAnsi="Arial" w:cs="Arial"/>
          <w:sz w:val="18"/>
          <w:szCs w:val="18"/>
        </w:rPr>
        <w:t xml:space="preserve"> </w:t>
      </w:r>
      <w:r w:rsidRPr="000E4268">
        <w:rPr>
          <w:rFonts w:ascii="Arial" w:hAnsi="Arial" w:cs="Arial"/>
          <w:sz w:val="18"/>
          <w:szCs w:val="18"/>
        </w:rPr>
        <w:t>zawartą z Zamawiającym</w:t>
      </w:r>
      <w:r w:rsidRPr="007177CD">
        <w:rPr>
          <w:rFonts w:ascii="Arial" w:hAnsi="Arial" w:cs="Arial"/>
          <w:sz w:val="18"/>
          <w:szCs w:val="18"/>
        </w:rPr>
        <w:t xml:space="preserve"> (PGG SA), co doprowadziło do:</w:t>
      </w:r>
    </w:p>
    <w:p w14:paraId="12135385" w14:textId="77777777" w:rsidR="002D5B49" w:rsidRPr="007177CD" w:rsidRDefault="002D5B49" w:rsidP="007177CD">
      <w:pPr>
        <w:pStyle w:val="Akapitzlist"/>
        <w:numPr>
          <w:ilvl w:val="2"/>
          <w:numId w:val="1"/>
        </w:numPr>
        <w:contextualSpacing w:val="0"/>
        <w:jc w:val="both"/>
        <w:rPr>
          <w:rFonts w:ascii="Arial" w:hAnsi="Arial" w:cs="Arial"/>
          <w:sz w:val="18"/>
          <w:szCs w:val="18"/>
        </w:rPr>
      </w:pPr>
      <w:r w:rsidRPr="007177CD">
        <w:rPr>
          <w:rFonts w:ascii="Arial" w:hAnsi="Arial" w:cs="Arial"/>
          <w:sz w:val="18"/>
          <w:szCs w:val="18"/>
        </w:rPr>
        <w:t xml:space="preserve"> wypowiedzenia lub odstąpienia od umowy, lub</w:t>
      </w:r>
    </w:p>
    <w:p w14:paraId="0A77DCBA" w14:textId="77777777" w:rsidR="002D5B49" w:rsidRPr="007177CD" w:rsidRDefault="002D5B49" w:rsidP="007177CD">
      <w:pPr>
        <w:pStyle w:val="Akapitzlist"/>
        <w:numPr>
          <w:ilvl w:val="2"/>
          <w:numId w:val="1"/>
        </w:numPr>
        <w:contextualSpacing w:val="0"/>
        <w:jc w:val="both"/>
        <w:rPr>
          <w:rFonts w:ascii="Arial" w:hAnsi="Arial" w:cs="Arial"/>
          <w:sz w:val="18"/>
          <w:szCs w:val="18"/>
        </w:rPr>
      </w:pPr>
      <w:r w:rsidRPr="007177CD">
        <w:rPr>
          <w:rFonts w:ascii="Arial" w:hAnsi="Arial" w:cs="Arial"/>
          <w:sz w:val="18"/>
          <w:szCs w:val="18"/>
        </w:rPr>
        <w:t>dokonania zakupu zastępczego przez Zamawiającego, lub</w:t>
      </w:r>
    </w:p>
    <w:p w14:paraId="335B8305" w14:textId="77777777" w:rsidR="002D5B49" w:rsidRPr="007177CD" w:rsidRDefault="002D5B49" w:rsidP="007177CD">
      <w:pPr>
        <w:pStyle w:val="Akapitzlist"/>
        <w:numPr>
          <w:ilvl w:val="2"/>
          <w:numId w:val="1"/>
        </w:numPr>
        <w:contextualSpacing w:val="0"/>
        <w:jc w:val="both"/>
        <w:rPr>
          <w:rFonts w:ascii="Arial" w:hAnsi="Arial" w:cs="Arial"/>
          <w:sz w:val="18"/>
          <w:szCs w:val="18"/>
        </w:rPr>
      </w:pPr>
      <w:r w:rsidRPr="007177CD">
        <w:rPr>
          <w:rFonts w:ascii="Arial" w:hAnsi="Arial" w:cs="Arial"/>
          <w:sz w:val="18"/>
          <w:szCs w:val="18"/>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58BE1A2D" w14:textId="77777777" w:rsidR="002D5B49" w:rsidRPr="007177CD" w:rsidRDefault="002D5B49" w:rsidP="007177CD">
      <w:pPr>
        <w:pStyle w:val="Akapitzlist"/>
        <w:numPr>
          <w:ilvl w:val="1"/>
          <w:numId w:val="1"/>
        </w:numPr>
        <w:contextualSpacing w:val="0"/>
        <w:jc w:val="both"/>
        <w:rPr>
          <w:rFonts w:ascii="Arial" w:hAnsi="Arial" w:cs="Arial"/>
          <w:sz w:val="18"/>
          <w:szCs w:val="18"/>
        </w:rPr>
      </w:pPr>
      <w:r w:rsidRPr="007177CD">
        <w:rPr>
          <w:rFonts w:ascii="Arial" w:hAnsi="Arial" w:cs="Arial"/>
          <w:sz w:val="18"/>
          <w:szCs w:val="18"/>
        </w:rPr>
        <w:t xml:space="preserve">który, pomimo wyboru jego oferty jako najkorzystniejszej w postępowaniu o udzielenie zamówienia przeprowadzonym przez Zamawiającego (PGG SA), odmówił podpisania umowy, nie wniósł wymaganego zabezpieczenia należytego wykonania umowy lub zawarcie umowy stało się niemożliwe z przyczyn leżących po stronie </w:t>
      </w:r>
      <w:r w:rsidR="00DC2C68" w:rsidRPr="007177CD">
        <w:rPr>
          <w:rFonts w:ascii="Arial" w:hAnsi="Arial" w:cs="Arial"/>
          <w:sz w:val="18"/>
          <w:szCs w:val="18"/>
        </w:rPr>
        <w:t>W</w:t>
      </w:r>
      <w:r w:rsidRPr="007177CD">
        <w:rPr>
          <w:rFonts w:ascii="Arial" w:hAnsi="Arial" w:cs="Arial"/>
          <w:sz w:val="18"/>
          <w:szCs w:val="18"/>
        </w:rPr>
        <w:t>ykonawcy.</w:t>
      </w:r>
    </w:p>
    <w:p w14:paraId="0FFF1581" w14:textId="0EBD2EC1" w:rsidR="007961EE" w:rsidRPr="007177CD" w:rsidRDefault="007961EE" w:rsidP="007177CD">
      <w:pPr>
        <w:pStyle w:val="Akapitzlist"/>
        <w:numPr>
          <w:ilvl w:val="0"/>
          <w:numId w:val="1"/>
        </w:numPr>
        <w:contextualSpacing w:val="0"/>
        <w:jc w:val="both"/>
        <w:rPr>
          <w:rFonts w:ascii="Arial" w:hAnsi="Arial" w:cs="Arial"/>
          <w:sz w:val="18"/>
          <w:szCs w:val="18"/>
        </w:rPr>
      </w:pPr>
      <w:r w:rsidRPr="007177CD">
        <w:rPr>
          <w:rFonts w:ascii="Arial" w:hAnsi="Arial" w:cs="Arial"/>
          <w:sz w:val="18"/>
          <w:szCs w:val="18"/>
        </w:rPr>
        <w:t>Wykluczenie Wykonawcy następuje:</w:t>
      </w:r>
    </w:p>
    <w:p w14:paraId="47E8B195" w14:textId="77777777" w:rsidR="007961EE" w:rsidRPr="007177CD" w:rsidRDefault="007961EE" w:rsidP="007177CD">
      <w:pPr>
        <w:pStyle w:val="Akapitzlist"/>
        <w:ind w:left="567" w:hanging="207"/>
        <w:contextualSpacing w:val="0"/>
        <w:jc w:val="both"/>
        <w:rPr>
          <w:rFonts w:ascii="Arial" w:hAnsi="Arial" w:cs="Arial"/>
          <w:sz w:val="18"/>
          <w:szCs w:val="18"/>
        </w:rPr>
      </w:pPr>
      <w:r w:rsidRPr="007177CD">
        <w:rPr>
          <w:rFonts w:ascii="Arial" w:hAnsi="Arial" w:cs="Arial"/>
          <w:sz w:val="18"/>
          <w:szCs w:val="18"/>
        </w:rPr>
        <w:t>1)</w:t>
      </w:r>
      <w:r w:rsidRPr="007177CD">
        <w:rPr>
          <w:rFonts w:ascii="Arial" w:hAnsi="Arial" w:cs="Arial"/>
          <w:sz w:val="18"/>
          <w:szCs w:val="18"/>
        </w:rPr>
        <w:tab/>
        <w:t>w przypadku, o którym mowa w ust. 2 pkt. 2), na okres na jaki został prawomocnie orzeczony zakaz ubiegania się o zamówienia publiczne,</w:t>
      </w:r>
    </w:p>
    <w:p w14:paraId="44F1720D" w14:textId="77777777" w:rsidR="007961EE" w:rsidRPr="007177CD" w:rsidRDefault="007961EE" w:rsidP="007177CD">
      <w:pPr>
        <w:pStyle w:val="Akapitzlist"/>
        <w:ind w:left="567" w:hanging="207"/>
        <w:contextualSpacing w:val="0"/>
        <w:jc w:val="both"/>
        <w:rPr>
          <w:rFonts w:ascii="Arial" w:hAnsi="Arial" w:cs="Arial"/>
          <w:sz w:val="18"/>
          <w:szCs w:val="18"/>
        </w:rPr>
      </w:pPr>
      <w:r w:rsidRPr="007177CD">
        <w:rPr>
          <w:rFonts w:ascii="Arial" w:hAnsi="Arial" w:cs="Arial"/>
          <w:sz w:val="18"/>
          <w:szCs w:val="18"/>
        </w:rPr>
        <w:t>2)</w:t>
      </w:r>
      <w:r w:rsidRPr="007177CD">
        <w:rPr>
          <w:rFonts w:ascii="Arial" w:hAnsi="Arial" w:cs="Arial"/>
          <w:sz w:val="18"/>
          <w:szCs w:val="18"/>
        </w:rPr>
        <w:tab/>
        <w:t xml:space="preserve">w przypadkach, o których mowa w ust 2 pkt </w:t>
      </w:r>
      <w:r w:rsidR="00DC2C68" w:rsidRPr="007177CD">
        <w:rPr>
          <w:rFonts w:ascii="Arial" w:hAnsi="Arial" w:cs="Arial"/>
          <w:sz w:val="18"/>
          <w:szCs w:val="18"/>
        </w:rPr>
        <w:t xml:space="preserve">3), </w:t>
      </w:r>
      <w:r w:rsidRPr="007177CD">
        <w:rPr>
          <w:rFonts w:ascii="Arial" w:hAnsi="Arial" w:cs="Arial"/>
          <w:sz w:val="18"/>
          <w:szCs w:val="18"/>
        </w:rPr>
        <w:t>4) i 5), na okres 3 lat od dnia wystąpienia zdarzenia będącego podstawą wykluczenia. Zamawiający może nie wykluczyć Wykonawcy, jeżeli wykluczenie byłoby w sposób oczywisty nieproporcjonalne, w szczególności gdy kwota przeznaczona na zakup zastępczy stanowi niewielki udział w wartości poprawnie zrealizowanej umowy.</w:t>
      </w:r>
    </w:p>
    <w:p w14:paraId="7DB13D27" w14:textId="77777777" w:rsidR="002D5B49" w:rsidRPr="007177CD" w:rsidRDefault="002D5B49" w:rsidP="007177CD">
      <w:pPr>
        <w:pStyle w:val="Akapitzlist"/>
        <w:numPr>
          <w:ilvl w:val="0"/>
          <w:numId w:val="1"/>
        </w:numPr>
        <w:contextualSpacing w:val="0"/>
        <w:jc w:val="both"/>
        <w:rPr>
          <w:rFonts w:ascii="Arial" w:hAnsi="Arial" w:cs="Arial"/>
          <w:sz w:val="18"/>
          <w:szCs w:val="18"/>
        </w:rPr>
      </w:pPr>
      <w:r w:rsidRPr="007177CD">
        <w:rPr>
          <w:rFonts w:ascii="Arial" w:hAnsi="Arial" w:cs="Arial"/>
          <w:sz w:val="18"/>
          <w:szCs w:val="18"/>
        </w:rPr>
        <w:t>Zamawiający stosuje warunki udziału w postępowaniu:</w:t>
      </w:r>
    </w:p>
    <w:p w14:paraId="1383F89B" w14:textId="77777777" w:rsidR="002D5B49" w:rsidRPr="00C3118F" w:rsidRDefault="002D5B49" w:rsidP="007177CD">
      <w:pPr>
        <w:pStyle w:val="Akapitzlist"/>
        <w:numPr>
          <w:ilvl w:val="1"/>
          <w:numId w:val="1"/>
        </w:numPr>
        <w:contextualSpacing w:val="0"/>
        <w:jc w:val="both"/>
        <w:rPr>
          <w:rFonts w:ascii="Arial" w:hAnsi="Arial" w:cs="Arial"/>
          <w:sz w:val="18"/>
          <w:szCs w:val="18"/>
        </w:rPr>
      </w:pPr>
      <w:r w:rsidRPr="00C3118F">
        <w:rPr>
          <w:rFonts w:ascii="Arial" w:hAnsi="Arial" w:cs="Arial"/>
          <w:sz w:val="18"/>
          <w:szCs w:val="18"/>
        </w:rPr>
        <w:t>zdolności do występowania w obrocie gospodarczym; Wykonawca powinien być wpisany do rejestru działalności gospodarczej prowadzonego w kraju, w którym wykonawca ma siedzibę,</w:t>
      </w:r>
    </w:p>
    <w:p w14:paraId="5A5DE004" w14:textId="77777777" w:rsidR="00D0245B" w:rsidRPr="00C3118F" w:rsidRDefault="00D0245B" w:rsidP="007177CD">
      <w:pPr>
        <w:pStyle w:val="Akapitzlist"/>
        <w:numPr>
          <w:ilvl w:val="1"/>
          <w:numId w:val="1"/>
        </w:numPr>
        <w:contextualSpacing w:val="0"/>
        <w:jc w:val="both"/>
        <w:rPr>
          <w:rFonts w:ascii="Arial" w:hAnsi="Arial" w:cs="Arial"/>
          <w:sz w:val="18"/>
          <w:szCs w:val="18"/>
        </w:rPr>
      </w:pPr>
      <w:bookmarkStart w:id="14" w:name="_Hlk187835341"/>
      <w:r w:rsidRPr="00C3118F">
        <w:rPr>
          <w:rFonts w:ascii="Arial" w:hAnsi="Arial" w:cs="Arial"/>
          <w:sz w:val="18"/>
          <w:szCs w:val="18"/>
        </w:rPr>
        <w:t>zdolności technicznej lub zawodowej; Wykonawca wykaże, że:</w:t>
      </w:r>
    </w:p>
    <w:p w14:paraId="420DEB2F" w14:textId="7EEB3BF2" w:rsidR="00FB4881" w:rsidRPr="00C3118F" w:rsidRDefault="00D0245B" w:rsidP="00FB4881">
      <w:pPr>
        <w:pStyle w:val="Akapitzlist"/>
        <w:contextualSpacing w:val="0"/>
        <w:jc w:val="both"/>
        <w:rPr>
          <w:rFonts w:ascii="Arial" w:hAnsi="Arial" w:cs="Arial"/>
          <w:b/>
          <w:iCs/>
          <w:sz w:val="18"/>
          <w:szCs w:val="18"/>
        </w:rPr>
      </w:pPr>
      <w:r w:rsidRPr="00C3118F">
        <w:rPr>
          <w:rFonts w:ascii="Arial" w:hAnsi="Arial" w:cs="Arial"/>
          <w:bCs/>
          <w:sz w:val="18"/>
          <w:szCs w:val="18"/>
        </w:rPr>
        <w:t>w okresie działalności firmy wykonawcy jednak nie dłużej niż ostatnich 10 lat</w:t>
      </w:r>
      <w:r w:rsidRPr="00C3118F">
        <w:rPr>
          <w:rFonts w:ascii="Arial" w:hAnsi="Arial" w:cs="Arial"/>
          <w:sz w:val="18"/>
          <w:szCs w:val="18"/>
        </w:rPr>
        <w:t>, a jeżeli okres prowadzenia działalności jest krótszy – w tym okresie, wykonał, a w przypadku świadczeń powtarzających się lub ciągłych również wykonuje dostawy</w:t>
      </w:r>
      <w:r w:rsidR="00FB4881" w:rsidRPr="00C3118F">
        <w:rPr>
          <w:rFonts w:ascii="Arial" w:hAnsi="Arial" w:cs="Arial"/>
          <w:iCs/>
          <w:sz w:val="18"/>
          <w:szCs w:val="18"/>
        </w:rPr>
        <w:t xml:space="preserve"> </w:t>
      </w:r>
      <w:r w:rsidR="00FB4881" w:rsidRPr="00C3118F">
        <w:rPr>
          <w:rFonts w:ascii="Arial" w:hAnsi="Arial" w:cs="Arial"/>
          <w:b/>
          <w:iCs/>
          <w:sz w:val="18"/>
          <w:szCs w:val="18"/>
        </w:rPr>
        <w:t>co najmniej 2</w:t>
      </w:r>
      <w:r w:rsidR="00FB4881" w:rsidRPr="00C3118F">
        <w:rPr>
          <w:rFonts w:ascii="Arial" w:hAnsi="Arial" w:cs="Arial"/>
          <w:iCs/>
          <w:sz w:val="18"/>
          <w:szCs w:val="18"/>
        </w:rPr>
        <w:t xml:space="preserve"> </w:t>
      </w:r>
      <w:r w:rsidR="00FB4881" w:rsidRPr="00C3118F">
        <w:rPr>
          <w:rFonts w:ascii="Arial" w:hAnsi="Arial" w:cs="Arial"/>
          <w:b/>
          <w:iCs/>
          <w:sz w:val="18"/>
          <w:szCs w:val="18"/>
        </w:rPr>
        <w:t>kombajnów ścianowych</w:t>
      </w:r>
      <w:r w:rsidR="00FB4881" w:rsidRPr="00C3118F">
        <w:rPr>
          <w:rFonts w:ascii="Arial" w:hAnsi="Arial" w:cs="Arial"/>
          <w:iCs/>
          <w:sz w:val="18"/>
          <w:szCs w:val="18"/>
        </w:rPr>
        <w:t xml:space="preserve"> </w:t>
      </w:r>
      <w:r w:rsidR="00FB4881" w:rsidRPr="00C3118F">
        <w:rPr>
          <w:rFonts w:ascii="Arial" w:hAnsi="Arial" w:cs="Arial"/>
          <w:b/>
          <w:sz w:val="18"/>
          <w:szCs w:val="18"/>
        </w:rPr>
        <w:t xml:space="preserve">o </w:t>
      </w:r>
      <w:r w:rsidR="00FB4881" w:rsidRPr="00E00368">
        <w:rPr>
          <w:rFonts w:ascii="Arial" w:hAnsi="Arial" w:cs="Arial"/>
          <w:b/>
          <w:sz w:val="18"/>
          <w:szCs w:val="18"/>
        </w:rPr>
        <w:t xml:space="preserve">mocy </w:t>
      </w:r>
      <w:r w:rsidR="00E00368" w:rsidRPr="00E00368">
        <w:rPr>
          <w:rFonts w:ascii="Arial" w:hAnsi="Arial" w:cs="Arial"/>
          <w:b/>
          <w:sz w:val="18"/>
          <w:szCs w:val="18"/>
        </w:rPr>
        <w:t xml:space="preserve">min 780kW </w:t>
      </w:r>
      <w:r w:rsidR="00FB4881" w:rsidRPr="00E00368">
        <w:rPr>
          <w:rFonts w:ascii="Arial" w:hAnsi="Arial" w:cs="Arial"/>
          <w:b/>
          <w:sz w:val="18"/>
          <w:szCs w:val="18"/>
        </w:rPr>
        <w:t>i zakresie</w:t>
      </w:r>
      <w:r w:rsidR="00FB4881" w:rsidRPr="00C3118F">
        <w:rPr>
          <w:rFonts w:ascii="Arial" w:hAnsi="Arial" w:cs="Arial"/>
          <w:b/>
          <w:sz w:val="18"/>
          <w:szCs w:val="18"/>
        </w:rPr>
        <w:t xml:space="preserve"> urabiania </w:t>
      </w:r>
      <w:r w:rsidR="00FB4881" w:rsidRPr="005C4F31">
        <w:rPr>
          <w:rFonts w:ascii="Arial" w:hAnsi="Arial" w:cs="Arial"/>
          <w:b/>
          <w:strike/>
          <w:sz w:val="18"/>
          <w:szCs w:val="18"/>
          <w:shd w:val="clear" w:color="auto" w:fill="F7CAAC" w:themeFill="accent2" w:themeFillTint="66"/>
        </w:rPr>
        <w:t>od 1,6 m</w:t>
      </w:r>
      <w:r w:rsidR="00FB4881" w:rsidRPr="00C3118F">
        <w:rPr>
          <w:rFonts w:ascii="Arial" w:hAnsi="Arial" w:cs="Arial"/>
          <w:b/>
          <w:sz w:val="18"/>
          <w:szCs w:val="18"/>
        </w:rPr>
        <w:t xml:space="preserve"> do nie mniej niż 3,7 m,</w:t>
      </w:r>
      <w:r w:rsidR="00FB4881" w:rsidRPr="00C3118F">
        <w:rPr>
          <w:rFonts w:ascii="Arial" w:hAnsi="Arial" w:cs="Arial"/>
          <w:iCs/>
          <w:sz w:val="18"/>
          <w:szCs w:val="18"/>
        </w:rPr>
        <w:t xml:space="preserve"> o łącznej wartości nie mniejszej niż  </w:t>
      </w:r>
      <w:r w:rsidR="00FB4881" w:rsidRPr="00C3118F">
        <w:rPr>
          <w:rFonts w:ascii="Arial" w:hAnsi="Arial" w:cs="Arial"/>
          <w:b/>
          <w:iCs/>
          <w:sz w:val="18"/>
          <w:szCs w:val="18"/>
        </w:rPr>
        <w:t>4 000 000,00 PLN brutto.</w:t>
      </w:r>
    </w:p>
    <w:p w14:paraId="6E1CD87D" w14:textId="77777777" w:rsidR="006A2697" w:rsidRPr="00C3118F" w:rsidRDefault="006A2697" w:rsidP="007177CD">
      <w:pPr>
        <w:jc w:val="both"/>
        <w:rPr>
          <w:rFonts w:ascii="Arial" w:hAnsi="Arial" w:cs="Arial"/>
          <w:b/>
          <w:sz w:val="18"/>
          <w:szCs w:val="18"/>
        </w:rPr>
      </w:pPr>
      <w:bookmarkStart w:id="15" w:name="_Toc65677214"/>
      <w:bookmarkEnd w:id="14"/>
    </w:p>
    <w:p w14:paraId="63AA18A3" w14:textId="77777777" w:rsidR="002D5B49" w:rsidRPr="00FB4881" w:rsidRDefault="002D5B49" w:rsidP="007177CD">
      <w:pPr>
        <w:pStyle w:val="Nagwek1"/>
        <w:shd w:val="clear" w:color="auto" w:fill="E7E6E6" w:themeFill="background2"/>
        <w:spacing w:before="0"/>
        <w:jc w:val="both"/>
        <w:rPr>
          <w:rFonts w:ascii="Arial" w:hAnsi="Arial" w:cs="Arial"/>
          <w:color w:val="auto"/>
          <w:sz w:val="18"/>
          <w:szCs w:val="18"/>
        </w:rPr>
      </w:pPr>
      <w:bookmarkStart w:id="16" w:name="_Toc222812873"/>
      <w:r w:rsidRPr="00C3118F">
        <w:rPr>
          <w:rFonts w:ascii="Arial" w:hAnsi="Arial" w:cs="Arial"/>
          <w:color w:val="auto"/>
          <w:sz w:val="18"/>
          <w:szCs w:val="18"/>
        </w:rPr>
        <w:t>Część VI. Wykonawcy występujący wspólnie (konsorcjum):</w:t>
      </w:r>
      <w:bookmarkEnd w:id="15"/>
      <w:bookmarkEnd w:id="16"/>
    </w:p>
    <w:p w14:paraId="0F800E58" w14:textId="77777777" w:rsidR="002D5B49" w:rsidRPr="007177CD" w:rsidRDefault="002D5B49" w:rsidP="007177CD">
      <w:pPr>
        <w:pStyle w:val="Akapitzlist"/>
        <w:numPr>
          <w:ilvl w:val="0"/>
          <w:numId w:val="2"/>
        </w:numPr>
        <w:contextualSpacing w:val="0"/>
        <w:jc w:val="both"/>
        <w:rPr>
          <w:rFonts w:ascii="Arial" w:hAnsi="Arial" w:cs="Arial"/>
          <w:sz w:val="18"/>
          <w:szCs w:val="18"/>
        </w:rPr>
      </w:pPr>
      <w:r w:rsidRPr="007177CD">
        <w:rPr>
          <w:rFonts w:ascii="Arial" w:hAnsi="Arial" w:cs="Arial"/>
          <w:sz w:val="18"/>
          <w:szCs w:val="18"/>
        </w:rPr>
        <w:t>Wykonawcy mogą wspólnie ubiegać się o udzielenie zamówienia.</w:t>
      </w:r>
    </w:p>
    <w:p w14:paraId="3EB2F360" w14:textId="40562119" w:rsidR="002D5B49" w:rsidRPr="007177CD" w:rsidRDefault="002D5B49" w:rsidP="007177CD">
      <w:pPr>
        <w:pStyle w:val="Akapitzlist"/>
        <w:numPr>
          <w:ilvl w:val="0"/>
          <w:numId w:val="2"/>
        </w:numPr>
        <w:contextualSpacing w:val="0"/>
        <w:jc w:val="both"/>
        <w:rPr>
          <w:rFonts w:ascii="Arial" w:hAnsi="Arial" w:cs="Arial"/>
          <w:sz w:val="18"/>
          <w:szCs w:val="18"/>
        </w:rPr>
      </w:pPr>
      <w:r w:rsidRPr="007177CD">
        <w:rPr>
          <w:rFonts w:ascii="Arial" w:hAnsi="Arial" w:cs="Arial"/>
          <w:sz w:val="18"/>
          <w:szCs w:val="18"/>
        </w:rPr>
        <w:t>Wykonawcy występujący wspólnie ustanawiają pełnomocnika do reprezentowania ich w postępowaniu o udzielenie zamówienia albo reprezentowania ich w  postępowaniu i zawarcia umowy w sprawie zamówienia publicznego.</w:t>
      </w:r>
    </w:p>
    <w:p w14:paraId="722F868F" w14:textId="77777777" w:rsidR="002D5B49" w:rsidRPr="007177CD" w:rsidRDefault="002D5B49" w:rsidP="007177CD">
      <w:pPr>
        <w:pStyle w:val="Akapitzlist"/>
        <w:numPr>
          <w:ilvl w:val="0"/>
          <w:numId w:val="2"/>
        </w:numPr>
        <w:contextualSpacing w:val="0"/>
        <w:jc w:val="both"/>
        <w:rPr>
          <w:rFonts w:ascii="Arial" w:hAnsi="Arial" w:cs="Arial"/>
          <w:sz w:val="18"/>
          <w:szCs w:val="18"/>
        </w:rPr>
      </w:pPr>
      <w:r w:rsidRPr="007177CD">
        <w:rPr>
          <w:rFonts w:ascii="Arial" w:hAnsi="Arial" w:cs="Arial"/>
          <w:sz w:val="18"/>
          <w:szCs w:val="18"/>
        </w:rPr>
        <w:t>Wszelka korespondencja prowadzona będzie wyłącznie z pełnomocnikiem.</w:t>
      </w:r>
    </w:p>
    <w:p w14:paraId="244A103D" w14:textId="43409579" w:rsidR="002D5B49" w:rsidRPr="007177CD" w:rsidRDefault="002D5B49" w:rsidP="007177CD">
      <w:pPr>
        <w:pStyle w:val="Akapitzlist"/>
        <w:numPr>
          <w:ilvl w:val="0"/>
          <w:numId w:val="2"/>
        </w:numPr>
        <w:contextualSpacing w:val="0"/>
        <w:jc w:val="both"/>
        <w:rPr>
          <w:rFonts w:ascii="Arial" w:hAnsi="Arial" w:cs="Arial"/>
          <w:sz w:val="18"/>
          <w:szCs w:val="18"/>
        </w:rPr>
      </w:pPr>
      <w:r w:rsidRPr="007177CD">
        <w:rPr>
          <w:rFonts w:ascii="Arial" w:hAnsi="Arial" w:cs="Arial"/>
          <w:sz w:val="18"/>
          <w:szCs w:val="18"/>
        </w:rPr>
        <w:t xml:space="preserve">Każdy z </w:t>
      </w:r>
      <w:r w:rsidR="00DC2C68" w:rsidRPr="007177CD">
        <w:rPr>
          <w:rFonts w:ascii="Arial" w:hAnsi="Arial" w:cs="Arial"/>
          <w:sz w:val="18"/>
          <w:szCs w:val="18"/>
        </w:rPr>
        <w:t>W</w:t>
      </w:r>
      <w:r w:rsidRPr="007177CD">
        <w:rPr>
          <w:rFonts w:ascii="Arial" w:hAnsi="Arial" w:cs="Arial"/>
          <w:sz w:val="18"/>
          <w:szCs w:val="18"/>
        </w:rPr>
        <w:t>ykonawców występujących wspólnie (członek konsorcjum) nie może podlegać wykluczeniu z postępowania. Spełnienie warunków udziału w postępowaniu w stosunku do wykonawców występujących wspólnie będzie oceniane łącznie.</w:t>
      </w:r>
    </w:p>
    <w:p w14:paraId="485DCA67" w14:textId="1FB3112F" w:rsidR="002D5B49" w:rsidRPr="007177CD" w:rsidRDefault="002D5B49" w:rsidP="007177CD">
      <w:pPr>
        <w:pStyle w:val="Akapitzlist"/>
        <w:numPr>
          <w:ilvl w:val="0"/>
          <w:numId w:val="2"/>
        </w:numPr>
        <w:contextualSpacing w:val="0"/>
        <w:jc w:val="both"/>
        <w:rPr>
          <w:rFonts w:ascii="Arial" w:hAnsi="Arial" w:cs="Arial"/>
          <w:sz w:val="18"/>
          <w:szCs w:val="18"/>
        </w:rPr>
      </w:pPr>
      <w:r w:rsidRPr="007177CD">
        <w:rPr>
          <w:rFonts w:ascii="Arial" w:hAnsi="Arial" w:cs="Arial"/>
          <w:sz w:val="18"/>
          <w:szCs w:val="18"/>
        </w:rPr>
        <w:t xml:space="preserve">W przypadku wspólnego ubiegania się o zamówienie przez </w:t>
      </w:r>
      <w:r w:rsidR="00DC2C68" w:rsidRPr="007177CD">
        <w:rPr>
          <w:rFonts w:ascii="Arial" w:hAnsi="Arial" w:cs="Arial"/>
          <w:sz w:val="18"/>
          <w:szCs w:val="18"/>
        </w:rPr>
        <w:t>W</w:t>
      </w:r>
      <w:r w:rsidRPr="007177CD">
        <w:rPr>
          <w:rFonts w:ascii="Arial" w:hAnsi="Arial" w:cs="Arial"/>
          <w:sz w:val="18"/>
          <w:szCs w:val="18"/>
        </w:rPr>
        <w:t>ykonawców, JEDZ oraz podmiotowe środki dowodowe składa każdy z wykonawców wspólnie ubiegających się o zamówienie. Dokumenty te powinny potwierdzać brak podstaw wykluczenia oraz spełnianie warunków udziału w postępowaniu w zakresie, w którym każdy z </w:t>
      </w:r>
      <w:r w:rsidR="00DC2C68" w:rsidRPr="007177CD">
        <w:rPr>
          <w:rFonts w:ascii="Arial" w:hAnsi="Arial" w:cs="Arial"/>
          <w:sz w:val="18"/>
          <w:szCs w:val="18"/>
        </w:rPr>
        <w:t>W</w:t>
      </w:r>
      <w:r w:rsidRPr="007177CD">
        <w:rPr>
          <w:rFonts w:ascii="Arial" w:hAnsi="Arial" w:cs="Arial"/>
          <w:sz w:val="18"/>
          <w:szCs w:val="18"/>
        </w:rPr>
        <w:t>ykonawców wykazuje spełnianie warunków udziału w postępowaniu oraz brak podstaw wykluczenia.</w:t>
      </w:r>
    </w:p>
    <w:p w14:paraId="512AADE1" w14:textId="20742912" w:rsidR="002D5B49" w:rsidRPr="007177CD" w:rsidRDefault="002D5B49" w:rsidP="007177CD">
      <w:pPr>
        <w:pStyle w:val="Akapitzlist"/>
        <w:numPr>
          <w:ilvl w:val="0"/>
          <w:numId w:val="2"/>
        </w:numPr>
        <w:contextualSpacing w:val="0"/>
        <w:jc w:val="both"/>
        <w:rPr>
          <w:rFonts w:ascii="Arial" w:hAnsi="Arial" w:cs="Arial"/>
          <w:sz w:val="18"/>
          <w:szCs w:val="18"/>
        </w:rPr>
      </w:pPr>
      <w:r w:rsidRPr="007177CD">
        <w:rPr>
          <w:rFonts w:ascii="Arial" w:hAnsi="Arial" w:cs="Arial"/>
          <w:sz w:val="18"/>
          <w:szCs w:val="18"/>
        </w:rPr>
        <w:t xml:space="preserve">W przypadku, gdy najwyżej zostanie oceniona oferta złożona przez </w:t>
      </w:r>
      <w:r w:rsidR="00DC2C68" w:rsidRPr="007177CD">
        <w:rPr>
          <w:rFonts w:ascii="Arial" w:hAnsi="Arial" w:cs="Arial"/>
          <w:sz w:val="18"/>
          <w:szCs w:val="18"/>
        </w:rPr>
        <w:t>W</w:t>
      </w:r>
      <w:r w:rsidRPr="007177CD">
        <w:rPr>
          <w:rFonts w:ascii="Arial" w:hAnsi="Arial" w:cs="Arial"/>
          <w:sz w:val="18"/>
          <w:szCs w:val="18"/>
        </w:rPr>
        <w:t xml:space="preserve">ykonawców występujących wspólnie, a także gdy Zamawiający skorzysta z uprawnienia  o którym mowa w art. 126 ust. 2 ustawy </w:t>
      </w:r>
      <w:proofErr w:type="spellStart"/>
      <w:r w:rsidRPr="007177CD">
        <w:rPr>
          <w:rFonts w:ascii="Arial" w:hAnsi="Arial" w:cs="Arial"/>
          <w:sz w:val="18"/>
          <w:szCs w:val="18"/>
        </w:rPr>
        <w:t>Pzp</w:t>
      </w:r>
      <w:proofErr w:type="spellEnd"/>
      <w:r w:rsidRPr="007177CD">
        <w:rPr>
          <w:rFonts w:ascii="Arial" w:hAnsi="Arial" w:cs="Arial"/>
          <w:sz w:val="18"/>
          <w:szCs w:val="18"/>
        </w:rPr>
        <w:t xml:space="preserve">, każdy z </w:t>
      </w:r>
      <w:r w:rsidR="003E2D98">
        <w:rPr>
          <w:rFonts w:ascii="Arial" w:hAnsi="Arial" w:cs="Arial"/>
          <w:sz w:val="18"/>
          <w:szCs w:val="18"/>
        </w:rPr>
        <w:t>W</w:t>
      </w:r>
      <w:r w:rsidRPr="007177CD">
        <w:rPr>
          <w:rFonts w:ascii="Arial" w:hAnsi="Arial" w:cs="Arial"/>
          <w:sz w:val="18"/>
          <w:szCs w:val="18"/>
        </w:rPr>
        <w:t>ykonawców przedstawia podmiotowe środki dowodowe służące potwierdzeniu braku podstaw do wykluczenia. Pozostałe podmiotowe środki dowodowe mogą być złożone wspólnie.</w:t>
      </w:r>
    </w:p>
    <w:p w14:paraId="6D5D701F" w14:textId="77777777" w:rsidR="002D5B49" w:rsidRPr="007177CD" w:rsidRDefault="002D5B49" w:rsidP="007177CD">
      <w:pPr>
        <w:pStyle w:val="Akapitzlist"/>
        <w:numPr>
          <w:ilvl w:val="0"/>
          <w:numId w:val="2"/>
        </w:numPr>
        <w:contextualSpacing w:val="0"/>
        <w:jc w:val="both"/>
        <w:rPr>
          <w:rFonts w:ascii="Arial" w:hAnsi="Arial" w:cs="Arial"/>
          <w:sz w:val="18"/>
          <w:szCs w:val="18"/>
        </w:rPr>
      </w:pPr>
      <w:r w:rsidRPr="007177CD">
        <w:rPr>
          <w:rFonts w:ascii="Arial" w:hAnsi="Arial" w:cs="Arial"/>
          <w:sz w:val="18"/>
          <w:szCs w:val="18"/>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34A337DE" w14:textId="77777777" w:rsidR="00614D43" w:rsidRPr="007177CD" w:rsidRDefault="002D5B49" w:rsidP="007177CD">
      <w:pPr>
        <w:pStyle w:val="Akapitzlist"/>
        <w:numPr>
          <w:ilvl w:val="0"/>
          <w:numId w:val="2"/>
        </w:numPr>
        <w:contextualSpacing w:val="0"/>
        <w:jc w:val="both"/>
        <w:rPr>
          <w:rFonts w:ascii="Arial" w:hAnsi="Arial" w:cs="Arial"/>
          <w:sz w:val="18"/>
          <w:szCs w:val="18"/>
        </w:rPr>
      </w:pPr>
      <w:r w:rsidRPr="007177CD">
        <w:rPr>
          <w:rFonts w:ascii="Arial" w:hAnsi="Arial" w:cs="Arial"/>
          <w:sz w:val="18"/>
          <w:szCs w:val="18"/>
        </w:rPr>
        <w:t>Wykonawcy, którzy złożyli ofertę wspólną odpowiadają solidarnie za realizację zamówienia.</w:t>
      </w:r>
    </w:p>
    <w:p w14:paraId="74A31AFC" w14:textId="77777777" w:rsidR="002D5B49" w:rsidRPr="007177CD" w:rsidRDefault="002D5B49" w:rsidP="007177CD">
      <w:pPr>
        <w:pStyle w:val="Akapitzlist"/>
        <w:ind w:left="360"/>
        <w:contextualSpacing w:val="0"/>
        <w:jc w:val="both"/>
        <w:rPr>
          <w:rFonts w:ascii="Arial" w:hAnsi="Arial" w:cs="Arial"/>
          <w:sz w:val="18"/>
          <w:szCs w:val="18"/>
        </w:rPr>
      </w:pPr>
      <w:r w:rsidRPr="007177CD">
        <w:rPr>
          <w:rFonts w:ascii="Arial" w:hAnsi="Arial" w:cs="Arial"/>
          <w:sz w:val="18"/>
          <w:szCs w:val="18"/>
        </w:rPr>
        <w:t xml:space="preserve"> </w:t>
      </w:r>
    </w:p>
    <w:p w14:paraId="304F1F7F" w14:textId="77777777" w:rsidR="002D5B49" w:rsidRPr="007177CD" w:rsidRDefault="002D5B49" w:rsidP="007177CD">
      <w:pPr>
        <w:pStyle w:val="Nagwek1"/>
        <w:shd w:val="clear" w:color="auto" w:fill="E7E6E6" w:themeFill="background2"/>
        <w:spacing w:before="0"/>
        <w:jc w:val="both"/>
        <w:rPr>
          <w:rFonts w:ascii="Arial" w:hAnsi="Arial" w:cs="Arial"/>
          <w:color w:val="auto"/>
          <w:sz w:val="18"/>
          <w:szCs w:val="18"/>
        </w:rPr>
      </w:pPr>
      <w:bookmarkStart w:id="17" w:name="_Toc65677215"/>
      <w:bookmarkStart w:id="18" w:name="_Toc222812874"/>
      <w:r w:rsidRPr="007177CD">
        <w:rPr>
          <w:rFonts w:ascii="Arial" w:hAnsi="Arial" w:cs="Arial"/>
          <w:color w:val="auto"/>
          <w:sz w:val="18"/>
          <w:szCs w:val="18"/>
        </w:rPr>
        <w:t>Część VII. Udostępnienie zasobów</w:t>
      </w:r>
      <w:bookmarkEnd w:id="17"/>
      <w:bookmarkEnd w:id="18"/>
    </w:p>
    <w:p w14:paraId="66781EFB" w14:textId="77777777" w:rsidR="002D5B49" w:rsidRPr="007177CD" w:rsidRDefault="002D5B49" w:rsidP="007177CD">
      <w:pPr>
        <w:pStyle w:val="Akapitzlist"/>
        <w:numPr>
          <w:ilvl w:val="0"/>
          <w:numId w:val="3"/>
        </w:numPr>
        <w:contextualSpacing w:val="0"/>
        <w:jc w:val="both"/>
        <w:rPr>
          <w:rFonts w:ascii="Arial" w:hAnsi="Arial" w:cs="Arial"/>
          <w:sz w:val="18"/>
          <w:szCs w:val="18"/>
        </w:rPr>
      </w:pPr>
      <w:r w:rsidRPr="007177CD">
        <w:rPr>
          <w:rFonts w:ascii="Arial" w:hAnsi="Arial" w:cs="Arial"/>
          <w:sz w:val="18"/>
          <w:szCs w:val="18"/>
        </w:rPr>
        <w:t>Wykonawca może w celu potwierdzenia spełniania warunków udziału w</w:t>
      </w:r>
      <w:r w:rsidR="00C703D7" w:rsidRPr="007177CD">
        <w:rPr>
          <w:rFonts w:ascii="Arial" w:hAnsi="Arial" w:cs="Arial"/>
          <w:sz w:val="18"/>
          <w:szCs w:val="18"/>
        </w:rPr>
        <w:t xml:space="preserve"> </w:t>
      </w:r>
      <w:r w:rsidRPr="007177CD">
        <w:rPr>
          <w:rFonts w:ascii="Arial" w:hAnsi="Arial" w:cs="Arial"/>
          <w:sz w:val="18"/>
          <w:szCs w:val="18"/>
        </w:rPr>
        <w:t>postępowaniu, w stosownych sytuacjach oraz w odniesieniu do konkretnego zamówienia, lub jego części, polegać na zdolnościach technicznych lub zawodowych podmiotów udostępniających zasoby, niezależnie od charakteru prawnego łączących go z nimi stosunków prawnych.</w:t>
      </w:r>
    </w:p>
    <w:p w14:paraId="294966D7" w14:textId="1E871C51" w:rsidR="002D5B49" w:rsidRPr="007177CD" w:rsidRDefault="002D5B49" w:rsidP="007177CD">
      <w:pPr>
        <w:pStyle w:val="Akapitzlist"/>
        <w:numPr>
          <w:ilvl w:val="0"/>
          <w:numId w:val="3"/>
        </w:numPr>
        <w:contextualSpacing w:val="0"/>
        <w:jc w:val="both"/>
        <w:rPr>
          <w:rFonts w:ascii="Arial" w:hAnsi="Arial" w:cs="Arial"/>
          <w:sz w:val="18"/>
          <w:szCs w:val="18"/>
        </w:rPr>
      </w:pPr>
      <w:r w:rsidRPr="007177CD">
        <w:rPr>
          <w:rFonts w:ascii="Arial" w:hAnsi="Arial" w:cs="Arial"/>
          <w:sz w:val="18"/>
          <w:szCs w:val="18"/>
        </w:rPr>
        <w:t xml:space="preserve">Wykonawca polegający na udostępnianych zasobach </w:t>
      </w:r>
      <w:r w:rsidRPr="007177CD">
        <w:rPr>
          <w:rFonts w:ascii="Arial" w:hAnsi="Arial" w:cs="Arial"/>
          <w:b/>
          <w:bCs/>
          <w:sz w:val="18"/>
          <w:szCs w:val="18"/>
        </w:rPr>
        <w:t>przedstawi wraz z ofertą</w:t>
      </w:r>
      <w:r w:rsidRPr="007177CD">
        <w:rPr>
          <w:rFonts w:ascii="Arial" w:hAnsi="Arial" w:cs="Arial"/>
          <w:sz w:val="18"/>
          <w:szCs w:val="18"/>
        </w:rPr>
        <w:t xml:space="preserve"> zobowiązanie podmiotu udostępniającego zasoby potwierdzające, że stosunek łączący </w:t>
      </w:r>
      <w:r w:rsidR="00DC2C68" w:rsidRPr="007177CD">
        <w:rPr>
          <w:rFonts w:ascii="Arial" w:hAnsi="Arial" w:cs="Arial"/>
          <w:sz w:val="18"/>
          <w:szCs w:val="18"/>
        </w:rPr>
        <w:t>W</w:t>
      </w:r>
      <w:r w:rsidRPr="007177CD">
        <w:rPr>
          <w:rFonts w:ascii="Arial" w:hAnsi="Arial" w:cs="Arial"/>
          <w:sz w:val="18"/>
          <w:szCs w:val="18"/>
        </w:rPr>
        <w:t xml:space="preserve">ykonawcę z podmiotami udostępniającymi zasoby gwarantuje rzeczywisty dostęp do tych zasobów oraz określa, zgodnie z </w:t>
      </w:r>
      <w:r w:rsidRPr="007177CD">
        <w:rPr>
          <w:rFonts w:ascii="Arial" w:hAnsi="Arial" w:cs="Arial"/>
          <w:b/>
          <w:sz w:val="18"/>
          <w:szCs w:val="18"/>
        </w:rPr>
        <w:t>Załącznikiem nr 3.3</w:t>
      </w:r>
      <w:r w:rsidR="00305B34" w:rsidRPr="007177CD">
        <w:rPr>
          <w:rFonts w:ascii="Arial" w:hAnsi="Arial" w:cs="Arial"/>
          <w:b/>
          <w:sz w:val="18"/>
          <w:szCs w:val="18"/>
        </w:rPr>
        <w:t xml:space="preserve"> do SWZ</w:t>
      </w:r>
      <w:r w:rsidRPr="007177CD">
        <w:rPr>
          <w:rFonts w:ascii="Arial" w:hAnsi="Arial" w:cs="Arial"/>
          <w:sz w:val="18"/>
          <w:szCs w:val="18"/>
        </w:rPr>
        <w:t>:</w:t>
      </w:r>
    </w:p>
    <w:p w14:paraId="7FFB0FE8" w14:textId="77777777" w:rsidR="002D5B49" w:rsidRPr="007177CD" w:rsidRDefault="002D5B49" w:rsidP="007177CD">
      <w:pPr>
        <w:pStyle w:val="Akapitzlist"/>
        <w:numPr>
          <w:ilvl w:val="1"/>
          <w:numId w:val="3"/>
        </w:numPr>
        <w:contextualSpacing w:val="0"/>
        <w:jc w:val="both"/>
        <w:rPr>
          <w:rFonts w:ascii="Arial" w:hAnsi="Arial" w:cs="Arial"/>
          <w:sz w:val="18"/>
          <w:szCs w:val="18"/>
        </w:rPr>
      </w:pPr>
      <w:r w:rsidRPr="007177CD">
        <w:rPr>
          <w:rFonts w:ascii="Arial" w:hAnsi="Arial" w:cs="Arial"/>
          <w:sz w:val="18"/>
          <w:szCs w:val="18"/>
        </w:rPr>
        <w:t xml:space="preserve">zakres dostępnych </w:t>
      </w:r>
      <w:r w:rsidR="00DC2C68" w:rsidRPr="007177CD">
        <w:rPr>
          <w:rFonts w:ascii="Arial" w:hAnsi="Arial" w:cs="Arial"/>
          <w:sz w:val="18"/>
          <w:szCs w:val="18"/>
        </w:rPr>
        <w:t>W</w:t>
      </w:r>
      <w:r w:rsidRPr="007177CD">
        <w:rPr>
          <w:rFonts w:ascii="Arial" w:hAnsi="Arial" w:cs="Arial"/>
          <w:sz w:val="18"/>
          <w:szCs w:val="18"/>
        </w:rPr>
        <w:t>ykonawcy zasobów podmiotu udostępniającego</w:t>
      </w:r>
      <w:r w:rsidR="00270B06" w:rsidRPr="007177CD">
        <w:rPr>
          <w:rFonts w:ascii="Arial" w:hAnsi="Arial" w:cs="Arial"/>
          <w:sz w:val="18"/>
          <w:szCs w:val="18"/>
        </w:rPr>
        <w:t xml:space="preserve"> zasoby,</w:t>
      </w:r>
    </w:p>
    <w:p w14:paraId="5D9E3443" w14:textId="77777777" w:rsidR="002D5B49" w:rsidRPr="007177CD" w:rsidRDefault="002D5B49" w:rsidP="007177CD">
      <w:pPr>
        <w:pStyle w:val="Akapitzlist"/>
        <w:numPr>
          <w:ilvl w:val="1"/>
          <w:numId w:val="3"/>
        </w:numPr>
        <w:contextualSpacing w:val="0"/>
        <w:jc w:val="both"/>
        <w:rPr>
          <w:rFonts w:ascii="Arial" w:hAnsi="Arial" w:cs="Arial"/>
          <w:sz w:val="18"/>
          <w:szCs w:val="18"/>
        </w:rPr>
      </w:pPr>
      <w:r w:rsidRPr="007177CD">
        <w:rPr>
          <w:rFonts w:ascii="Arial" w:hAnsi="Arial" w:cs="Arial"/>
          <w:sz w:val="18"/>
          <w:szCs w:val="18"/>
        </w:rPr>
        <w:t xml:space="preserve">sposób i okres udostępnienia </w:t>
      </w:r>
      <w:r w:rsidR="00270B06" w:rsidRPr="007177CD">
        <w:rPr>
          <w:rFonts w:ascii="Arial" w:hAnsi="Arial" w:cs="Arial"/>
          <w:sz w:val="18"/>
          <w:szCs w:val="18"/>
        </w:rPr>
        <w:t xml:space="preserve">Wykonawcy </w:t>
      </w:r>
      <w:r w:rsidRPr="007177CD">
        <w:rPr>
          <w:rFonts w:ascii="Arial" w:hAnsi="Arial" w:cs="Arial"/>
          <w:sz w:val="18"/>
          <w:szCs w:val="18"/>
        </w:rPr>
        <w:t xml:space="preserve">i wykorzystania </w:t>
      </w:r>
      <w:r w:rsidR="00270B06" w:rsidRPr="007177CD">
        <w:rPr>
          <w:rFonts w:ascii="Arial" w:hAnsi="Arial" w:cs="Arial"/>
          <w:sz w:val="18"/>
          <w:szCs w:val="18"/>
        </w:rPr>
        <w:t xml:space="preserve">przez niego </w:t>
      </w:r>
      <w:r w:rsidRPr="007177CD">
        <w:rPr>
          <w:rFonts w:ascii="Arial" w:hAnsi="Arial" w:cs="Arial"/>
          <w:sz w:val="18"/>
          <w:szCs w:val="18"/>
        </w:rPr>
        <w:t xml:space="preserve">zasobów podmiotu udostępniającego </w:t>
      </w:r>
      <w:r w:rsidR="00270B06" w:rsidRPr="007177CD">
        <w:rPr>
          <w:rFonts w:ascii="Arial" w:hAnsi="Arial" w:cs="Arial"/>
          <w:sz w:val="18"/>
          <w:szCs w:val="18"/>
        </w:rPr>
        <w:t>te zasoby przy wykonywaniu zamówienia,</w:t>
      </w:r>
    </w:p>
    <w:p w14:paraId="1947C748" w14:textId="77777777" w:rsidR="002D5B49" w:rsidRPr="007177CD" w:rsidRDefault="002D5B49" w:rsidP="007177CD">
      <w:pPr>
        <w:pStyle w:val="Akapitzlist"/>
        <w:numPr>
          <w:ilvl w:val="1"/>
          <w:numId w:val="3"/>
        </w:numPr>
        <w:contextualSpacing w:val="0"/>
        <w:jc w:val="both"/>
        <w:rPr>
          <w:rFonts w:ascii="Arial" w:hAnsi="Arial" w:cs="Arial"/>
          <w:sz w:val="18"/>
          <w:szCs w:val="18"/>
        </w:rPr>
      </w:pPr>
      <w:r w:rsidRPr="007177CD">
        <w:rPr>
          <w:rFonts w:ascii="Arial" w:hAnsi="Arial" w:cs="Arial"/>
          <w:sz w:val="18"/>
          <w:szCs w:val="18"/>
        </w:rPr>
        <w:t>czy i w jakim zakresie podmiot udostępniający zasoby zrealizuje usługi, których dotyczą zdolności techniczne i zawodowe (np. świadczenie usług serwisowych)</w:t>
      </w:r>
    </w:p>
    <w:p w14:paraId="71B4DFEF" w14:textId="77777777" w:rsidR="002D5B49" w:rsidRPr="007177CD" w:rsidRDefault="002D5B49" w:rsidP="007177CD">
      <w:pPr>
        <w:pStyle w:val="Akapitzlist"/>
        <w:numPr>
          <w:ilvl w:val="0"/>
          <w:numId w:val="3"/>
        </w:numPr>
        <w:contextualSpacing w:val="0"/>
        <w:jc w:val="both"/>
        <w:rPr>
          <w:rFonts w:ascii="Arial" w:hAnsi="Arial" w:cs="Arial"/>
          <w:sz w:val="18"/>
          <w:szCs w:val="18"/>
        </w:rPr>
      </w:pPr>
      <w:r w:rsidRPr="007177CD">
        <w:rPr>
          <w:rFonts w:ascii="Arial" w:hAnsi="Arial" w:cs="Arial"/>
          <w:sz w:val="18"/>
          <w:szCs w:val="18"/>
        </w:rPr>
        <w:t xml:space="preserve">Zobowiązanie należy złożyć w formie elektronicznej tj. podpisane podpisem elektronicznym kwalifikowanym przez osoby reprezentujące podmiot udostępniający zasoby. Jeżeli zobowiązanie zostało wystawione jako dokument papierowy – </w:t>
      </w:r>
      <w:r w:rsidR="00DC2C68" w:rsidRPr="007177CD">
        <w:rPr>
          <w:rFonts w:ascii="Arial" w:hAnsi="Arial" w:cs="Arial"/>
          <w:sz w:val="18"/>
          <w:szCs w:val="18"/>
        </w:rPr>
        <w:t>W</w:t>
      </w:r>
      <w:r w:rsidRPr="007177CD">
        <w:rPr>
          <w:rFonts w:ascii="Arial" w:hAnsi="Arial" w:cs="Arial"/>
          <w:sz w:val="18"/>
          <w:szCs w:val="18"/>
        </w:rPr>
        <w:t xml:space="preserve">ykonawca składa elektroniczną kopię dokumentu poświadczoną za zgodność z oryginałem przez </w:t>
      </w:r>
      <w:r w:rsidR="00DC2C68" w:rsidRPr="007177CD">
        <w:rPr>
          <w:rFonts w:ascii="Arial" w:hAnsi="Arial" w:cs="Arial"/>
          <w:sz w:val="18"/>
          <w:szCs w:val="18"/>
        </w:rPr>
        <w:t>W</w:t>
      </w:r>
      <w:r w:rsidRPr="007177CD">
        <w:rPr>
          <w:rFonts w:ascii="Arial" w:hAnsi="Arial" w:cs="Arial"/>
          <w:sz w:val="18"/>
          <w:szCs w:val="18"/>
        </w:rPr>
        <w:t>ykonawcę. Poświadczenie następuje przez podpisanie podpisem elektronicznym kwalifikowanym.</w:t>
      </w:r>
    </w:p>
    <w:p w14:paraId="42FFB84E" w14:textId="77777777" w:rsidR="002D5B49" w:rsidRPr="007177CD" w:rsidRDefault="002D5B49" w:rsidP="007177CD">
      <w:pPr>
        <w:pStyle w:val="Akapitzlist"/>
        <w:numPr>
          <w:ilvl w:val="0"/>
          <w:numId w:val="3"/>
        </w:numPr>
        <w:contextualSpacing w:val="0"/>
        <w:jc w:val="both"/>
        <w:rPr>
          <w:rFonts w:ascii="Arial" w:hAnsi="Arial" w:cs="Arial"/>
          <w:sz w:val="18"/>
          <w:szCs w:val="18"/>
        </w:rPr>
      </w:pPr>
      <w:r w:rsidRPr="007177CD">
        <w:rPr>
          <w:rFonts w:ascii="Arial" w:hAnsi="Arial" w:cs="Arial"/>
          <w:sz w:val="18"/>
          <w:szCs w:val="18"/>
        </w:rPr>
        <w:lastRenderedPageBreak/>
        <w:t xml:space="preserve">W przypadku, gdy najwyżej zostanie oceniona oferta złożona przez </w:t>
      </w:r>
      <w:r w:rsidR="00DC2C68" w:rsidRPr="007177CD">
        <w:rPr>
          <w:rFonts w:ascii="Arial" w:hAnsi="Arial" w:cs="Arial"/>
          <w:sz w:val="18"/>
          <w:szCs w:val="18"/>
        </w:rPr>
        <w:t>W</w:t>
      </w:r>
      <w:r w:rsidRPr="007177CD">
        <w:rPr>
          <w:rFonts w:ascii="Arial" w:hAnsi="Arial" w:cs="Arial"/>
          <w:sz w:val="18"/>
          <w:szCs w:val="18"/>
        </w:rPr>
        <w:t xml:space="preserve">ykonawcę polegającego na zasobach podmiotu udostępniającego, a także gdy Zamawiający skorzysta z uprawnienia, o którym mowa w art. 126 ust. 2 ustawy </w:t>
      </w:r>
      <w:proofErr w:type="spellStart"/>
      <w:r w:rsidRPr="007177CD">
        <w:rPr>
          <w:rFonts w:ascii="Arial" w:hAnsi="Arial" w:cs="Arial"/>
          <w:sz w:val="18"/>
          <w:szCs w:val="18"/>
        </w:rPr>
        <w:t>Pzp</w:t>
      </w:r>
      <w:proofErr w:type="spellEnd"/>
      <w:r w:rsidRPr="007177CD">
        <w:rPr>
          <w:rFonts w:ascii="Arial" w:hAnsi="Arial" w:cs="Arial"/>
          <w:sz w:val="18"/>
          <w:szCs w:val="18"/>
        </w:rPr>
        <w:t xml:space="preserve">, </w:t>
      </w:r>
      <w:r w:rsidR="00DC2C68" w:rsidRPr="007177CD">
        <w:rPr>
          <w:rFonts w:ascii="Arial" w:hAnsi="Arial" w:cs="Arial"/>
          <w:sz w:val="18"/>
          <w:szCs w:val="18"/>
        </w:rPr>
        <w:t>W</w:t>
      </w:r>
      <w:r w:rsidRPr="007177CD">
        <w:rPr>
          <w:rFonts w:ascii="Arial" w:hAnsi="Arial" w:cs="Arial"/>
          <w:sz w:val="18"/>
          <w:szCs w:val="18"/>
        </w:rPr>
        <w:t xml:space="preserve">ykonawca obowiązany jest do przedstawienia podmiotowych środków dowodowych służących potwierdzeniu braku podstaw do wykluczenia podmiotu udostępniającego. </w:t>
      </w:r>
    </w:p>
    <w:p w14:paraId="674E5223" w14:textId="10BAE22B" w:rsidR="002D5B49" w:rsidRPr="007177CD" w:rsidRDefault="002D5B49" w:rsidP="007177CD">
      <w:pPr>
        <w:pStyle w:val="Akapitzlist"/>
        <w:numPr>
          <w:ilvl w:val="0"/>
          <w:numId w:val="3"/>
        </w:numPr>
        <w:contextualSpacing w:val="0"/>
        <w:jc w:val="both"/>
        <w:rPr>
          <w:rFonts w:ascii="Arial" w:hAnsi="Arial" w:cs="Arial"/>
          <w:sz w:val="18"/>
          <w:szCs w:val="18"/>
        </w:rPr>
      </w:pPr>
      <w:r w:rsidRPr="007177CD">
        <w:rPr>
          <w:rFonts w:ascii="Arial" w:hAnsi="Arial" w:cs="Arial"/>
          <w:sz w:val="18"/>
          <w:szCs w:val="18"/>
        </w:rPr>
        <w:t xml:space="preserve">Zamawiający zastrzega obowiązek osobistego wykonania przez Wykonawcę kluczowej części zamówienia </w:t>
      </w:r>
      <w:r w:rsidR="00A34E6C" w:rsidRPr="007177CD">
        <w:rPr>
          <w:rFonts w:ascii="Arial" w:hAnsi="Arial" w:cs="Arial"/>
          <w:sz w:val="18"/>
          <w:szCs w:val="18"/>
        </w:rPr>
        <w:t>wskazanej</w:t>
      </w:r>
      <w:r w:rsidRPr="007177CD">
        <w:rPr>
          <w:rFonts w:ascii="Arial" w:hAnsi="Arial" w:cs="Arial"/>
          <w:sz w:val="18"/>
          <w:szCs w:val="18"/>
        </w:rPr>
        <w:t xml:space="preserve"> w części X SWZ. W przypadku braku takiego wskazania w części X Wykonawca może powierzyć realizację części zamówienia podwykonawcom.</w:t>
      </w:r>
    </w:p>
    <w:p w14:paraId="42B205B2" w14:textId="77777777" w:rsidR="00A34E6C" w:rsidRPr="007177CD" w:rsidRDefault="00A34E6C" w:rsidP="007177CD">
      <w:pPr>
        <w:pStyle w:val="Akapitzlist"/>
        <w:ind w:left="360"/>
        <w:contextualSpacing w:val="0"/>
        <w:jc w:val="both"/>
        <w:rPr>
          <w:rFonts w:ascii="Arial" w:hAnsi="Arial" w:cs="Arial"/>
          <w:sz w:val="18"/>
          <w:szCs w:val="18"/>
        </w:rPr>
      </w:pPr>
    </w:p>
    <w:p w14:paraId="4291569B" w14:textId="77777777" w:rsidR="002D5B49" w:rsidRPr="007177CD" w:rsidRDefault="002D5B49" w:rsidP="007177CD">
      <w:pPr>
        <w:pStyle w:val="Nagwek1"/>
        <w:shd w:val="clear" w:color="auto" w:fill="D9D9D9" w:themeFill="background1" w:themeFillShade="D9"/>
        <w:spacing w:before="0"/>
        <w:jc w:val="both"/>
        <w:rPr>
          <w:rFonts w:ascii="Arial" w:hAnsi="Arial" w:cs="Arial"/>
          <w:color w:val="auto"/>
          <w:sz w:val="18"/>
          <w:szCs w:val="18"/>
        </w:rPr>
      </w:pPr>
      <w:bookmarkStart w:id="19" w:name="_Toc65677216"/>
      <w:bookmarkStart w:id="20" w:name="_Toc222812875"/>
      <w:r w:rsidRPr="007177CD">
        <w:rPr>
          <w:rFonts w:ascii="Arial" w:hAnsi="Arial" w:cs="Arial"/>
          <w:color w:val="auto"/>
          <w:sz w:val="18"/>
          <w:szCs w:val="18"/>
        </w:rPr>
        <w:t>Część VIII. JEDZ. Podmiotowe środki dowodowe – wymagane od najkorzystniejszej oferty na wezwanie Zamawiającego.</w:t>
      </w:r>
      <w:bookmarkEnd w:id="19"/>
      <w:bookmarkEnd w:id="20"/>
    </w:p>
    <w:p w14:paraId="5CB44316" w14:textId="77777777" w:rsidR="002D5B49" w:rsidRPr="007177CD" w:rsidRDefault="002D5B49" w:rsidP="007177CD">
      <w:pPr>
        <w:pStyle w:val="Akapitzlist"/>
        <w:numPr>
          <w:ilvl w:val="0"/>
          <w:numId w:val="6"/>
        </w:numPr>
        <w:contextualSpacing w:val="0"/>
        <w:jc w:val="both"/>
        <w:rPr>
          <w:rFonts w:ascii="Arial" w:hAnsi="Arial" w:cs="Arial"/>
          <w:bCs/>
          <w:iCs/>
          <w:sz w:val="18"/>
          <w:szCs w:val="18"/>
        </w:rPr>
      </w:pPr>
      <w:r w:rsidRPr="007177CD">
        <w:rPr>
          <w:rFonts w:ascii="Arial" w:hAnsi="Arial" w:cs="Arial"/>
          <w:bCs/>
          <w:iCs/>
          <w:sz w:val="18"/>
          <w:szCs w:val="18"/>
        </w:rPr>
        <w:t>Zamawiający wymaga złożenia Jednolitego Europejskiego Dokumentu Zamówienia (JEDZ) oraz podmiotowych środków dowodowych wskazanych w pkt.2 poniżej przez:</w:t>
      </w:r>
    </w:p>
    <w:p w14:paraId="0A7E877A" w14:textId="77777777" w:rsidR="002D5B49" w:rsidRPr="007177CD" w:rsidRDefault="00DC2C68" w:rsidP="007177CD">
      <w:pPr>
        <w:pStyle w:val="Akapitzlist"/>
        <w:numPr>
          <w:ilvl w:val="1"/>
          <w:numId w:val="6"/>
        </w:numPr>
        <w:contextualSpacing w:val="0"/>
        <w:jc w:val="both"/>
        <w:rPr>
          <w:rFonts w:ascii="Arial" w:hAnsi="Arial" w:cs="Arial"/>
          <w:bCs/>
          <w:iCs/>
          <w:sz w:val="18"/>
          <w:szCs w:val="18"/>
        </w:rPr>
      </w:pPr>
      <w:r w:rsidRPr="007177CD">
        <w:rPr>
          <w:rFonts w:ascii="Arial" w:hAnsi="Arial" w:cs="Arial"/>
          <w:bCs/>
          <w:iCs/>
          <w:sz w:val="18"/>
          <w:szCs w:val="18"/>
        </w:rPr>
        <w:t>W</w:t>
      </w:r>
      <w:r w:rsidR="002D5B49" w:rsidRPr="007177CD">
        <w:rPr>
          <w:rFonts w:ascii="Arial" w:hAnsi="Arial" w:cs="Arial"/>
          <w:bCs/>
          <w:iCs/>
          <w:sz w:val="18"/>
          <w:szCs w:val="18"/>
        </w:rPr>
        <w:t xml:space="preserve">ykonawcę, </w:t>
      </w:r>
    </w:p>
    <w:p w14:paraId="331FF6B0" w14:textId="5A9EF0C2" w:rsidR="002D5B49" w:rsidRPr="007177CD" w:rsidRDefault="002D5B49" w:rsidP="007177CD">
      <w:pPr>
        <w:pStyle w:val="Akapitzlist"/>
        <w:numPr>
          <w:ilvl w:val="1"/>
          <w:numId w:val="6"/>
        </w:numPr>
        <w:contextualSpacing w:val="0"/>
        <w:jc w:val="both"/>
        <w:rPr>
          <w:rFonts w:ascii="Arial" w:hAnsi="Arial" w:cs="Arial"/>
          <w:bCs/>
          <w:iCs/>
          <w:sz w:val="18"/>
          <w:szCs w:val="18"/>
        </w:rPr>
      </w:pPr>
      <w:r w:rsidRPr="007177CD">
        <w:rPr>
          <w:rFonts w:ascii="Arial" w:hAnsi="Arial" w:cs="Arial"/>
          <w:bCs/>
          <w:iCs/>
          <w:sz w:val="18"/>
          <w:szCs w:val="18"/>
        </w:rPr>
        <w:t xml:space="preserve">w przypadku </w:t>
      </w:r>
      <w:r w:rsidR="00DC2C68" w:rsidRPr="007177CD">
        <w:rPr>
          <w:rFonts w:ascii="Arial" w:hAnsi="Arial" w:cs="Arial"/>
          <w:bCs/>
          <w:iCs/>
          <w:sz w:val="18"/>
          <w:szCs w:val="18"/>
        </w:rPr>
        <w:t>W</w:t>
      </w:r>
      <w:r w:rsidRPr="007177CD">
        <w:rPr>
          <w:rFonts w:ascii="Arial" w:hAnsi="Arial" w:cs="Arial"/>
          <w:bCs/>
          <w:iCs/>
          <w:sz w:val="18"/>
          <w:szCs w:val="18"/>
        </w:rPr>
        <w:t xml:space="preserve">ykonawców ubiegających się wspólnie o udzielenie zamówienia – przez każdego z </w:t>
      </w:r>
      <w:r w:rsidR="00DC2C68" w:rsidRPr="007177CD">
        <w:rPr>
          <w:rFonts w:ascii="Arial" w:hAnsi="Arial" w:cs="Arial"/>
          <w:bCs/>
          <w:iCs/>
          <w:sz w:val="18"/>
          <w:szCs w:val="18"/>
        </w:rPr>
        <w:t>W</w:t>
      </w:r>
      <w:r w:rsidRPr="007177CD">
        <w:rPr>
          <w:rFonts w:ascii="Arial" w:hAnsi="Arial" w:cs="Arial"/>
          <w:bCs/>
          <w:iCs/>
          <w:sz w:val="18"/>
          <w:szCs w:val="18"/>
        </w:rPr>
        <w:t>ykonawców,</w:t>
      </w:r>
    </w:p>
    <w:p w14:paraId="6C478D95" w14:textId="77777777" w:rsidR="002D5B49" w:rsidRPr="007177CD" w:rsidRDefault="002D5B49" w:rsidP="007177CD">
      <w:pPr>
        <w:pStyle w:val="Akapitzlist"/>
        <w:numPr>
          <w:ilvl w:val="1"/>
          <w:numId w:val="6"/>
        </w:numPr>
        <w:contextualSpacing w:val="0"/>
        <w:jc w:val="both"/>
        <w:rPr>
          <w:rFonts w:ascii="Arial" w:hAnsi="Arial" w:cs="Arial"/>
          <w:bCs/>
          <w:iCs/>
          <w:sz w:val="18"/>
          <w:szCs w:val="18"/>
        </w:rPr>
      </w:pPr>
      <w:r w:rsidRPr="007177CD">
        <w:rPr>
          <w:rFonts w:ascii="Arial" w:hAnsi="Arial" w:cs="Arial"/>
          <w:bCs/>
          <w:iCs/>
          <w:sz w:val="18"/>
          <w:szCs w:val="18"/>
        </w:rPr>
        <w:t>w przypadku polegania na udostępnionych zasobach –przez podmiot udostępniający zasoby.</w:t>
      </w:r>
    </w:p>
    <w:p w14:paraId="100F908E" w14:textId="77777777" w:rsidR="002D5B49" w:rsidRPr="007177CD" w:rsidRDefault="002D5B49" w:rsidP="007177CD">
      <w:pPr>
        <w:pStyle w:val="Akapitzlist"/>
        <w:numPr>
          <w:ilvl w:val="0"/>
          <w:numId w:val="6"/>
        </w:numPr>
        <w:contextualSpacing w:val="0"/>
        <w:jc w:val="both"/>
        <w:rPr>
          <w:rFonts w:ascii="Arial" w:hAnsi="Arial" w:cs="Arial"/>
          <w:bCs/>
          <w:iCs/>
          <w:sz w:val="18"/>
          <w:szCs w:val="18"/>
        </w:rPr>
      </w:pPr>
      <w:r w:rsidRPr="007177CD">
        <w:rPr>
          <w:rFonts w:ascii="Arial" w:hAnsi="Arial" w:cs="Arial"/>
          <w:bCs/>
          <w:iCs/>
          <w:sz w:val="18"/>
          <w:szCs w:val="18"/>
        </w:rPr>
        <w:t xml:space="preserve">W celu potwierdzenia braku podstaw do wykluczenia </w:t>
      </w:r>
      <w:r w:rsidR="00DC2C68" w:rsidRPr="007177CD">
        <w:rPr>
          <w:rFonts w:ascii="Arial" w:hAnsi="Arial" w:cs="Arial"/>
          <w:bCs/>
          <w:iCs/>
          <w:sz w:val="18"/>
          <w:szCs w:val="18"/>
        </w:rPr>
        <w:t>Z</w:t>
      </w:r>
      <w:r w:rsidRPr="007177CD">
        <w:rPr>
          <w:rFonts w:ascii="Arial" w:hAnsi="Arial" w:cs="Arial"/>
          <w:bCs/>
          <w:iCs/>
          <w:sz w:val="18"/>
          <w:szCs w:val="18"/>
        </w:rPr>
        <w:t>amawiający wymaga złożenia:</w:t>
      </w:r>
    </w:p>
    <w:p w14:paraId="40296224" w14:textId="77777777" w:rsidR="00A34E6C" w:rsidRPr="007177CD" w:rsidRDefault="002D5B49" w:rsidP="007177CD">
      <w:pPr>
        <w:pStyle w:val="Akapitzlist"/>
        <w:numPr>
          <w:ilvl w:val="1"/>
          <w:numId w:val="6"/>
        </w:numPr>
        <w:contextualSpacing w:val="0"/>
        <w:jc w:val="both"/>
        <w:rPr>
          <w:rFonts w:ascii="Arial" w:hAnsi="Arial" w:cs="Arial"/>
          <w:b/>
          <w:iCs/>
          <w:sz w:val="18"/>
          <w:szCs w:val="18"/>
        </w:rPr>
      </w:pPr>
      <w:r w:rsidRPr="007177CD">
        <w:rPr>
          <w:rFonts w:ascii="Arial" w:hAnsi="Arial" w:cs="Arial"/>
          <w:bCs/>
          <w:iCs/>
          <w:sz w:val="18"/>
          <w:szCs w:val="18"/>
        </w:rPr>
        <w:t xml:space="preserve">JEDZ zgodnie z wzorem  stanowiącym </w:t>
      </w:r>
      <w:r w:rsidRPr="007177CD">
        <w:rPr>
          <w:rFonts w:ascii="Arial" w:hAnsi="Arial" w:cs="Arial"/>
          <w:b/>
          <w:bCs/>
          <w:iCs/>
          <w:sz w:val="18"/>
          <w:szCs w:val="18"/>
        </w:rPr>
        <w:t>Załącznik nr 4.1</w:t>
      </w:r>
      <w:r w:rsidRPr="007177CD">
        <w:rPr>
          <w:rFonts w:ascii="Arial" w:hAnsi="Arial" w:cs="Arial"/>
          <w:bCs/>
          <w:iCs/>
          <w:sz w:val="18"/>
          <w:szCs w:val="18"/>
        </w:rPr>
        <w:t>.</w:t>
      </w:r>
      <w:r w:rsidR="006A2697" w:rsidRPr="007177CD">
        <w:rPr>
          <w:rFonts w:ascii="Arial" w:hAnsi="Arial" w:cs="Arial"/>
          <w:bCs/>
          <w:iCs/>
          <w:sz w:val="18"/>
          <w:szCs w:val="18"/>
        </w:rPr>
        <w:t xml:space="preserve"> </w:t>
      </w:r>
      <w:r w:rsidR="00305B34" w:rsidRPr="007177CD">
        <w:rPr>
          <w:rFonts w:ascii="Arial" w:hAnsi="Arial" w:cs="Arial"/>
          <w:b/>
          <w:iCs/>
          <w:sz w:val="18"/>
          <w:szCs w:val="18"/>
        </w:rPr>
        <w:t>do SWZ</w:t>
      </w:r>
    </w:p>
    <w:p w14:paraId="0EA6CEA8" w14:textId="77777777" w:rsidR="00A34E6C" w:rsidRPr="007177CD" w:rsidRDefault="00A34E6C">
      <w:pPr>
        <w:pStyle w:val="Akapitzlist"/>
        <w:numPr>
          <w:ilvl w:val="0"/>
          <w:numId w:val="67"/>
        </w:numPr>
        <w:ind w:left="993" w:hanging="284"/>
        <w:contextualSpacing w:val="0"/>
        <w:jc w:val="both"/>
        <w:rPr>
          <w:rFonts w:ascii="Arial" w:hAnsi="Arial" w:cs="Arial"/>
          <w:bCs/>
          <w:iCs/>
          <w:sz w:val="18"/>
          <w:szCs w:val="18"/>
        </w:rPr>
      </w:pPr>
      <w:r w:rsidRPr="007177CD">
        <w:rPr>
          <w:rFonts w:ascii="Arial" w:hAnsi="Arial" w:cs="Arial"/>
          <w:bCs/>
          <w:iCs/>
          <w:sz w:val="18"/>
          <w:szCs w:val="18"/>
        </w:rPr>
        <w:t>z</w:t>
      </w:r>
      <w:r w:rsidR="002D5B49" w:rsidRPr="007177CD">
        <w:rPr>
          <w:rFonts w:ascii="Arial" w:hAnsi="Arial" w:cs="Arial"/>
          <w:bCs/>
          <w:iCs/>
          <w:sz w:val="18"/>
          <w:szCs w:val="18"/>
        </w:rPr>
        <w:t>aznaczenie odpowiedniej odpowiedzi w części III Podstawy wykluczenia, Sekcja D będzie potwierdzeniem braku podstaw do wykluczenia wskazanych w części V ust. 2 pkt 2-</w:t>
      </w:r>
      <w:r w:rsidRPr="007177CD">
        <w:rPr>
          <w:rFonts w:ascii="Arial" w:hAnsi="Arial" w:cs="Arial"/>
          <w:bCs/>
          <w:iCs/>
          <w:sz w:val="18"/>
          <w:szCs w:val="18"/>
        </w:rPr>
        <w:t>5</w:t>
      </w:r>
      <w:r w:rsidR="002D5B49" w:rsidRPr="007177CD">
        <w:rPr>
          <w:rFonts w:ascii="Arial" w:hAnsi="Arial" w:cs="Arial"/>
          <w:bCs/>
          <w:iCs/>
          <w:sz w:val="18"/>
          <w:szCs w:val="18"/>
        </w:rPr>
        <w:t xml:space="preserve">, </w:t>
      </w:r>
    </w:p>
    <w:p w14:paraId="3052B2C3" w14:textId="77777777" w:rsidR="002D5B49" w:rsidRPr="007177CD" w:rsidRDefault="00A34E6C">
      <w:pPr>
        <w:pStyle w:val="Akapitzlist"/>
        <w:numPr>
          <w:ilvl w:val="0"/>
          <w:numId w:val="67"/>
        </w:numPr>
        <w:ind w:left="993" w:hanging="284"/>
        <w:contextualSpacing w:val="0"/>
        <w:jc w:val="both"/>
        <w:rPr>
          <w:rFonts w:ascii="Arial" w:hAnsi="Arial" w:cs="Arial"/>
          <w:bCs/>
          <w:iCs/>
          <w:sz w:val="18"/>
          <w:szCs w:val="18"/>
        </w:rPr>
      </w:pPr>
      <w:r w:rsidRPr="007177CD">
        <w:rPr>
          <w:rFonts w:ascii="Arial" w:hAnsi="Arial" w:cs="Arial"/>
          <w:bCs/>
          <w:iCs/>
          <w:sz w:val="18"/>
          <w:szCs w:val="18"/>
        </w:rPr>
        <w:t xml:space="preserve">w części </w:t>
      </w:r>
      <w:r w:rsidR="002D5B49" w:rsidRPr="007177CD">
        <w:rPr>
          <w:rFonts w:ascii="Arial" w:hAnsi="Arial" w:cs="Arial"/>
          <w:bCs/>
          <w:iCs/>
          <w:sz w:val="18"/>
          <w:szCs w:val="18"/>
        </w:rPr>
        <w:t xml:space="preserve">IV </w:t>
      </w:r>
      <w:r w:rsidRPr="007177CD">
        <w:rPr>
          <w:rFonts w:ascii="Arial" w:hAnsi="Arial" w:cs="Arial"/>
          <w:bCs/>
          <w:iCs/>
          <w:sz w:val="18"/>
          <w:szCs w:val="18"/>
        </w:rPr>
        <w:t xml:space="preserve">formularza </w:t>
      </w:r>
      <w:r w:rsidR="00DC2C68" w:rsidRPr="007177CD">
        <w:rPr>
          <w:rFonts w:ascii="Arial" w:hAnsi="Arial" w:cs="Arial"/>
          <w:bCs/>
          <w:iCs/>
          <w:sz w:val="18"/>
          <w:szCs w:val="18"/>
        </w:rPr>
        <w:t>W</w:t>
      </w:r>
      <w:r w:rsidRPr="007177CD">
        <w:rPr>
          <w:rFonts w:ascii="Arial" w:hAnsi="Arial" w:cs="Arial"/>
          <w:bCs/>
          <w:iCs/>
          <w:sz w:val="18"/>
          <w:szCs w:val="18"/>
        </w:rPr>
        <w:t>ykonawca powinien ograniczyć się do wypełnienia sekcji α.</w:t>
      </w:r>
    </w:p>
    <w:p w14:paraId="6FA0B15D" w14:textId="0AA20084" w:rsidR="002D5B49" w:rsidRPr="007177CD" w:rsidRDefault="002D5B49" w:rsidP="007177CD">
      <w:pPr>
        <w:pStyle w:val="Akapitzlist"/>
        <w:numPr>
          <w:ilvl w:val="1"/>
          <w:numId w:val="6"/>
        </w:numPr>
        <w:contextualSpacing w:val="0"/>
        <w:jc w:val="both"/>
        <w:rPr>
          <w:rFonts w:ascii="Arial" w:hAnsi="Arial" w:cs="Arial"/>
          <w:bCs/>
          <w:iCs/>
          <w:sz w:val="18"/>
          <w:szCs w:val="18"/>
        </w:rPr>
      </w:pPr>
      <w:r w:rsidRPr="007177CD">
        <w:rPr>
          <w:rFonts w:ascii="Arial" w:hAnsi="Arial" w:cs="Arial"/>
          <w:bCs/>
          <w:iCs/>
          <w:sz w:val="18"/>
          <w:szCs w:val="18"/>
        </w:rPr>
        <w:t xml:space="preserve">oświadczenia </w:t>
      </w:r>
      <w:r w:rsidR="00DC2C68" w:rsidRPr="007177CD">
        <w:rPr>
          <w:rFonts w:ascii="Arial" w:hAnsi="Arial" w:cs="Arial"/>
          <w:bCs/>
          <w:iCs/>
          <w:sz w:val="18"/>
          <w:szCs w:val="18"/>
        </w:rPr>
        <w:t>W</w:t>
      </w:r>
      <w:r w:rsidRPr="007177CD">
        <w:rPr>
          <w:rFonts w:ascii="Arial" w:hAnsi="Arial" w:cs="Arial"/>
          <w:bCs/>
          <w:iCs/>
          <w:sz w:val="18"/>
          <w:szCs w:val="18"/>
        </w:rPr>
        <w:t>ykonawcy, w zakresie art. 108 ust. 1 pkt 5 ustawy, o braku przynależności do tej samej grupy kapitałowej w rozumieniu ustawy z dnia 16 lutego 2007 r. o ochronie konkurencji</w:t>
      </w:r>
      <w:r w:rsidR="00ED4494" w:rsidRPr="007177CD">
        <w:rPr>
          <w:rFonts w:ascii="Arial" w:hAnsi="Arial" w:cs="Arial"/>
          <w:bCs/>
          <w:iCs/>
          <w:sz w:val="18"/>
          <w:szCs w:val="18"/>
        </w:rPr>
        <w:t xml:space="preserve"> </w:t>
      </w:r>
      <w:r w:rsidRPr="007177CD">
        <w:rPr>
          <w:rFonts w:ascii="Arial" w:hAnsi="Arial" w:cs="Arial"/>
          <w:bCs/>
          <w:iCs/>
          <w:sz w:val="18"/>
          <w:szCs w:val="18"/>
        </w:rPr>
        <w:t xml:space="preserve">i konsumentów (Dz. U. z 2020 r. poz. 1076 i 1086),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310389">
        <w:rPr>
          <w:rFonts w:ascii="Arial" w:hAnsi="Arial" w:cs="Arial"/>
          <w:bCs/>
          <w:iCs/>
          <w:sz w:val="18"/>
          <w:szCs w:val="18"/>
        </w:rPr>
        <w:t>W</w:t>
      </w:r>
      <w:r w:rsidRPr="007177CD">
        <w:rPr>
          <w:rFonts w:ascii="Arial" w:hAnsi="Arial" w:cs="Arial"/>
          <w:bCs/>
          <w:iCs/>
          <w:sz w:val="18"/>
          <w:szCs w:val="18"/>
        </w:rPr>
        <w:t>ykonawcy należącego do tej samej grupy kapitałowe</w:t>
      </w:r>
      <w:r w:rsidR="00A34E6C" w:rsidRPr="007177CD">
        <w:rPr>
          <w:rFonts w:ascii="Arial" w:hAnsi="Arial" w:cs="Arial"/>
          <w:bCs/>
          <w:iCs/>
          <w:sz w:val="18"/>
          <w:szCs w:val="18"/>
        </w:rPr>
        <w:t xml:space="preserve">j </w:t>
      </w:r>
      <w:r w:rsidRPr="007177CD">
        <w:rPr>
          <w:rFonts w:ascii="Arial" w:hAnsi="Arial" w:cs="Arial"/>
          <w:bCs/>
          <w:i/>
          <w:iCs/>
          <w:sz w:val="18"/>
          <w:szCs w:val="18"/>
        </w:rPr>
        <w:t>(jeżeli dotyczy</w:t>
      </w:r>
      <w:r w:rsidRPr="007177CD">
        <w:rPr>
          <w:rFonts w:ascii="Arial" w:hAnsi="Arial" w:cs="Arial"/>
          <w:bCs/>
          <w:iCs/>
          <w:sz w:val="18"/>
          <w:szCs w:val="18"/>
        </w:rPr>
        <w:t xml:space="preserve">).Wzór oświadczenia stanowi </w:t>
      </w:r>
      <w:r w:rsidRPr="007177CD">
        <w:rPr>
          <w:rFonts w:ascii="Arial" w:hAnsi="Arial" w:cs="Arial"/>
          <w:b/>
          <w:bCs/>
          <w:iCs/>
          <w:sz w:val="18"/>
          <w:szCs w:val="18"/>
        </w:rPr>
        <w:t>Załącznik nr 4.2.</w:t>
      </w:r>
      <w:r w:rsidR="00A34E6C" w:rsidRPr="007177CD">
        <w:rPr>
          <w:rFonts w:ascii="Arial" w:hAnsi="Arial" w:cs="Arial"/>
          <w:b/>
          <w:bCs/>
          <w:iCs/>
          <w:sz w:val="18"/>
          <w:szCs w:val="18"/>
        </w:rPr>
        <w:t xml:space="preserve"> do SWZ.</w:t>
      </w:r>
    </w:p>
    <w:p w14:paraId="02C1246A" w14:textId="77777777" w:rsidR="002D5B49" w:rsidRPr="007177CD" w:rsidRDefault="002D5B49" w:rsidP="007177CD">
      <w:pPr>
        <w:pStyle w:val="Akapitzlist"/>
        <w:numPr>
          <w:ilvl w:val="1"/>
          <w:numId w:val="6"/>
        </w:numPr>
        <w:contextualSpacing w:val="0"/>
        <w:jc w:val="both"/>
        <w:rPr>
          <w:rFonts w:ascii="Arial" w:hAnsi="Arial" w:cs="Arial"/>
          <w:bCs/>
          <w:iCs/>
          <w:sz w:val="18"/>
          <w:szCs w:val="18"/>
        </w:rPr>
      </w:pPr>
      <w:r w:rsidRPr="007177CD">
        <w:rPr>
          <w:rFonts w:ascii="Arial" w:hAnsi="Arial" w:cs="Arial"/>
          <w:bCs/>
          <w:iCs/>
          <w:sz w:val="18"/>
          <w:szCs w:val="18"/>
        </w:rPr>
        <w:t xml:space="preserve">zaświadczenia właściwego naczelnika urzędu skarbowego potwierdzającego, że </w:t>
      </w:r>
      <w:r w:rsidR="00DC2C68" w:rsidRPr="007177CD">
        <w:rPr>
          <w:rFonts w:ascii="Arial" w:hAnsi="Arial" w:cs="Arial"/>
          <w:bCs/>
          <w:iCs/>
          <w:sz w:val="18"/>
          <w:szCs w:val="18"/>
        </w:rPr>
        <w:t>W</w:t>
      </w:r>
      <w:r w:rsidRPr="007177CD">
        <w:rPr>
          <w:rFonts w:ascii="Arial" w:hAnsi="Arial" w:cs="Arial"/>
          <w:bCs/>
          <w:iCs/>
          <w:sz w:val="18"/>
          <w:szCs w:val="18"/>
        </w:rPr>
        <w:t>ykonawca nie zalega z opłacaniem podatków i opłat, w zakresie art. 109 ust. 1 pkt 1</w:t>
      </w:r>
      <w:r w:rsidR="00305B34" w:rsidRPr="007177CD">
        <w:rPr>
          <w:rFonts w:ascii="Arial" w:hAnsi="Arial" w:cs="Arial"/>
          <w:bCs/>
          <w:iCs/>
          <w:sz w:val="18"/>
          <w:szCs w:val="18"/>
        </w:rPr>
        <w:t>)</w:t>
      </w:r>
      <w:r w:rsidRPr="007177CD">
        <w:rPr>
          <w:rFonts w:ascii="Arial" w:hAnsi="Arial" w:cs="Arial"/>
          <w:bCs/>
          <w:iCs/>
          <w:sz w:val="18"/>
          <w:szCs w:val="18"/>
        </w:rPr>
        <w:t xml:space="preserve"> ustawy, wystawionego nie wcześniej niż 3 miesiące przed jego złożeniem; W przypadku zalegania z opłacaniem podatków lub opłat -  dokumentów potwierdzających, że odpowiednio przed upływem terminu składania ofert </w:t>
      </w:r>
      <w:r w:rsidR="00DC2C68" w:rsidRPr="007177CD">
        <w:rPr>
          <w:rFonts w:ascii="Arial" w:hAnsi="Arial" w:cs="Arial"/>
          <w:bCs/>
          <w:iCs/>
          <w:sz w:val="18"/>
          <w:szCs w:val="18"/>
        </w:rPr>
        <w:t>W</w:t>
      </w:r>
      <w:r w:rsidRPr="007177CD">
        <w:rPr>
          <w:rFonts w:ascii="Arial" w:hAnsi="Arial" w:cs="Arial"/>
          <w:bCs/>
          <w:iCs/>
          <w:sz w:val="18"/>
          <w:szCs w:val="18"/>
        </w:rPr>
        <w:t>ykonawca dokonał płatności należnych podatków lub opłat wraz z odsetkami lub grzywnami lub zawarł wiążące porozumienie w sprawie spłat tych należności</w:t>
      </w:r>
      <w:r w:rsidR="00F34285" w:rsidRPr="007177CD">
        <w:rPr>
          <w:rFonts w:ascii="Arial" w:hAnsi="Arial" w:cs="Arial"/>
          <w:bCs/>
          <w:iCs/>
          <w:sz w:val="18"/>
          <w:szCs w:val="18"/>
        </w:rPr>
        <w:t>,</w:t>
      </w:r>
    </w:p>
    <w:p w14:paraId="469EB213" w14:textId="44E69969" w:rsidR="002D5B49" w:rsidRPr="007177CD" w:rsidRDefault="002D5B49" w:rsidP="007177CD">
      <w:pPr>
        <w:pStyle w:val="Akapitzlist"/>
        <w:numPr>
          <w:ilvl w:val="1"/>
          <w:numId w:val="6"/>
        </w:numPr>
        <w:contextualSpacing w:val="0"/>
        <w:jc w:val="both"/>
        <w:rPr>
          <w:rFonts w:ascii="Arial" w:hAnsi="Arial" w:cs="Arial"/>
          <w:bCs/>
          <w:iCs/>
          <w:sz w:val="18"/>
          <w:szCs w:val="18"/>
        </w:rPr>
      </w:pPr>
      <w:r w:rsidRPr="007177CD">
        <w:rPr>
          <w:rFonts w:ascii="Arial" w:hAnsi="Arial" w:cs="Arial"/>
          <w:bCs/>
          <w:iCs/>
          <w:sz w:val="18"/>
          <w:szCs w:val="18"/>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DC2C68" w:rsidRPr="007177CD">
        <w:rPr>
          <w:rFonts w:ascii="Arial" w:hAnsi="Arial" w:cs="Arial"/>
          <w:bCs/>
          <w:iCs/>
          <w:sz w:val="18"/>
          <w:szCs w:val="18"/>
        </w:rPr>
        <w:t>W</w:t>
      </w:r>
      <w:r w:rsidRPr="007177CD">
        <w:rPr>
          <w:rFonts w:ascii="Arial" w:hAnsi="Arial" w:cs="Arial"/>
          <w:bCs/>
          <w:iCs/>
          <w:sz w:val="18"/>
          <w:szCs w:val="18"/>
        </w:rPr>
        <w:t>ykonawca nie zalega z opłacaniem składek na ubezpieczenia społeczne i zdrowotne, w zakresie art. 109 ust. 1 pkt 1 ustawy, wystawionego nie wcześniej niż 3 miesiące przed jego złożeniem</w:t>
      </w:r>
      <w:r w:rsidR="00305B34" w:rsidRPr="007177CD">
        <w:rPr>
          <w:rFonts w:ascii="Arial" w:hAnsi="Arial" w:cs="Arial"/>
          <w:bCs/>
          <w:iCs/>
          <w:sz w:val="18"/>
          <w:szCs w:val="18"/>
        </w:rPr>
        <w:t>. W</w:t>
      </w:r>
      <w:r w:rsidRPr="007177CD">
        <w:rPr>
          <w:rFonts w:ascii="Arial" w:hAnsi="Arial" w:cs="Arial"/>
          <w:bCs/>
          <w:iCs/>
          <w:sz w:val="18"/>
          <w:szCs w:val="18"/>
        </w:rPr>
        <w:t xml:space="preserve"> przypadku zalegania z opłacaniem składek na ubezpieczenia społeczne lub zdrowotne - dokumentów potwierdzających, że odpowiednio przed upływem terminu składania ofert </w:t>
      </w:r>
      <w:r w:rsidR="00DC2C68" w:rsidRPr="007177CD">
        <w:rPr>
          <w:rFonts w:ascii="Arial" w:hAnsi="Arial" w:cs="Arial"/>
          <w:bCs/>
          <w:iCs/>
          <w:sz w:val="18"/>
          <w:szCs w:val="18"/>
        </w:rPr>
        <w:t>W</w:t>
      </w:r>
      <w:r w:rsidRPr="007177CD">
        <w:rPr>
          <w:rFonts w:ascii="Arial" w:hAnsi="Arial" w:cs="Arial"/>
          <w:bCs/>
          <w:iCs/>
          <w:sz w:val="18"/>
          <w:szCs w:val="18"/>
        </w:rPr>
        <w:t>ykonawca dokonał płatności należnych składek na ubezpieczenia społeczne lub zdrowotne wraz odsetkami lub grzywnami lub zawarł wiążące porozumienie w sprawie spłat tych należności,</w:t>
      </w:r>
    </w:p>
    <w:p w14:paraId="51226C41" w14:textId="0EB806B9" w:rsidR="002D5B49" w:rsidRPr="007177CD" w:rsidRDefault="002D5B49" w:rsidP="007177CD">
      <w:pPr>
        <w:pStyle w:val="Akapitzlist"/>
        <w:numPr>
          <w:ilvl w:val="1"/>
          <w:numId w:val="6"/>
        </w:numPr>
        <w:contextualSpacing w:val="0"/>
        <w:jc w:val="both"/>
        <w:rPr>
          <w:rFonts w:ascii="Arial" w:hAnsi="Arial" w:cs="Arial"/>
          <w:bCs/>
          <w:iCs/>
          <w:sz w:val="18"/>
          <w:szCs w:val="18"/>
        </w:rPr>
      </w:pPr>
      <w:r w:rsidRPr="007177CD">
        <w:rPr>
          <w:rFonts w:ascii="Arial" w:hAnsi="Arial" w:cs="Arial"/>
          <w:bCs/>
          <w:iCs/>
          <w:sz w:val="18"/>
          <w:szCs w:val="18"/>
        </w:rPr>
        <w:t xml:space="preserve">odpisu lub informacji z Krajowego Rejestru Sądowego lub z Centralnej Ewidencji i Informacji o Działalności Gospodarczej,  sporządzonych nie wcześniej niż 3 miesiące przed jej złożeniem, jeżeli odrębne przepisy wymagają wpisu do rejestru lub ewidencji; W przypadku gdy odpis jest dostępny bezpłatnie w publicznej bazie danych </w:t>
      </w:r>
      <w:r w:rsidR="00DC2C68" w:rsidRPr="007177CD">
        <w:rPr>
          <w:rFonts w:ascii="Arial" w:hAnsi="Arial" w:cs="Arial"/>
          <w:bCs/>
          <w:iCs/>
          <w:sz w:val="18"/>
          <w:szCs w:val="18"/>
        </w:rPr>
        <w:t>Z</w:t>
      </w:r>
      <w:r w:rsidRPr="007177CD">
        <w:rPr>
          <w:rFonts w:ascii="Arial" w:hAnsi="Arial" w:cs="Arial"/>
          <w:bCs/>
          <w:iCs/>
          <w:sz w:val="18"/>
          <w:szCs w:val="18"/>
        </w:rPr>
        <w:t>amawiający nie wymaga złożenia odpisu</w:t>
      </w:r>
      <w:r w:rsidR="00305B34" w:rsidRPr="007177CD">
        <w:rPr>
          <w:rFonts w:ascii="Arial" w:hAnsi="Arial" w:cs="Arial"/>
          <w:bCs/>
          <w:iCs/>
          <w:sz w:val="18"/>
          <w:szCs w:val="18"/>
        </w:rPr>
        <w:t>, o ile Wykonawca wskazał w JEDZ dane umożliwiające dostęp do tych informacji</w:t>
      </w:r>
      <w:r w:rsidRPr="007177CD">
        <w:rPr>
          <w:rFonts w:ascii="Arial" w:hAnsi="Arial" w:cs="Arial"/>
          <w:bCs/>
          <w:iCs/>
          <w:sz w:val="18"/>
          <w:szCs w:val="18"/>
        </w:rPr>
        <w:t>.</w:t>
      </w:r>
    </w:p>
    <w:p w14:paraId="309FD2EE" w14:textId="0063C638" w:rsidR="00BB7BDA" w:rsidRPr="007177CD" w:rsidRDefault="00BB7BDA" w:rsidP="007177CD">
      <w:pPr>
        <w:pStyle w:val="Akapitzlist"/>
        <w:numPr>
          <w:ilvl w:val="0"/>
          <w:numId w:val="6"/>
        </w:numPr>
        <w:jc w:val="both"/>
        <w:rPr>
          <w:rFonts w:ascii="Arial" w:hAnsi="Arial" w:cs="Arial"/>
          <w:bCs/>
          <w:iCs/>
          <w:color w:val="FF0000"/>
          <w:sz w:val="18"/>
          <w:szCs w:val="18"/>
        </w:rPr>
      </w:pPr>
      <w:r w:rsidRPr="007177CD">
        <w:rPr>
          <w:rFonts w:ascii="Arial" w:hAnsi="Arial" w:cs="Arial"/>
          <w:bCs/>
          <w:iCs/>
          <w:sz w:val="18"/>
          <w:szCs w:val="18"/>
        </w:rPr>
        <w:t xml:space="preserve">Złożenie oferty jest równoznaczne z potwierdzeniem, że </w:t>
      </w:r>
      <w:r w:rsidR="00DC2C68" w:rsidRPr="007177CD">
        <w:rPr>
          <w:rFonts w:ascii="Arial" w:hAnsi="Arial" w:cs="Arial"/>
          <w:bCs/>
          <w:iCs/>
          <w:sz w:val="18"/>
          <w:szCs w:val="18"/>
        </w:rPr>
        <w:t>W</w:t>
      </w:r>
      <w:r w:rsidRPr="007177CD">
        <w:rPr>
          <w:rFonts w:ascii="Arial" w:hAnsi="Arial" w:cs="Arial"/>
          <w:bCs/>
          <w:iCs/>
          <w:sz w:val="18"/>
          <w:szCs w:val="18"/>
        </w:rPr>
        <w:t>ykonawca nie podlega wykluczeniu z postępowania na podstawie art. 7 ust 1 ustawy z dnia 13 kwietnia 2022 r. o szczególnych rozwiązaniach w zakresie przeciwdziałania wspieraniu agresji na Ukrainę oraz służących ochronie bezpieczeństwa narodowego oraz rozporządzeniu (UE) 2022/576</w:t>
      </w:r>
      <w:r w:rsidR="00305B34" w:rsidRPr="007177CD">
        <w:rPr>
          <w:rFonts w:ascii="Arial" w:hAnsi="Arial" w:cs="Arial"/>
          <w:bCs/>
          <w:iCs/>
          <w:sz w:val="18"/>
          <w:szCs w:val="18"/>
        </w:rPr>
        <w:t>.</w:t>
      </w:r>
    </w:p>
    <w:p w14:paraId="7E6BBBB7" w14:textId="77777777" w:rsidR="00BB7BDA" w:rsidRPr="007177CD" w:rsidRDefault="00BB7BDA" w:rsidP="007177CD">
      <w:pPr>
        <w:pStyle w:val="Akapitzlist"/>
        <w:numPr>
          <w:ilvl w:val="0"/>
          <w:numId w:val="6"/>
        </w:numPr>
        <w:jc w:val="both"/>
        <w:rPr>
          <w:rFonts w:ascii="Arial" w:hAnsi="Arial" w:cs="Arial"/>
          <w:bCs/>
          <w:iCs/>
          <w:sz w:val="18"/>
          <w:szCs w:val="18"/>
        </w:rPr>
      </w:pPr>
      <w:r w:rsidRPr="007177CD">
        <w:rPr>
          <w:rFonts w:ascii="Arial" w:hAnsi="Arial" w:cs="Arial"/>
          <w:bCs/>
          <w:iCs/>
          <w:sz w:val="18"/>
          <w:szCs w:val="18"/>
        </w:rPr>
        <w:t>Zamawiający zastrzega sobie prawo weryfikacji braku podstaw do wykluczenia w oparciu o art. 7 ust 1 ustawy z dnia 13 kwietnia 2022 r. o szczególnych rozwiązaniach w zakresie przeciwdziałania wspieraniu agresji na Ukrainę oraz służących ochronie bezpieczeństwa narodowego oraz rozporządzeniu (UE) 2022/576 w dostępnych rejestrach.</w:t>
      </w:r>
    </w:p>
    <w:p w14:paraId="060D51B9" w14:textId="77777777" w:rsidR="002D5B49" w:rsidRPr="007177CD" w:rsidRDefault="002D5B49" w:rsidP="007177CD">
      <w:pPr>
        <w:pStyle w:val="Akapitzlist"/>
        <w:numPr>
          <w:ilvl w:val="0"/>
          <w:numId w:val="6"/>
        </w:numPr>
        <w:contextualSpacing w:val="0"/>
        <w:jc w:val="both"/>
        <w:rPr>
          <w:rFonts w:ascii="Arial" w:hAnsi="Arial" w:cs="Arial"/>
          <w:bCs/>
          <w:iCs/>
          <w:sz w:val="18"/>
          <w:szCs w:val="18"/>
        </w:rPr>
      </w:pPr>
      <w:r w:rsidRPr="007177CD">
        <w:rPr>
          <w:rFonts w:ascii="Arial" w:hAnsi="Arial" w:cs="Arial"/>
          <w:bCs/>
          <w:iCs/>
          <w:sz w:val="18"/>
          <w:szCs w:val="18"/>
        </w:rPr>
        <w:t xml:space="preserve">Jeżeli </w:t>
      </w:r>
      <w:r w:rsidR="00B67FD9" w:rsidRPr="007177CD">
        <w:rPr>
          <w:rFonts w:ascii="Arial" w:hAnsi="Arial" w:cs="Arial"/>
          <w:bCs/>
          <w:iCs/>
          <w:sz w:val="18"/>
          <w:szCs w:val="18"/>
        </w:rPr>
        <w:t>W</w:t>
      </w:r>
      <w:r w:rsidRPr="007177CD">
        <w:rPr>
          <w:rFonts w:ascii="Arial" w:hAnsi="Arial" w:cs="Arial"/>
          <w:bCs/>
          <w:iCs/>
          <w:sz w:val="18"/>
          <w:szCs w:val="18"/>
        </w:rPr>
        <w:t>ykonawca ma siedzibę lub miejsce zamieszkania poza granicami Rzeczypospolitej Polskiej:</w:t>
      </w:r>
    </w:p>
    <w:p w14:paraId="4804CB99" w14:textId="77777777" w:rsidR="002D5B49" w:rsidRPr="007177CD" w:rsidRDefault="002D5B49" w:rsidP="007177CD">
      <w:pPr>
        <w:pStyle w:val="Akapitzlist"/>
        <w:numPr>
          <w:ilvl w:val="1"/>
          <w:numId w:val="6"/>
        </w:numPr>
        <w:contextualSpacing w:val="0"/>
        <w:jc w:val="both"/>
        <w:rPr>
          <w:rFonts w:ascii="Arial" w:hAnsi="Arial" w:cs="Arial"/>
          <w:bCs/>
          <w:iCs/>
          <w:sz w:val="18"/>
          <w:szCs w:val="18"/>
        </w:rPr>
      </w:pPr>
      <w:r w:rsidRPr="007177CD">
        <w:rPr>
          <w:rFonts w:ascii="Arial" w:hAnsi="Arial" w:cs="Arial"/>
          <w:bCs/>
          <w:iCs/>
          <w:sz w:val="18"/>
          <w:szCs w:val="18"/>
        </w:rPr>
        <w:t>zamiast zaświadczenia, o którym mowa w ust. 2 pkt</w:t>
      </w:r>
      <w:r w:rsidR="00305B34" w:rsidRPr="007177CD">
        <w:rPr>
          <w:rFonts w:ascii="Arial" w:hAnsi="Arial" w:cs="Arial"/>
          <w:bCs/>
          <w:iCs/>
          <w:sz w:val="18"/>
          <w:szCs w:val="18"/>
        </w:rPr>
        <w:t xml:space="preserve"> </w:t>
      </w:r>
      <w:r w:rsidRPr="007177CD">
        <w:rPr>
          <w:rFonts w:ascii="Arial" w:hAnsi="Arial" w:cs="Arial"/>
          <w:bCs/>
          <w:iCs/>
          <w:sz w:val="18"/>
          <w:szCs w:val="18"/>
        </w:rPr>
        <w:t>3</w:t>
      </w:r>
      <w:r w:rsidR="00305B34" w:rsidRPr="007177CD">
        <w:rPr>
          <w:rFonts w:ascii="Arial" w:hAnsi="Arial" w:cs="Arial"/>
          <w:bCs/>
          <w:iCs/>
          <w:sz w:val="18"/>
          <w:szCs w:val="18"/>
        </w:rPr>
        <w:t>)</w:t>
      </w:r>
      <w:r w:rsidRPr="007177CD">
        <w:rPr>
          <w:rFonts w:ascii="Arial" w:hAnsi="Arial" w:cs="Arial"/>
          <w:bCs/>
          <w:iCs/>
          <w:sz w:val="18"/>
          <w:szCs w:val="18"/>
        </w:rPr>
        <w:t xml:space="preserve">, zaświadczenia albo innego dokumentu potwierdzającego, że </w:t>
      </w:r>
      <w:r w:rsidR="00B67FD9" w:rsidRPr="007177CD">
        <w:rPr>
          <w:rFonts w:ascii="Arial" w:hAnsi="Arial" w:cs="Arial"/>
          <w:bCs/>
          <w:iCs/>
          <w:sz w:val="18"/>
          <w:szCs w:val="18"/>
        </w:rPr>
        <w:t>W</w:t>
      </w:r>
      <w:r w:rsidRPr="007177CD">
        <w:rPr>
          <w:rFonts w:ascii="Arial" w:hAnsi="Arial" w:cs="Arial"/>
          <w:bCs/>
          <w:iCs/>
          <w:sz w:val="18"/>
          <w:szCs w:val="18"/>
        </w:rPr>
        <w:t>ykonawca nie zalega z opłacaniem składek na ubezpieczenia społeczne lub zdrowotne, o których mowa w ust. 2 pkt</w:t>
      </w:r>
      <w:r w:rsidR="00305B34" w:rsidRPr="007177CD">
        <w:rPr>
          <w:rFonts w:ascii="Arial" w:hAnsi="Arial" w:cs="Arial"/>
          <w:bCs/>
          <w:iCs/>
          <w:sz w:val="18"/>
          <w:szCs w:val="18"/>
        </w:rPr>
        <w:t xml:space="preserve"> 4)</w:t>
      </w:r>
      <w:r w:rsidRPr="007177CD">
        <w:rPr>
          <w:rFonts w:ascii="Arial" w:hAnsi="Arial" w:cs="Arial"/>
          <w:bCs/>
          <w:iCs/>
          <w:sz w:val="18"/>
          <w:szCs w:val="18"/>
        </w:rPr>
        <w:t xml:space="preserve">, lub odpisu albo informacji z Krajowego Rejestru Sądowego lub z Centralnej Ewidencji i Informacji o Działalności Gospodarczej – składa dokument lub dokumenty wystawione w kraju, w którym </w:t>
      </w:r>
      <w:r w:rsidR="00B67FD9" w:rsidRPr="007177CD">
        <w:rPr>
          <w:rFonts w:ascii="Arial" w:hAnsi="Arial" w:cs="Arial"/>
          <w:bCs/>
          <w:iCs/>
          <w:sz w:val="18"/>
          <w:szCs w:val="18"/>
        </w:rPr>
        <w:t>W</w:t>
      </w:r>
      <w:r w:rsidRPr="007177CD">
        <w:rPr>
          <w:rFonts w:ascii="Arial" w:hAnsi="Arial" w:cs="Arial"/>
          <w:bCs/>
          <w:iCs/>
          <w:sz w:val="18"/>
          <w:szCs w:val="18"/>
        </w:rPr>
        <w:t>ykonawca ma siedzibę lub miejsce zamieszkania, potwierdzające odpowiednio, że:</w:t>
      </w:r>
    </w:p>
    <w:p w14:paraId="7B03788E" w14:textId="77777777" w:rsidR="002D5B49" w:rsidRPr="007177CD" w:rsidRDefault="002D5B49" w:rsidP="007177CD">
      <w:pPr>
        <w:pStyle w:val="Akapitzlist"/>
        <w:numPr>
          <w:ilvl w:val="2"/>
          <w:numId w:val="6"/>
        </w:numPr>
        <w:contextualSpacing w:val="0"/>
        <w:jc w:val="both"/>
        <w:rPr>
          <w:rFonts w:ascii="Arial" w:hAnsi="Arial" w:cs="Arial"/>
          <w:bCs/>
          <w:iCs/>
          <w:sz w:val="18"/>
          <w:szCs w:val="18"/>
        </w:rPr>
      </w:pPr>
      <w:r w:rsidRPr="007177CD">
        <w:rPr>
          <w:rFonts w:ascii="Arial" w:hAnsi="Arial" w:cs="Arial"/>
          <w:bCs/>
          <w:iCs/>
          <w:sz w:val="18"/>
          <w:szCs w:val="18"/>
        </w:rPr>
        <w:t>nie naruszył obowiązków dotyczących płatności podatków opłat lub składek na ubezpieczenie społeczne lub zdrowotne,</w:t>
      </w:r>
    </w:p>
    <w:p w14:paraId="4F34E6D5" w14:textId="77777777" w:rsidR="002D5B49" w:rsidRPr="007177CD" w:rsidRDefault="002D5B49" w:rsidP="007177CD">
      <w:pPr>
        <w:pStyle w:val="Akapitzlist"/>
        <w:numPr>
          <w:ilvl w:val="2"/>
          <w:numId w:val="6"/>
        </w:numPr>
        <w:contextualSpacing w:val="0"/>
        <w:jc w:val="both"/>
        <w:rPr>
          <w:rFonts w:ascii="Arial" w:hAnsi="Arial" w:cs="Arial"/>
          <w:bCs/>
          <w:iCs/>
          <w:sz w:val="18"/>
          <w:szCs w:val="18"/>
        </w:rPr>
      </w:pPr>
      <w:r w:rsidRPr="007177CD">
        <w:rPr>
          <w:rFonts w:ascii="Arial" w:hAnsi="Arial" w:cs="Arial"/>
          <w:bCs/>
          <w:iCs/>
          <w:sz w:val="18"/>
          <w:szCs w:val="18"/>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3B884DF9" w14:textId="111A24D0" w:rsidR="002D5B49" w:rsidRPr="007177CD" w:rsidRDefault="002D5B49" w:rsidP="007177CD">
      <w:pPr>
        <w:pStyle w:val="Akapitzlist"/>
        <w:numPr>
          <w:ilvl w:val="1"/>
          <w:numId w:val="6"/>
        </w:numPr>
        <w:contextualSpacing w:val="0"/>
        <w:jc w:val="both"/>
        <w:rPr>
          <w:rFonts w:ascii="Arial" w:hAnsi="Arial" w:cs="Arial"/>
          <w:bCs/>
          <w:iCs/>
          <w:sz w:val="18"/>
          <w:szCs w:val="18"/>
        </w:rPr>
      </w:pPr>
      <w:r w:rsidRPr="007177CD">
        <w:rPr>
          <w:rFonts w:ascii="Arial" w:hAnsi="Arial" w:cs="Arial"/>
          <w:bCs/>
          <w:iCs/>
          <w:sz w:val="18"/>
          <w:szCs w:val="18"/>
        </w:rPr>
        <w:t>Dokumenty, o których mowa w pkt. 1</w:t>
      </w:r>
      <w:r w:rsidR="00C86D6C" w:rsidRPr="007177CD">
        <w:rPr>
          <w:rFonts w:ascii="Arial" w:hAnsi="Arial" w:cs="Arial"/>
          <w:bCs/>
          <w:iCs/>
          <w:sz w:val="18"/>
          <w:szCs w:val="18"/>
        </w:rPr>
        <w:t>)</w:t>
      </w:r>
      <w:r w:rsidRPr="007177CD">
        <w:rPr>
          <w:rFonts w:ascii="Arial" w:hAnsi="Arial" w:cs="Arial"/>
          <w:bCs/>
          <w:iCs/>
          <w:sz w:val="18"/>
          <w:szCs w:val="18"/>
        </w:rPr>
        <w:t xml:space="preserve"> powinny być wystawione nie wcześniej niż 3 miesiące przed ich złożeniem.</w:t>
      </w:r>
    </w:p>
    <w:p w14:paraId="77242611" w14:textId="77777777" w:rsidR="002D5B49" w:rsidRPr="007177CD" w:rsidRDefault="002D5B49" w:rsidP="007177CD">
      <w:pPr>
        <w:pStyle w:val="Akapitzlist"/>
        <w:numPr>
          <w:ilvl w:val="1"/>
          <w:numId w:val="6"/>
        </w:numPr>
        <w:contextualSpacing w:val="0"/>
        <w:jc w:val="both"/>
        <w:rPr>
          <w:rFonts w:ascii="Arial" w:hAnsi="Arial" w:cs="Arial"/>
          <w:bCs/>
          <w:iCs/>
          <w:sz w:val="18"/>
          <w:szCs w:val="18"/>
        </w:rPr>
      </w:pPr>
      <w:r w:rsidRPr="007177CD">
        <w:rPr>
          <w:rFonts w:ascii="Arial" w:hAnsi="Arial" w:cs="Arial"/>
          <w:bCs/>
          <w:iCs/>
          <w:sz w:val="18"/>
          <w:szCs w:val="18"/>
        </w:rPr>
        <w:t xml:space="preserve">Jeżeli w kraju, w którym </w:t>
      </w:r>
      <w:r w:rsidR="005E0D43" w:rsidRPr="007177CD">
        <w:rPr>
          <w:rFonts w:ascii="Arial" w:hAnsi="Arial" w:cs="Arial"/>
          <w:bCs/>
          <w:iCs/>
          <w:sz w:val="18"/>
          <w:szCs w:val="18"/>
        </w:rPr>
        <w:t>W</w:t>
      </w:r>
      <w:r w:rsidRPr="007177CD">
        <w:rPr>
          <w:rFonts w:ascii="Arial" w:hAnsi="Arial" w:cs="Arial"/>
          <w:bCs/>
          <w:iCs/>
          <w:sz w:val="18"/>
          <w:szCs w:val="18"/>
        </w:rPr>
        <w:t>ykonawca ma siedzibę lub miejsce zamieszkania, nie wydaje się dokumentów, o których mowa w pkt 1</w:t>
      </w:r>
      <w:r w:rsidR="00091E64" w:rsidRPr="007177CD">
        <w:rPr>
          <w:rFonts w:ascii="Arial" w:hAnsi="Arial" w:cs="Arial"/>
          <w:bCs/>
          <w:iCs/>
          <w:sz w:val="18"/>
          <w:szCs w:val="18"/>
        </w:rPr>
        <w:t>)</w:t>
      </w:r>
      <w:r w:rsidRPr="007177CD">
        <w:rPr>
          <w:rFonts w:ascii="Arial" w:hAnsi="Arial" w:cs="Arial"/>
          <w:bCs/>
          <w:iCs/>
          <w:sz w:val="18"/>
          <w:szCs w:val="18"/>
        </w:rPr>
        <w:t xml:space="preserve">,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w:t>
      </w:r>
      <w:r w:rsidRPr="007177CD">
        <w:rPr>
          <w:rFonts w:ascii="Arial" w:hAnsi="Arial" w:cs="Arial"/>
          <w:bCs/>
          <w:iCs/>
          <w:sz w:val="18"/>
          <w:szCs w:val="18"/>
        </w:rPr>
        <w:lastRenderedPageBreak/>
        <w:t xml:space="preserve">samorządu zawodowego lub gospodarczego właściwym ze względu na siedzibę lub miejsce zamieszkania </w:t>
      </w:r>
      <w:r w:rsidR="005E0D43" w:rsidRPr="007177CD">
        <w:rPr>
          <w:rFonts w:ascii="Arial" w:hAnsi="Arial" w:cs="Arial"/>
          <w:bCs/>
          <w:iCs/>
          <w:sz w:val="18"/>
          <w:szCs w:val="18"/>
        </w:rPr>
        <w:t>W</w:t>
      </w:r>
      <w:r w:rsidRPr="007177CD">
        <w:rPr>
          <w:rFonts w:ascii="Arial" w:hAnsi="Arial" w:cs="Arial"/>
          <w:bCs/>
          <w:iCs/>
          <w:sz w:val="18"/>
          <w:szCs w:val="18"/>
        </w:rPr>
        <w:t>ykonawcy. Postanowienie</w:t>
      </w:r>
      <w:r w:rsidR="00D22919" w:rsidRPr="007177CD">
        <w:rPr>
          <w:rFonts w:ascii="Arial" w:hAnsi="Arial" w:cs="Arial"/>
          <w:bCs/>
          <w:iCs/>
          <w:sz w:val="18"/>
          <w:szCs w:val="18"/>
        </w:rPr>
        <w:t xml:space="preserve"> </w:t>
      </w:r>
      <w:r w:rsidRPr="007177CD">
        <w:rPr>
          <w:rFonts w:ascii="Arial" w:hAnsi="Arial" w:cs="Arial"/>
          <w:bCs/>
          <w:iCs/>
          <w:sz w:val="18"/>
          <w:szCs w:val="18"/>
        </w:rPr>
        <w:t>pkt</w:t>
      </w:r>
      <w:r w:rsidR="00091E64" w:rsidRPr="007177CD">
        <w:rPr>
          <w:rFonts w:ascii="Arial" w:hAnsi="Arial" w:cs="Arial"/>
          <w:bCs/>
          <w:iCs/>
          <w:sz w:val="18"/>
          <w:szCs w:val="18"/>
        </w:rPr>
        <w:t xml:space="preserve"> </w:t>
      </w:r>
      <w:r w:rsidRPr="007177CD">
        <w:rPr>
          <w:rFonts w:ascii="Arial" w:hAnsi="Arial" w:cs="Arial"/>
          <w:bCs/>
          <w:iCs/>
          <w:sz w:val="18"/>
          <w:szCs w:val="18"/>
        </w:rPr>
        <w:t>2 stosuje się.</w:t>
      </w:r>
    </w:p>
    <w:p w14:paraId="40D5477F" w14:textId="77777777" w:rsidR="002D5B49" w:rsidRPr="007177CD" w:rsidRDefault="002D5B49" w:rsidP="007177CD">
      <w:pPr>
        <w:pStyle w:val="Akapitzlist"/>
        <w:numPr>
          <w:ilvl w:val="0"/>
          <w:numId w:val="6"/>
        </w:numPr>
        <w:contextualSpacing w:val="0"/>
        <w:jc w:val="both"/>
        <w:rPr>
          <w:rFonts w:ascii="Arial" w:hAnsi="Arial" w:cs="Arial"/>
          <w:bCs/>
          <w:iCs/>
          <w:sz w:val="18"/>
          <w:szCs w:val="18"/>
        </w:rPr>
      </w:pPr>
      <w:r w:rsidRPr="007177CD">
        <w:rPr>
          <w:rFonts w:ascii="Arial" w:hAnsi="Arial" w:cs="Arial"/>
          <w:bCs/>
          <w:iCs/>
          <w:sz w:val="18"/>
          <w:szCs w:val="18"/>
        </w:rPr>
        <w:t xml:space="preserve">Jeżeli </w:t>
      </w:r>
      <w:r w:rsidR="005E0D43" w:rsidRPr="007177CD">
        <w:rPr>
          <w:rFonts w:ascii="Arial" w:hAnsi="Arial" w:cs="Arial"/>
          <w:bCs/>
          <w:iCs/>
          <w:sz w:val="18"/>
          <w:szCs w:val="18"/>
        </w:rPr>
        <w:t>W</w:t>
      </w:r>
      <w:r w:rsidRPr="007177CD">
        <w:rPr>
          <w:rFonts w:ascii="Arial" w:hAnsi="Arial" w:cs="Arial"/>
          <w:bCs/>
          <w:iCs/>
          <w:sz w:val="18"/>
          <w:szCs w:val="18"/>
        </w:rPr>
        <w:t xml:space="preserve">ykonawca podlega wykluczeniu ze względu na zajście okoliczności wskazanych w przepisach znajdujących zastosowanie w postępowaniu – </w:t>
      </w:r>
      <w:r w:rsidR="005E0D43" w:rsidRPr="007177CD">
        <w:rPr>
          <w:rFonts w:ascii="Arial" w:hAnsi="Arial" w:cs="Arial"/>
          <w:bCs/>
          <w:iCs/>
          <w:sz w:val="18"/>
          <w:szCs w:val="18"/>
        </w:rPr>
        <w:t>W</w:t>
      </w:r>
      <w:r w:rsidRPr="007177CD">
        <w:rPr>
          <w:rFonts w:ascii="Arial" w:hAnsi="Arial" w:cs="Arial"/>
          <w:bCs/>
          <w:iCs/>
          <w:sz w:val="18"/>
          <w:szCs w:val="18"/>
        </w:rPr>
        <w:t xml:space="preserve">ykonawca przedkłada dowody, wskazujące na spełnienie przesłanek określonych w art. 110 ust. 2 ustawy </w:t>
      </w:r>
      <w:proofErr w:type="spellStart"/>
      <w:r w:rsidRPr="007177CD">
        <w:rPr>
          <w:rFonts w:ascii="Arial" w:hAnsi="Arial" w:cs="Arial"/>
          <w:bCs/>
          <w:iCs/>
          <w:sz w:val="18"/>
          <w:szCs w:val="18"/>
        </w:rPr>
        <w:t>Pzp</w:t>
      </w:r>
      <w:proofErr w:type="spellEnd"/>
      <w:r w:rsidRPr="007177CD">
        <w:rPr>
          <w:rFonts w:ascii="Arial" w:hAnsi="Arial" w:cs="Arial"/>
          <w:bCs/>
          <w:iCs/>
          <w:sz w:val="18"/>
          <w:szCs w:val="18"/>
        </w:rPr>
        <w:t xml:space="preserve"> (samooczyszczenie).</w:t>
      </w:r>
    </w:p>
    <w:p w14:paraId="5124AD93" w14:textId="77777777" w:rsidR="002D5B49" w:rsidRPr="007177CD" w:rsidRDefault="002D5B49" w:rsidP="007177CD">
      <w:pPr>
        <w:pStyle w:val="Akapitzlist"/>
        <w:numPr>
          <w:ilvl w:val="0"/>
          <w:numId w:val="6"/>
        </w:numPr>
        <w:contextualSpacing w:val="0"/>
        <w:jc w:val="both"/>
        <w:rPr>
          <w:rFonts w:ascii="Arial" w:hAnsi="Arial" w:cs="Arial"/>
          <w:bCs/>
          <w:iCs/>
          <w:sz w:val="18"/>
          <w:szCs w:val="18"/>
        </w:rPr>
      </w:pPr>
      <w:r w:rsidRPr="007177CD">
        <w:rPr>
          <w:rFonts w:ascii="Arial" w:hAnsi="Arial" w:cs="Arial"/>
          <w:bCs/>
          <w:iCs/>
          <w:sz w:val="18"/>
          <w:szCs w:val="18"/>
        </w:rPr>
        <w:t>W celu potwierdzenia spełnienia warunków udziału w postępowaniu zamawiający wymaga złożenia:</w:t>
      </w:r>
    </w:p>
    <w:p w14:paraId="0723C376" w14:textId="6DD7B27D" w:rsidR="002D5B49" w:rsidRPr="007177CD" w:rsidRDefault="00091E64" w:rsidP="007177CD">
      <w:pPr>
        <w:ind w:left="426"/>
        <w:jc w:val="both"/>
        <w:rPr>
          <w:rFonts w:ascii="Arial" w:hAnsi="Arial" w:cs="Arial"/>
          <w:b/>
          <w:iCs/>
          <w:sz w:val="18"/>
          <w:szCs w:val="18"/>
        </w:rPr>
      </w:pPr>
      <w:r w:rsidRPr="007177CD">
        <w:rPr>
          <w:rFonts w:ascii="Arial" w:hAnsi="Arial" w:cs="Arial"/>
          <w:bCs/>
          <w:iCs/>
          <w:sz w:val="18"/>
          <w:szCs w:val="18"/>
        </w:rPr>
        <w:t>W</w:t>
      </w:r>
      <w:r w:rsidR="002D5B49" w:rsidRPr="007177CD">
        <w:rPr>
          <w:rFonts w:ascii="Arial" w:hAnsi="Arial" w:cs="Arial"/>
          <w:bCs/>
          <w:iCs/>
          <w:sz w:val="18"/>
          <w:szCs w:val="18"/>
        </w:rPr>
        <w:t xml:space="preserve">ykazu wykonanych dostaw, w okresie ostatnich </w:t>
      </w:r>
      <w:r w:rsidR="00D0245B" w:rsidRPr="007177CD">
        <w:rPr>
          <w:rFonts w:ascii="Arial" w:hAnsi="Arial" w:cs="Arial"/>
          <w:b/>
          <w:iCs/>
          <w:sz w:val="18"/>
          <w:szCs w:val="18"/>
        </w:rPr>
        <w:t>10</w:t>
      </w:r>
      <w:r w:rsidR="002D5B49" w:rsidRPr="007177CD">
        <w:rPr>
          <w:rFonts w:ascii="Arial" w:hAnsi="Arial" w:cs="Arial"/>
          <w:b/>
          <w:iCs/>
          <w:sz w:val="18"/>
          <w:szCs w:val="18"/>
        </w:rPr>
        <w:t xml:space="preserve"> lat</w:t>
      </w:r>
      <w:r w:rsidR="002D5B49" w:rsidRPr="007177CD">
        <w:rPr>
          <w:rFonts w:ascii="Arial" w:hAnsi="Arial" w:cs="Arial"/>
          <w:bCs/>
          <w:iCs/>
          <w:sz w:val="18"/>
          <w:szCs w:val="18"/>
        </w:rPr>
        <w:t xml:space="preserve">, a jeżeli okres prowadzenia działalności jest krótszy – w tym okresie, wraz z podaniem ich wartości, przedmiotu, dat wykonania i podmiotów, na rzecz których dostawy zostały wykonane, oraz załączeniem dowodów określających czy te dostawy zostały wykonane. Dowodami są referencje bądź inne dokumenty sporządzone przez podmiot, na rzecz którego dostawy zostały wykonane. Jeżeli z uzasadnionej przyczyny o obiektywnym charakterze </w:t>
      </w:r>
      <w:r w:rsidR="005E0D43" w:rsidRPr="007177CD">
        <w:rPr>
          <w:rFonts w:ascii="Arial" w:hAnsi="Arial" w:cs="Arial"/>
          <w:bCs/>
          <w:iCs/>
          <w:sz w:val="18"/>
          <w:szCs w:val="18"/>
        </w:rPr>
        <w:t>W</w:t>
      </w:r>
      <w:r w:rsidR="002D5B49" w:rsidRPr="007177CD">
        <w:rPr>
          <w:rFonts w:ascii="Arial" w:hAnsi="Arial" w:cs="Arial"/>
          <w:bCs/>
          <w:iCs/>
          <w:sz w:val="18"/>
          <w:szCs w:val="18"/>
        </w:rPr>
        <w:t xml:space="preserve">ykonawca nie jest w stanie uzyskać tych dokumentów – oświadczenie </w:t>
      </w:r>
      <w:r w:rsidR="00C86D6C" w:rsidRPr="007177CD">
        <w:rPr>
          <w:rFonts w:ascii="Arial" w:hAnsi="Arial" w:cs="Arial"/>
          <w:bCs/>
          <w:iCs/>
          <w:sz w:val="18"/>
          <w:szCs w:val="18"/>
        </w:rPr>
        <w:t>W</w:t>
      </w:r>
      <w:r w:rsidR="002D5B49" w:rsidRPr="007177CD">
        <w:rPr>
          <w:rFonts w:ascii="Arial" w:hAnsi="Arial" w:cs="Arial"/>
          <w:bCs/>
          <w:iCs/>
          <w:sz w:val="18"/>
          <w:szCs w:val="18"/>
        </w:rPr>
        <w:t xml:space="preserve">ykonawcy; Wzór wykazu stanowi </w:t>
      </w:r>
      <w:r w:rsidR="002D5B49" w:rsidRPr="007177CD">
        <w:rPr>
          <w:rFonts w:ascii="Arial" w:hAnsi="Arial" w:cs="Arial"/>
          <w:b/>
          <w:bCs/>
          <w:iCs/>
          <w:sz w:val="18"/>
          <w:szCs w:val="18"/>
        </w:rPr>
        <w:t>Załącznik nr 4.3</w:t>
      </w:r>
      <w:r w:rsidR="00700426" w:rsidRPr="007177CD">
        <w:rPr>
          <w:rFonts w:ascii="Arial" w:hAnsi="Arial" w:cs="Arial"/>
          <w:bCs/>
          <w:iCs/>
          <w:sz w:val="18"/>
          <w:szCs w:val="18"/>
        </w:rPr>
        <w:t xml:space="preserve"> </w:t>
      </w:r>
      <w:r w:rsidR="00700426" w:rsidRPr="007177CD">
        <w:rPr>
          <w:rFonts w:ascii="Arial" w:hAnsi="Arial" w:cs="Arial"/>
          <w:b/>
          <w:iCs/>
          <w:sz w:val="18"/>
          <w:szCs w:val="18"/>
        </w:rPr>
        <w:t>do SWZ.</w:t>
      </w:r>
    </w:p>
    <w:p w14:paraId="020E3E4B" w14:textId="77777777" w:rsidR="002D5B49" w:rsidRPr="007177CD" w:rsidRDefault="002D5B49" w:rsidP="007177CD">
      <w:pPr>
        <w:pStyle w:val="Akapitzlist"/>
        <w:numPr>
          <w:ilvl w:val="0"/>
          <w:numId w:val="6"/>
        </w:numPr>
        <w:contextualSpacing w:val="0"/>
        <w:jc w:val="both"/>
        <w:rPr>
          <w:rFonts w:ascii="Arial" w:hAnsi="Arial" w:cs="Arial"/>
          <w:bCs/>
          <w:iCs/>
          <w:sz w:val="18"/>
          <w:szCs w:val="18"/>
        </w:rPr>
      </w:pPr>
      <w:r w:rsidRPr="007177CD">
        <w:rPr>
          <w:rFonts w:ascii="Arial" w:hAnsi="Arial" w:cs="Arial"/>
          <w:bCs/>
          <w:iCs/>
          <w:sz w:val="18"/>
          <w:szCs w:val="18"/>
        </w:rPr>
        <w:t>Oświadczenie JEDZ powinno być sporządzone w formie elektronicznej (z podpisem elektronicznym kwalifikowanym).</w:t>
      </w:r>
    </w:p>
    <w:p w14:paraId="77786E1A" w14:textId="4796EDDE" w:rsidR="002D5B49" w:rsidRPr="007177CD" w:rsidRDefault="002D5B49" w:rsidP="007177CD">
      <w:pPr>
        <w:pStyle w:val="Akapitzlist"/>
        <w:numPr>
          <w:ilvl w:val="0"/>
          <w:numId w:val="6"/>
        </w:numPr>
        <w:contextualSpacing w:val="0"/>
        <w:jc w:val="both"/>
        <w:rPr>
          <w:rFonts w:ascii="Arial" w:hAnsi="Arial" w:cs="Arial"/>
          <w:bCs/>
          <w:iCs/>
          <w:sz w:val="18"/>
          <w:szCs w:val="18"/>
        </w:rPr>
      </w:pPr>
      <w:r w:rsidRPr="007177CD">
        <w:rPr>
          <w:rFonts w:ascii="Arial" w:hAnsi="Arial" w:cs="Arial"/>
          <w:bCs/>
          <w:iCs/>
          <w:sz w:val="18"/>
          <w:szCs w:val="18"/>
        </w:rPr>
        <w:t xml:space="preserve">Podmiotowe środki dowodowe powinny być złożone zgodnie z przepisami </w:t>
      </w:r>
      <w:r w:rsidRPr="007177CD">
        <w:rPr>
          <w:rFonts w:ascii="Arial" w:hAnsi="Arial" w:cs="Arial"/>
          <w:bCs/>
          <w:i/>
          <w:iCs/>
          <w:sz w:val="18"/>
          <w:szCs w:val="18"/>
        </w:rPr>
        <w:t>Rozporządzenia z dnia 30 grudnia 2020 r. w sprawie sposobu sporządzania i  przekazywania informacji oraz wymagań technicznych dla dokumentów elektronicznych oraz środków komunikacji elektronicznej w postępowaniu o udzielenie zamówienia publicznego lub konkursie (Dz.U. poz. 2452)</w:t>
      </w:r>
      <w:proofErr w:type="spellStart"/>
      <w:r w:rsidRPr="007177CD">
        <w:rPr>
          <w:rFonts w:ascii="Arial" w:hAnsi="Arial" w:cs="Arial"/>
          <w:bCs/>
          <w:iCs/>
          <w:sz w:val="18"/>
          <w:szCs w:val="18"/>
        </w:rPr>
        <w:t>tj</w:t>
      </w:r>
      <w:proofErr w:type="spellEnd"/>
      <w:r w:rsidRPr="007177CD">
        <w:rPr>
          <w:rFonts w:ascii="Arial" w:hAnsi="Arial" w:cs="Arial"/>
          <w:bCs/>
          <w:iCs/>
          <w:sz w:val="18"/>
          <w:szCs w:val="18"/>
        </w:rPr>
        <w:t>:</w:t>
      </w:r>
    </w:p>
    <w:p w14:paraId="6224D7C0" w14:textId="77777777" w:rsidR="002D5B49" w:rsidRPr="007177CD" w:rsidRDefault="002D5B49">
      <w:pPr>
        <w:pStyle w:val="Akapitzlist"/>
        <w:numPr>
          <w:ilvl w:val="1"/>
          <w:numId w:val="12"/>
        </w:numPr>
        <w:contextualSpacing w:val="0"/>
        <w:jc w:val="both"/>
        <w:rPr>
          <w:rFonts w:ascii="Arial" w:hAnsi="Arial" w:cs="Arial"/>
          <w:bCs/>
          <w:iCs/>
          <w:sz w:val="18"/>
          <w:szCs w:val="18"/>
        </w:rPr>
      </w:pPr>
      <w:r w:rsidRPr="007177CD">
        <w:rPr>
          <w:rFonts w:ascii="Arial" w:hAnsi="Arial" w:cs="Arial"/>
          <w:bCs/>
          <w:iCs/>
          <w:sz w:val="18"/>
          <w:szCs w:val="18"/>
        </w:rPr>
        <w:t xml:space="preserve">Jeżeli dokument został wystawiony przez podmiot upoważniony inny niż wykonawca (np. właściwy do jego wydania organ administracyjny lub sądowy) jako dokument elektroniczny – </w:t>
      </w:r>
      <w:r w:rsidR="005E0D43" w:rsidRPr="007177CD">
        <w:rPr>
          <w:rFonts w:ascii="Arial" w:hAnsi="Arial" w:cs="Arial"/>
          <w:bCs/>
          <w:iCs/>
          <w:sz w:val="18"/>
          <w:szCs w:val="18"/>
        </w:rPr>
        <w:t>W</w:t>
      </w:r>
      <w:r w:rsidRPr="007177CD">
        <w:rPr>
          <w:rFonts w:ascii="Arial" w:hAnsi="Arial" w:cs="Arial"/>
          <w:bCs/>
          <w:iCs/>
          <w:sz w:val="18"/>
          <w:szCs w:val="18"/>
        </w:rPr>
        <w:t>ykonawca przekazuje ten dokument,</w:t>
      </w:r>
    </w:p>
    <w:p w14:paraId="3A75DEB5" w14:textId="77777777" w:rsidR="002D5B49" w:rsidRPr="007177CD" w:rsidRDefault="002D5B49">
      <w:pPr>
        <w:pStyle w:val="Akapitzlist"/>
        <w:numPr>
          <w:ilvl w:val="1"/>
          <w:numId w:val="12"/>
        </w:numPr>
        <w:contextualSpacing w:val="0"/>
        <w:jc w:val="both"/>
        <w:rPr>
          <w:rFonts w:ascii="Arial" w:hAnsi="Arial" w:cs="Arial"/>
          <w:bCs/>
          <w:iCs/>
          <w:sz w:val="18"/>
          <w:szCs w:val="18"/>
        </w:rPr>
      </w:pPr>
      <w:r w:rsidRPr="007177CD">
        <w:rPr>
          <w:rFonts w:ascii="Arial" w:hAnsi="Arial" w:cs="Arial"/>
          <w:bCs/>
          <w:iCs/>
          <w:sz w:val="18"/>
          <w:szCs w:val="18"/>
        </w:rPr>
        <w:t xml:space="preserve">Jeżeli dokument został wystawiony przez podmiot upoważniony inny niż wykonawca (np. właściwy do jego wydania organ administracyjny lub sądowy) jako dokument papierowy  – </w:t>
      </w:r>
      <w:r w:rsidR="005E0D43" w:rsidRPr="007177CD">
        <w:rPr>
          <w:rFonts w:ascii="Arial" w:hAnsi="Arial" w:cs="Arial"/>
          <w:bCs/>
          <w:iCs/>
          <w:sz w:val="18"/>
          <w:szCs w:val="18"/>
        </w:rPr>
        <w:t>W</w:t>
      </w:r>
      <w:r w:rsidRPr="007177CD">
        <w:rPr>
          <w:rFonts w:ascii="Arial" w:hAnsi="Arial" w:cs="Arial"/>
          <w:bCs/>
          <w:iCs/>
          <w:sz w:val="18"/>
          <w:szCs w:val="18"/>
        </w:rPr>
        <w:t>ykonawca przekazuje elektroniczną kopię dokumentu poświadczoną za zgodność z oryginałem,</w:t>
      </w:r>
    </w:p>
    <w:p w14:paraId="56ED8631" w14:textId="25A860D1" w:rsidR="002D5B49" w:rsidRPr="007177CD" w:rsidRDefault="002D5B49">
      <w:pPr>
        <w:pStyle w:val="Akapitzlist"/>
        <w:numPr>
          <w:ilvl w:val="1"/>
          <w:numId w:val="12"/>
        </w:numPr>
        <w:contextualSpacing w:val="0"/>
        <w:jc w:val="both"/>
        <w:rPr>
          <w:rFonts w:ascii="Arial" w:hAnsi="Arial" w:cs="Arial"/>
          <w:bCs/>
          <w:iCs/>
          <w:sz w:val="18"/>
          <w:szCs w:val="18"/>
        </w:rPr>
      </w:pPr>
      <w:r w:rsidRPr="007177CD">
        <w:rPr>
          <w:rFonts w:ascii="Arial" w:hAnsi="Arial" w:cs="Arial"/>
          <w:bCs/>
          <w:iCs/>
          <w:sz w:val="18"/>
          <w:szCs w:val="18"/>
        </w:rPr>
        <w:t xml:space="preserve">Jeżeli dokument został wystawiony przez inny podmiot (np. </w:t>
      </w:r>
      <w:r w:rsidR="005E0D43" w:rsidRPr="007177CD">
        <w:rPr>
          <w:rFonts w:ascii="Arial" w:hAnsi="Arial" w:cs="Arial"/>
          <w:bCs/>
          <w:iCs/>
          <w:sz w:val="18"/>
          <w:szCs w:val="18"/>
        </w:rPr>
        <w:t>W</w:t>
      </w:r>
      <w:r w:rsidRPr="007177CD">
        <w:rPr>
          <w:rFonts w:ascii="Arial" w:hAnsi="Arial" w:cs="Arial"/>
          <w:bCs/>
          <w:iCs/>
          <w:sz w:val="18"/>
          <w:szCs w:val="18"/>
        </w:rPr>
        <w:t>ykonawcę, wystawcę referencji) w formie elektronicznej z podpisem elektronicznym kwalifikowanym – przekazuje się ten dokument,</w:t>
      </w:r>
    </w:p>
    <w:p w14:paraId="7141E7BB" w14:textId="77777777" w:rsidR="002D5B49" w:rsidRPr="007177CD" w:rsidRDefault="002D5B49">
      <w:pPr>
        <w:pStyle w:val="Akapitzlist"/>
        <w:numPr>
          <w:ilvl w:val="1"/>
          <w:numId w:val="12"/>
        </w:numPr>
        <w:contextualSpacing w:val="0"/>
        <w:jc w:val="both"/>
        <w:rPr>
          <w:rFonts w:ascii="Arial" w:hAnsi="Arial" w:cs="Arial"/>
          <w:bCs/>
          <w:iCs/>
          <w:sz w:val="18"/>
          <w:szCs w:val="18"/>
        </w:rPr>
      </w:pPr>
      <w:r w:rsidRPr="007177CD">
        <w:rPr>
          <w:rFonts w:ascii="Arial" w:hAnsi="Arial" w:cs="Arial"/>
          <w:bCs/>
          <w:iCs/>
          <w:sz w:val="18"/>
          <w:szCs w:val="18"/>
        </w:rPr>
        <w:t xml:space="preserve">Jeżeli dokument został wystawiony przez inny podmiot (np. </w:t>
      </w:r>
      <w:r w:rsidR="005E0D43" w:rsidRPr="007177CD">
        <w:rPr>
          <w:rFonts w:ascii="Arial" w:hAnsi="Arial" w:cs="Arial"/>
          <w:bCs/>
          <w:iCs/>
          <w:sz w:val="18"/>
          <w:szCs w:val="18"/>
        </w:rPr>
        <w:t>W</w:t>
      </w:r>
      <w:r w:rsidRPr="007177CD">
        <w:rPr>
          <w:rFonts w:ascii="Arial" w:hAnsi="Arial" w:cs="Arial"/>
          <w:bCs/>
          <w:iCs/>
          <w:sz w:val="18"/>
          <w:szCs w:val="18"/>
        </w:rPr>
        <w:t xml:space="preserve">ykonawcę, wystawcę referencji)jako dokument  papierowy  – </w:t>
      </w:r>
      <w:r w:rsidR="005E0D43" w:rsidRPr="007177CD">
        <w:rPr>
          <w:rFonts w:ascii="Arial" w:hAnsi="Arial" w:cs="Arial"/>
          <w:bCs/>
          <w:iCs/>
          <w:sz w:val="18"/>
          <w:szCs w:val="18"/>
        </w:rPr>
        <w:t>W</w:t>
      </w:r>
      <w:r w:rsidRPr="007177CD">
        <w:rPr>
          <w:rFonts w:ascii="Arial" w:hAnsi="Arial" w:cs="Arial"/>
          <w:bCs/>
          <w:iCs/>
          <w:sz w:val="18"/>
          <w:szCs w:val="18"/>
        </w:rPr>
        <w:t>ykonawca przekazuje elektroniczną kopię dokumentu poświadczoną za zgodność z oryginałem.</w:t>
      </w:r>
    </w:p>
    <w:p w14:paraId="0863DA49" w14:textId="77777777" w:rsidR="002D5B49" w:rsidRPr="007177CD" w:rsidRDefault="002D5B49" w:rsidP="007177CD">
      <w:pPr>
        <w:pStyle w:val="Akapitzlist"/>
        <w:numPr>
          <w:ilvl w:val="0"/>
          <w:numId w:val="6"/>
        </w:numPr>
        <w:contextualSpacing w:val="0"/>
        <w:jc w:val="both"/>
        <w:rPr>
          <w:rFonts w:ascii="Arial" w:hAnsi="Arial" w:cs="Arial"/>
          <w:bCs/>
          <w:iCs/>
          <w:sz w:val="18"/>
          <w:szCs w:val="18"/>
        </w:rPr>
      </w:pPr>
      <w:r w:rsidRPr="007177CD">
        <w:rPr>
          <w:rFonts w:ascii="Arial" w:hAnsi="Arial" w:cs="Arial"/>
          <w:bCs/>
          <w:iCs/>
          <w:sz w:val="18"/>
          <w:szCs w:val="18"/>
        </w:rPr>
        <w:t xml:space="preserve">Poświadczenie za zgodność z oryginałem następuje przez podpisanie podpisem elektronicznym kwalifikowanym. Poświadczenia dokonuje notariusz lub </w:t>
      </w:r>
      <w:r w:rsidR="005E0D43" w:rsidRPr="007177CD">
        <w:rPr>
          <w:rFonts w:ascii="Arial" w:hAnsi="Arial" w:cs="Arial"/>
          <w:bCs/>
          <w:iCs/>
          <w:sz w:val="18"/>
          <w:szCs w:val="18"/>
        </w:rPr>
        <w:t>W</w:t>
      </w:r>
      <w:r w:rsidRPr="007177CD">
        <w:rPr>
          <w:rFonts w:ascii="Arial" w:hAnsi="Arial" w:cs="Arial"/>
          <w:bCs/>
          <w:iCs/>
          <w:sz w:val="18"/>
          <w:szCs w:val="18"/>
        </w:rPr>
        <w:t xml:space="preserve">ykonawca (członek konsorcjum, podmiot udostępniający zasoby – odpowiednio w zakresie dokumentów, które każdego z nich dotyczą). </w:t>
      </w:r>
    </w:p>
    <w:p w14:paraId="79B9E4FA" w14:textId="77777777" w:rsidR="002D5B49" w:rsidRPr="007177CD" w:rsidRDefault="002D5B49" w:rsidP="007177CD">
      <w:pPr>
        <w:pStyle w:val="Akapitzlist"/>
        <w:numPr>
          <w:ilvl w:val="0"/>
          <w:numId w:val="6"/>
        </w:numPr>
        <w:contextualSpacing w:val="0"/>
        <w:jc w:val="both"/>
        <w:rPr>
          <w:rFonts w:ascii="Arial" w:hAnsi="Arial" w:cs="Arial"/>
          <w:bCs/>
          <w:iCs/>
          <w:sz w:val="18"/>
          <w:szCs w:val="18"/>
        </w:rPr>
      </w:pPr>
      <w:r w:rsidRPr="007177CD">
        <w:rPr>
          <w:rFonts w:ascii="Arial" w:hAnsi="Arial" w:cs="Arial"/>
          <w:bCs/>
          <w:iCs/>
          <w:sz w:val="18"/>
          <w:szCs w:val="18"/>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B924F71" w14:textId="0571F8D5" w:rsidR="002D5B49" w:rsidRPr="007177CD" w:rsidRDefault="002D5B49" w:rsidP="007177CD">
      <w:pPr>
        <w:pStyle w:val="Akapitzlist"/>
        <w:numPr>
          <w:ilvl w:val="0"/>
          <w:numId w:val="6"/>
        </w:numPr>
        <w:contextualSpacing w:val="0"/>
        <w:jc w:val="both"/>
        <w:rPr>
          <w:rFonts w:ascii="Arial" w:hAnsi="Arial" w:cs="Arial"/>
          <w:bCs/>
          <w:iCs/>
          <w:sz w:val="18"/>
          <w:szCs w:val="18"/>
        </w:rPr>
      </w:pPr>
      <w:r w:rsidRPr="007177CD">
        <w:rPr>
          <w:rFonts w:ascii="Arial" w:hAnsi="Arial" w:cs="Arial"/>
          <w:bCs/>
          <w:iCs/>
          <w:sz w:val="18"/>
          <w:szCs w:val="18"/>
        </w:rPr>
        <w:t xml:space="preserve">Podmiotowe środki dowodowe sporządzone w języku obcym </w:t>
      </w:r>
      <w:r w:rsidR="005E0D43" w:rsidRPr="007177CD">
        <w:rPr>
          <w:rFonts w:ascii="Arial" w:hAnsi="Arial" w:cs="Arial"/>
          <w:bCs/>
          <w:iCs/>
          <w:sz w:val="18"/>
          <w:szCs w:val="18"/>
        </w:rPr>
        <w:t>W</w:t>
      </w:r>
      <w:r w:rsidRPr="007177CD">
        <w:rPr>
          <w:rFonts w:ascii="Arial" w:hAnsi="Arial" w:cs="Arial"/>
          <w:bCs/>
          <w:iCs/>
          <w:sz w:val="18"/>
          <w:szCs w:val="18"/>
        </w:rPr>
        <w:t xml:space="preserve">ykonawca przekazuje wraz z tłumaczeniem na język polski. </w:t>
      </w:r>
    </w:p>
    <w:p w14:paraId="66FE8F5E" w14:textId="77777777" w:rsidR="002D5B49" w:rsidRPr="007177CD" w:rsidRDefault="002D5B49" w:rsidP="007177CD">
      <w:pPr>
        <w:pStyle w:val="Akapitzlist"/>
        <w:numPr>
          <w:ilvl w:val="0"/>
          <w:numId w:val="6"/>
        </w:numPr>
        <w:contextualSpacing w:val="0"/>
        <w:jc w:val="both"/>
        <w:rPr>
          <w:rFonts w:ascii="Arial" w:hAnsi="Arial" w:cs="Arial"/>
          <w:bCs/>
          <w:iCs/>
          <w:sz w:val="18"/>
          <w:szCs w:val="18"/>
        </w:rPr>
      </w:pPr>
      <w:r w:rsidRPr="007177CD">
        <w:rPr>
          <w:rFonts w:ascii="Arial" w:hAnsi="Arial" w:cs="Arial"/>
          <w:bCs/>
          <w:iCs/>
          <w:sz w:val="18"/>
          <w:szCs w:val="18"/>
        </w:rPr>
        <w:t xml:space="preserve">Jeżeli w dokumentach podane są wartości w walucie innej niż złoty polski </w:t>
      </w:r>
      <w:r w:rsidR="009B738B" w:rsidRPr="007177CD">
        <w:rPr>
          <w:rFonts w:ascii="Arial" w:hAnsi="Arial" w:cs="Arial"/>
          <w:bCs/>
          <w:iCs/>
          <w:sz w:val="18"/>
          <w:szCs w:val="18"/>
        </w:rPr>
        <w:t>Z</w:t>
      </w:r>
      <w:r w:rsidRPr="007177CD">
        <w:rPr>
          <w:rFonts w:ascii="Arial" w:hAnsi="Arial" w:cs="Arial"/>
          <w:bCs/>
          <w:iCs/>
          <w:sz w:val="18"/>
          <w:szCs w:val="18"/>
        </w:rPr>
        <w:t>amawiający dokona przeliczenia po średnim kursie NBP obowiązującym w dniu publikacji ogłoszenia o zamówieniu.</w:t>
      </w:r>
    </w:p>
    <w:p w14:paraId="1D967F54" w14:textId="77777777" w:rsidR="004A5149" w:rsidRPr="007177CD" w:rsidRDefault="004A5149" w:rsidP="007177CD">
      <w:pPr>
        <w:pStyle w:val="Akapitzlist"/>
        <w:ind w:left="360"/>
        <w:contextualSpacing w:val="0"/>
        <w:jc w:val="both"/>
        <w:rPr>
          <w:rFonts w:ascii="Arial" w:hAnsi="Arial" w:cs="Arial"/>
          <w:bCs/>
          <w:iCs/>
          <w:sz w:val="18"/>
          <w:szCs w:val="18"/>
        </w:rPr>
      </w:pPr>
    </w:p>
    <w:p w14:paraId="4ECF09F3" w14:textId="77777777" w:rsidR="00E03954" w:rsidRPr="007177CD" w:rsidRDefault="00E03954" w:rsidP="007177CD">
      <w:pPr>
        <w:keepNext/>
        <w:keepLines/>
        <w:shd w:val="clear" w:color="auto" w:fill="D9D9D9" w:themeFill="background1" w:themeFillShade="D9"/>
        <w:jc w:val="both"/>
        <w:outlineLvl w:val="0"/>
        <w:rPr>
          <w:rFonts w:ascii="Arial" w:eastAsiaTheme="majorEastAsia" w:hAnsi="Arial" w:cs="Arial"/>
          <w:b/>
          <w:bCs/>
          <w:sz w:val="18"/>
          <w:szCs w:val="18"/>
        </w:rPr>
      </w:pPr>
      <w:bookmarkStart w:id="21" w:name="_Toc107487593"/>
      <w:bookmarkStart w:id="22" w:name="_Toc222812876"/>
      <w:bookmarkStart w:id="23" w:name="_Toc106184566"/>
      <w:r w:rsidRPr="007177CD">
        <w:rPr>
          <w:rFonts w:ascii="Arial" w:eastAsiaTheme="majorEastAsia" w:hAnsi="Arial" w:cs="Arial"/>
          <w:b/>
          <w:bCs/>
          <w:sz w:val="18"/>
          <w:szCs w:val="18"/>
        </w:rPr>
        <w:t>Część IX. Przedmiotowe środki dowodowe</w:t>
      </w:r>
      <w:bookmarkEnd w:id="21"/>
      <w:bookmarkEnd w:id="22"/>
      <w:r w:rsidRPr="007177CD">
        <w:rPr>
          <w:rFonts w:ascii="Arial" w:eastAsiaTheme="majorEastAsia" w:hAnsi="Arial" w:cs="Arial"/>
          <w:b/>
          <w:bCs/>
          <w:sz w:val="18"/>
          <w:szCs w:val="18"/>
        </w:rPr>
        <w:t xml:space="preserve"> </w:t>
      </w:r>
      <w:bookmarkEnd w:id="23"/>
    </w:p>
    <w:p w14:paraId="77BD9254" w14:textId="77777777" w:rsidR="00E03954" w:rsidRPr="007177CD" w:rsidRDefault="00E03954" w:rsidP="007177CD">
      <w:pPr>
        <w:jc w:val="both"/>
        <w:rPr>
          <w:rFonts w:ascii="Arial" w:hAnsi="Arial" w:cs="Arial"/>
          <w:bCs/>
          <w:sz w:val="18"/>
          <w:szCs w:val="18"/>
        </w:rPr>
      </w:pPr>
      <w:r w:rsidRPr="007177CD">
        <w:rPr>
          <w:rFonts w:ascii="Arial" w:hAnsi="Arial" w:cs="Arial"/>
          <w:bCs/>
          <w:sz w:val="18"/>
          <w:szCs w:val="18"/>
        </w:rPr>
        <w:t>W celu potwierdzenia spełnienia wymagań odnoszących się do przedmiotu zamówienia Zamawiający wymaga złożenia przedmiotowych środków dowodowych:</w:t>
      </w:r>
      <w:r w:rsidRPr="007177CD">
        <w:rPr>
          <w:rFonts w:ascii="Arial" w:hAnsi="Arial" w:cs="Arial"/>
          <w:bCs/>
          <w:i/>
          <w:iCs/>
          <w:sz w:val="18"/>
          <w:szCs w:val="18"/>
        </w:rPr>
        <w:t xml:space="preserve"> </w:t>
      </w:r>
    </w:p>
    <w:p w14:paraId="086E6AFB" w14:textId="29C2D28F" w:rsidR="001D5422" w:rsidRPr="00063669" w:rsidRDefault="00E03954">
      <w:pPr>
        <w:pStyle w:val="Akapitzlist"/>
        <w:numPr>
          <w:ilvl w:val="0"/>
          <w:numId w:val="73"/>
        </w:numPr>
        <w:ind w:left="284" w:hanging="284"/>
        <w:jc w:val="both"/>
        <w:rPr>
          <w:rFonts w:ascii="Arial" w:hAnsi="Arial" w:cs="Arial"/>
          <w:b/>
          <w:sz w:val="18"/>
          <w:szCs w:val="18"/>
        </w:rPr>
      </w:pPr>
      <w:r w:rsidRPr="001D5422">
        <w:rPr>
          <w:rFonts w:ascii="Arial" w:hAnsi="Arial" w:cs="Arial"/>
          <w:bCs/>
          <w:sz w:val="18"/>
          <w:szCs w:val="18"/>
        </w:rPr>
        <w:t>Oświa</w:t>
      </w:r>
      <w:r w:rsidR="00F71956">
        <w:rPr>
          <w:rFonts w:ascii="Arial" w:hAnsi="Arial" w:cs="Arial"/>
          <w:bCs/>
          <w:sz w:val="18"/>
          <w:szCs w:val="18"/>
        </w:rPr>
        <w:t>d</w:t>
      </w:r>
      <w:r w:rsidRPr="001D5422">
        <w:rPr>
          <w:rFonts w:ascii="Arial" w:hAnsi="Arial" w:cs="Arial"/>
          <w:bCs/>
          <w:sz w:val="18"/>
          <w:szCs w:val="18"/>
        </w:rPr>
        <w:t xml:space="preserve">czenie o oferowanym typie kombajnu zgodnie z </w:t>
      </w:r>
      <w:r w:rsidRPr="001D5422">
        <w:rPr>
          <w:rFonts w:ascii="Arial" w:hAnsi="Arial" w:cs="Arial"/>
          <w:b/>
          <w:bCs/>
          <w:sz w:val="18"/>
          <w:szCs w:val="18"/>
        </w:rPr>
        <w:t>Załącznikiem nr 1.1</w:t>
      </w:r>
      <w:r w:rsidR="00E0392F" w:rsidRPr="001D5422">
        <w:rPr>
          <w:rFonts w:ascii="Arial" w:hAnsi="Arial" w:cs="Arial"/>
          <w:b/>
          <w:bCs/>
          <w:sz w:val="18"/>
          <w:szCs w:val="18"/>
        </w:rPr>
        <w:t xml:space="preserve"> </w:t>
      </w:r>
      <w:r w:rsidRPr="001D5422">
        <w:rPr>
          <w:rFonts w:ascii="Arial" w:hAnsi="Arial" w:cs="Arial"/>
          <w:b/>
          <w:sz w:val="18"/>
          <w:szCs w:val="18"/>
        </w:rPr>
        <w:t>do SWZ.</w:t>
      </w:r>
      <w:r w:rsidR="001D5422">
        <w:rPr>
          <w:rFonts w:ascii="Arial" w:hAnsi="Arial" w:cs="Arial"/>
          <w:b/>
          <w:sz w:val="18"/>
          <w:szCs w:val="18"/>
        </w:rPr>
        <w:t xml:space="preserve"> </w:t>
      </w:r>
      <w:r w:rsidRPr="001D5422">
        <w:rPr>
          <w:rFonts w:ascii="Arial" w:hAnsi="Arial" w:cs="Arial"/>
          <w:bCs/>
          <w:sz w:val="18"/>
          <w:szCs w:val="18"/>
        </w:rPr>
        <w:t xml:space="preserve">Złożenie oferty przez Wykonawcę </w:t>
      </w:r>
      <w:r w:rsidRPr="00063669">
        <w:rPr>
          <w:rFonts w:ascii="Arial" w:hAnsi="Arial" w:cs="Arial"/>
          <w:bCs/>
          <w:sz w:val="18"/>
          <w:szCs w:val="18"/>
        </w:rPr>
        <w:t>w niniejszym postępowaniu jest jednocześnie potwierdzeniem spełnienia wszystkich wymagań zawartych w SWZ, w tym w szczególności parametrów kombajnu oraz jego możliwości w warunkach środowiskowych i górniczo-geologicznych wskazanych w dalszej części SWZ.</w:t>
      </w:r>
    </w:p>
    <w:p w14:paraId="041B2BE7" w14:textId="5F59BAEA" w:rsidR="00063669" w:rsidRPr="00063669" w:rsidRDefault="00063669">
      <w:pPr>
        <w:pStyle w:val="Akapitzlist"/>
        <w:numPr>
          <w:ilvl w:val="0"/>
          <w:numId w:val="73"/>
        </w:numPr>
        <w:ind w:left="284" w:hanging="284"/>
        <w:jc w:val="both"/>
        <w:rPr>
          <w:rFonts w:ascii="Arial" w:hAnsi="Arial" w:cs="Arial"/>
          <w:b/>
          <w:sz w:val="18"/>
          <w:szCs w:val="18"/>
        </w:rPr>
      </w:pPr>
      <w:r w:rsidRPr="00063669">
        <w:rPr>
          <w:rFonts w:ascii="Arial" w:hAnsi="Arial" w:cs="Arial"/>
          <w:bCs/>
          <w:sz w:val="18"/>
          <w:szCs w:val="18"/>
        </w:rPr>
        <w:t>Załącznik 1h Wykaz pakietu wybranych podzespołów WPP.</w:t>
      </w:r>
    </w:p>
    <w:p w14:paraId="585DBC87" w14:textId="77777777" w:rsidR="00D8327A" w:rsidRPr="00063669" w:rsidRDefault="00D8327A">
      <w:pPr>
        <w:pStyle w:val="Akapitzlist"/>
        <w:numPr>
          <w:ilvl w:val="0"/>
          <w:numId w:val="73"/>
        </w:numPr>
        <w:ind w:left="284" w:hanging="284"/>
        <w:rPr>
          <w:rFonts w:ascii="Arial" w:hAnsi="Arial" w:cs="Arial"/>
          <w:sz w:val="18"/>
          <w:szCs w:val="18"/>
        </w:rPr>
      </w:pPr>
      <w:r w:rsidRPr="00063669">
        <w:rPr>
          <w:rFonts w:ascii="Arial" w:hAnsi="Arial" w:cs="Arial"/>
          <w:sz w:val="18"/>
          <w:szCs w:val="18"/>
        </w:rPr>
        <w:t xml:space="preserve">Dokumenty wymagane,  które wykonawca zobowiązany jest </w:t>
      </w:r>
      <w:r w:rsidRPr="00063669">
        <w:rPr>
          <w:rFonts w:ascii="Arial" w:hAnsi="Arial" w:cs="Arial"/>
          <w:sz w:val="18"/>
          <w:szCs w:val="18"/>
          <w:u w:val="single"/>
        </w:rPr>
        <w:t>dołączyć do oferty</w:t>
      </w:r>
      <w:r w:rsidRPr="00063669">
        <w:rPr>
          <w:rFonts w:ascii="Arial" w:hAnsi="Arial" w:cs="Arial"/>
          <w:sz w:val="18"/>
          <w:szCs w:val="18"/>
        </w:rPr>
        <w:t>:</w:t>
      </w:r>
    </w:p>
    <w:p w14:paraId="4D2565B2" w14:textId="5864DAB6" w:rsidR="00D8327A" w:rsidRDefault="00D8327A" w:rsidP="00D8327A">
      <w:pPr>
        <w:ind w:left="426" w:hanging="142"/>
        <w:rPr>
          <w:rFonts w:ascii="Arial" w:hAnsi="Arial" w:cs="Arial"/>
          <w:sz w:val="18"/>
          <w:szCs w:val="18"/>
        </w:rPr>
      </w:pPr>
      <w:r w:rsidRPr="00063669">
        <w:rPr>
          <w:rFonts w:ascii="Arial" w:hAnsi="Arial" w:cs="Arial"/>
          <w:sz w:val="18"/>
          <w:szCs w:val="18"/>
        </w:rPr>
        <w:t>- informacja techniczna stanowiąca wyciąg z DTR istotnych z pun</w:t>
      </w:r>
      <w:r w:rsidR="006F6F27" w:rsidRPr="00063669">
        <w:rPr>
          <w:rFonts w:ascii="Arial" w:hAnsi="Arial" w:cs="Arial"/>
          <w:sz w:val="18"/>
          <w:szCs w:val="18"/>
        </w:rPr>
        <w:t>k</w:t>
      </w:r>
      <w:r w:rsidRPr="00063669">
        <w:rPr>
          <w:rFonts w:ascii="Arial" w:hAnsi="Arial" w:cs="Arial"/>
          <w:sz w:val="18"/>
          <w:szCs w:val="18"/>
        </w:rPr>
        <w:t>tu widzenia użytkownika parametrów oferowanego</w:t>
      </w:r>
      <w:r w:rsidRPr="00936F70">
        <w:rPr>
          <w:rFonts w:ascii="Arial" w:hAnsi="Arial" w:cs="Arial"/>
          <w:sz w:val="18"/>
          <w:szCs w:val="18"/>
        </w:rPr>
        <w:t xml:space="preserve"> kombajnu </w:t>
      </w:r>
      <w:bookmarkStart w:id="24" w:name="_Hlk189218255"/>
      <w:r w:rsidR="00310389">
        <w:rPr>
          <w:rFonts w:ascii="Arial" w:hAnsi="Arial" w:cs="Arial"/>
          <w:sz w:val="18"/>
          <w:szCs w:val="18"/>
        </w:rPr>
        <w:t>określonych</w:t>
      </w:r>
      <w:r w:rsidRPr="000707C4">
        <w:rPr>
          <w:rFonts w:ascii="Arial" w:hAnsi="Arial" w:cs="Arial"/>
          <w:sz w:val="18"/>
          <w:szCs w:val="18"/>
        </w:rPr>
        <w:t xml:space="preserve"> w załączniku 1 Część 2, Tabela </w:t>
      </w:r>
      <w:r w:rsidR="00310389">
        <w:rPr>
          <w:rFonts w:ascii="Arial" w:hAnsi="Arial" w:cs="Arial"/>
          <w:sz w:val="18"/>
          <w:szCs w:val="18"/>
        </w:rPr>
        <w:t xml:space="preserve">nr 1 </w:t>
      </w:r>
      <w:r w:rsidRPr="000707C4">
        <w:rPr>
          <w:rFonts w:ascii="Arial" w:hAnsi="Arial" w:cs="Arial"/>
          <w:sz w:val="18"/>
          <w:szCs w:val="18"/>
        </w:rPr>
        <w:t>do SWZ.</w:t>
      </w:r>
    </w:p>
    <w:bookmarkEnd w:id="24"/>
    <w:p w14:paraId="506CF590" w14:textId="77777777" w:rsidR="00D8327A" w:rsidRPr="00936F70" w:rsidRDefault="00D8327A" w:rsidP="00D8327A">
      <w:pPr>
        <w:ind w:left="426" w:hanging="142"/>
        <w:rPr>
          <w:rFonts w:ascii="Arial" w:hAnsi="Arial" w:cs="Arial"/>
          <w:sz w:val="18"/>
          <w:szCs w:val="18"/>
        </w:rPr>
      </w:pPr>
    </w:p>
    <w:p w14:paraId="448A3678" w14:textId="77777777" w:rsidR="002D5B49" w:rsidRPr="007177CD" w:rsidRDefault="002D5B49" w:rsidP="007177CD">
      <w:pPr>
        <w:pStyle w:val="Nagwek1"/>
        <w:shd w:val="clear" w:color="auto" w:fill="D9D9D9" w:themeFill="background1" w:themeFillShade="D9"/>
        <w:spacing w:before="0"/>
        <w:jc w:val="both"/>
        <w:rPr>
          <w:rFonts w:ascii="Arial" w:hAnsi="Arial" w:cs="Arial"/>
          <w:color w:val="auto"/>
          <w:sz w:val="18"/>
          <w:szCs w:val="18"/>
        </w:rPr>
      </w:pPr>
      <w:bookmarkStart w:id="25" w:name="_Toc65677217"/>
      <w:bookmarkStart w:id="26" w:name="_Toc222812877"/>
      <w:r w:rsidRPr="007177CD">
        <w:rPr>
          <w:rFonts w:ascii="Arial" w:hAnsi="Arial" w:cs="Arial"/>
          <w:color w:val="auto"/>
          <w:sz w:val="18"/>
          <w:szCs w:val="18"/>
        </w:rPr>
        <w:t xml:space="preserve">Część </w:t>
      </w:r>
      <w:r w:rsidR="00E03954" w:rsidRPr="007177CD">
        <w:rPr>
          <w:rFonts w:ascii="Arial" w:hAnsi="Arial" w:cs="Arial"/>
          <w:color w:val="auto"/>
          <w:sz w:val="18"/>
          <w:szCs w:val="18"/>
        </w:rPr>
        <w:t>X</w:t>
      </w:r>
      <w:r w:rsidRPr="007177CD">
        <w:rPr>
          <w:rFonts w:ascii="Arial" w:hAnsi="Arial" w:cs="Arial"/>
          <w:color w:val="auto"/>
          <w:sz w:val="18"/>
          <w:szCs w:val="18"/>
        </w:rPr>
        <w:t>. Podwykonawstwo</w:t>
      </w:r>
      <w:bookmarkEnd w:id="25"/>
      <w:bookmarkEnd w:id="26"/>
    </w:p>
    <w:p w14:paraId="0558637A" w14:textId="77777777" w:rsidR="002D5B49" w:rsidRPr="007177CD" w:rsidRDefault="002D5B49" w:rsidP="007177CD">
      <w:pPr>
        <w:pStyle w:val="Akapitzlist"/>
        <w:numPr>
          <w:ilvl w:val="0"/>
          <w:numId w:val="4"/>
        </w:numPr>
        <w:contextualSpacing w:val="0"/>
        <w:jc w:val="both"/>
        <w:rPr>
          <w:rFonts w:ascii="Arial" w:hAnsi="Arial" w:cs="Arial"/>
          <w:bCs/>
          <w:sz w:val="18"/>
          <w:szCs w:val="18"/>
        </w:rPr>
      </w:pPr>
      <w:r w:rsidRPr="007177CD">
        <w:rPr>
          <w:rFonts w:ascii="Arial" w:hAnsi="Arial" w:cs="Arial"/>
          <w:bCs/>
          <w:sz w:val="18"/>
          <w:szCs w:val="18"/>
        </w:rPr>
        <w:t xml:space="preserve">Zamawiający dopuszcza udział podwykonawców w realizacji zamówienia. Powierzenie realizacji części zamówienia podwykonawcom nie zwalnia </w:t>
      </w:r>
      <w:r w:rsidR="005E0D43" w:rsidRPr="007177CD">
        <w:rPr>
          <w:rFonts w:ascii="Arial" w:hAnsi="Arial" w:cs="Arial"/>
          <w:bCs/>
          <w:sz w:val="18"/>
          <w:szCs w:val="18"/>
        </w:rPr>
        <w:t>W</w:t>
      </w:r>
      <w:r w:rsidRPr="007177CD">
        <w:rPr>
          <w:rFonts w:ascii="Arial" w:hAnsi="Arial" w:cs="Arial"/>
          <w:bCs/>
          <w:sz w:val="18"/>
          <w:szCs w:val="18"/>
        </w:rPr>
        <w:t>ykonawcy z odpowiedzialności za prawidłową realizację zamówienia.</w:t>
      </w:r>
    </w:p>
    <w:p w14:paraId="2AECF68B" w14:textId="77777777" w:rsidR="002D5B49" w:rsidRPr="007177CD" w:rsidRDefault="002D5B49" w:rsidP="007177CD">
      <w:pPr>
        <w:pStyle w:val="Akapitzlist"/>
        <w:numPr>
          <w:ilvl w:val="0"/>
          <w:numId w:val="4"/>
        </w:numPr>
        <w:contextualSpacing w:val="0"/>
        <w:jc w:val="both"/>
        <w:rPr>
          <w:rFonts w:ascii="Arial" w:hAnsi="Arial" w:cs="Arial"/>
          <w:bCs/>
          <w:sz w:val="18"/>
          <w:szCs w:val="18"/>
        </w:rPr>
      </w:pPr>
      <w:r w:rsidRPr="007177CD">
        <w:rPr>
          <w:rFonts w:ascii="Arial" w:hAnsi="Arial" w:cs="Arial"/>
          <w:bCs/>
          <w:sz w:val="18"/>
          <w:szCs w:val="18"/>
        </w:rPr>
        <w:t xml:space="preserve">Zamawiający żąda wskazania przez </w:t>
      </w:r>
      <w:r w:rsidR="005E0D43" w:rsidRPr="007177CD">
        <w:rPr>
          <w:rFonts w:ascii="Arial" w:hAnsi="Arial" w:cs="Arial"/>
          <w:bCs/>
          <w:sz w:val="18"/>
          <w:szCs w:val="18"/>
        </w:rPr>
        <w:t>W</w:t>
      </w:r>
      <w:r w:rsidRPr="007177CD">
        <w:rPr>
          <w:rFonts w:ascii="Arial" w:hAnsi="Arial" w:cs="Arial"/>
          <w:bCs/>
          <w:sz w:val="18"/>
          <w:szCs w:val="18"/>
        </w:rPr>
        <w:t xml:space="preserve">ykonawcę w ofercie części zamówienia, których wykonanie zamierza powierzyć ewentualnym podwykonawcom i podania przez </w:t>
      </w:r>
      <w:r w:rsidR="005E0D43" w:rsidRPr="007177CD">
        <w:rPr>
          <w:rFonts w:ascii="Arial" w:hAnsi="Arial" w:cs="Arial"/>
          <w:bCs/>
          <w:sz w:val="18"/>
          <w:szCs w:val="18"/>
        </w:rPr>
        <w:t>W</w:t>
      </w:r>
      <w:r w:rsidRPr="007177CD">
        <w:rPr>
          <w:rFonts w:ascii="Arial" w:hAnsi="Arial" w:cs="Arial"/>
          <w:bCs/>
          <w:sz w:val="18"/>
          <w:szCs w:val="18"/>
        </w:rPr>
        <w:t>ykonawcę firm podwykonawców, o ile są już znani.</w:t>
      </w:r>
      <w:r w:rsidR="00042348" w:rsidRPr="007177CD">
        <w:rPr>
          <w:rFonts w:ascii="Arial" w:hAnsi="Arial" w:cs="Arial"/>
          <w:bCs/>
          <w:sz w:val="18"/>
          <w:szCs w:val="18"/>
        </w:rPr>
        <w:t xml:space="preserve"> </w:t>
      </w:r>
      <w:r w:rsidRPr="007177CD">
        <w:rPr>
          <w:rFonts w:ascii="Arial" w:hAnsi="Arial" w:cs="Arial"/>
          <w:bCs/>
          <w:sz w:val="18"/>
          <w:szCs w:val="18"/>
        </w:rPr>
        <w:t xml:space="preserve">Wzór wykazu stanowi </w:t>
      </w:r>
      <w:r w:rsidRPr="007177CD">
        <w:rPr>
          <w:rFonts w:ascii="Arial" w:hAnsi="Arial" w:cs="Arial"/>
          <w:b/>
          <w:bCs/>
          <w:sz w:val="18"/>
          <w:szCs w:val="18"/>
        </w:rPr>
        <w:t>Załącznik nr 3.1</w:t>
      </w:r>
      <w:r w:rsidR="00E0392F" w:rsidRPr="007177CD">
        <w:rPr>
          <w:rFonts w:ascii="Arial" w:hAnsi="Arial" w:cs="Arial"/>
          <w:b/>
          <w:bCs/>
          <w:sz w:val="18"/>
          <w:szCs w:val="18"/>
        </w:rPr>
        <w:t xml:space="preserve"> do SWZ.</w:t>
      </w:r>
    </w:p>
    <w:p w14:paraId="5FBB0750" w14:textId="77777777" w:rsidR="00E03954" w:rsidRPr="007177CD" w:rsidRDefault="00E03954" w:rsidP="007177CD">
      <w:pPr>
        <w:pStyle w:val="Akapitzlist"/>
        <w:ind w:left="360"/>
        <w:contextualSpacing w:val="0"/>
        <w:jc w:val="both"/>
        <w:rPr>
          <w:rFonts w:ascii="Arial" w:hAnsi="Arial" w:cs="Arial"/>
          <w:bCs/>
          <w:sz w:val="18"/>
          <w:szCs w:val="18"/>
        </w:rPr>
      </w:pPr>
    </w:p>
    <w:p w14:paraId="25147995" w14:textId="77777777" w:rsidR="002D5B49" w:rsidRPr="00685424" w:rsidRDefault="002D5B49" w:rsidP="00685424">
      <w:pPr>
        <w:pStyle w:val="Nagwek1"/>
        <w:spacing w:before="0"/>
        <w:jc w:val="both"/>
        <w:rPr>
          <w:rFonts w:ascii="Arial" w:hAnsi="Arial" w:cs="Arial"/>
          <w:color w:val="auto"/>
          <w:sz w:val="18"/>
          <w:szCs w:val="18"/>
        </w:rPr>
      </w:pPr>
      <w:bookmarkStart w:id="27" w:name="_Toc65677218"/>
      <w:bookmarkStart w:id="28" w:name="_Toc222812878"/>
      <w:r w:rsidRPr="00685424">
        <w:rPr>
          <w:rFonts w:ascii="Arial" w:hAnsi="Arial" w:cs="Arial"/>
          <w:color w:val="auto"/>
          <w:sz w:val="18"/>
          <w:szCs w:val="18"/>
        </w:rPr>
        <w:t>Część X</w:t>
      </w:r>
      <w:r w:rsidR="00E0392F" w:rsidRPr="00685424">
        <w:rPr>
          <w:rFonts w:ascii="Arial" w:hAnsi="Arial" w:cs="Arial"/>
          <w:color w:val="auto"/>
          <w:sz w:val="18"/>
          <w:szCs w:val="18"/>
        </w:rPr>
        <w:t>I</w:t>
      </w:r>
      <w:r w:rsidRPr="00685424">
        <w:rPr>
          <w:rFonts w:ascii="Arial" w:hAnsi="Arial" w:cs="Arial"/>
          <w:color w:val="auto"/>
          <w:sz w:val="18"/>
          <w:szCs w:val="18"/>
        </w:rPr>
        <w:t>. Wadium</w:t>
      </w:r>
      <w:bookmarkEnd w:id="27"/>
      <w:bookmarkEnd w:id="28"/>
    </w:p>
    <w:p w14:paraId="0A643040" w14:textId="27F46397" w:rsidR="005730CF" w:rsidRPr="001E2DF1" w:rsidRDefault="005730CF">
      <w:pPr>
        <w:pStyle w:val="Akapitzlist"/>
        <w:numPr>
          <w:ilvl w:val="6"/>
          <w:numId w:val="28"/>
        </w:numPr>
        <w:ind w:left="284" w:hanging="284"/>
        <w:contextualSpacing w:val="0"/>
        <w:jc w:val="both"/>
        <w:rPr>
          <w:rFonts w:ascii="Arial" w:hAnsi="Arial" w:cs="Arial"/>
          <w:sz w:val="18"/>
          <w:szCs w:val="18"/>
        </w:rPr>
      </w:pPr>
      <w:r w:rsidRPr="001E2DF1">
        <w:rPr>
          <w:rFonts w:ascii="Arial" w:hAnsi="Arial" w:cs="Arial"/>
          <w:sz w:val="18"/>
          <w:szCs w:val="18"/>
        </w:rPr>
        <w:t xml:space="preserve">Zamawiający żąda od Wykonawców wniesienia wadium w wysokości: </w:t>
      </w:r>
      <w:r w:rsidR="00D63C1A" w:rsidRPr="00D63C1A">
        <w:rPr>
          <w:rFonts w:ascii="Arial" w:hAnsi="Arial" w:cs="Arial"/>
          <w:b/>
          <w:bCs/>
          <w:sz w:val="18"/>
          <w:szCs w:val="18"/>
        </w:rPr>
        <w:t>100</w:t>
      </w:r>
      <w:r w:rsidR="003A1A1C" w:rsidRPr="00D63C1A">
        <w:rPr>
          <w:rFonts w:ascii="Arial" w:hAnsi="Arial" w:cs="Arial"/>
          <w:b/>
          <w:sz w:val="18"/>
          <w:szCs w:val="18"/>
        </w:rPr>
        <w:t> 000,00</w:t>
      </w:r>
      <w:r w:rsidRPr="00D63C1A">
        <w:rPr>
          <w:rFonts w:ascii="Arial" w:hAnsi="Arial" w:cs="Arial"/>
          <w:b/>
          <w:bCs/>
          <w:sz w:val="18"/>
          <w:szCs w:val="18"/>
        </w:rPr>
        <w:t xml:space="preserve"> PLN</w:t>
      </w:r>
      <w:r w:rsidR="001E2DF1" w:rsidRPr="00D63C1A">
        <w:rPr>
          <w:rFonts w:ascii="Arial" w:hAnsi="Arial" w:cs="Arial"/>
          <w:b/>
          <w:bCs/>
          <w:sz w:val="18"/>
          <w:szCs w:val="18"/>
        </w:rPr>
        <w:t>.</w:t>
      </w:r>
    </w:p>
    <w:p w14:paraId="2C60ABB2" w14:textId="77777777" w:rsidR="002D5B49" w:rsidRPr="00685424" w:rsidRDefault="002D5B49">
      <w:pPr>
        <w:pStyle w:val="Akapitzlist"/>
        <w:numPr>
          <w:ilvl w:val="6"/>
          <w:numId w:val="28"/>
        </w:numPr>
        <w:ind w:left="284" w:hanging="284"/>
        <w:contextualSpacing w:val="0"/>
        <w:jc w:val="both"/>
        <w:rPr>
          <w:rFonts w:ascii="Arial" w:hAnsi="Arial" w:cs="Arial"/>
          <w:bCs/>
          <w:sz w:val="18"/>
          <w:szCs w:val="18"/>
        </w:rPr>
      </w:pPr>
      <w:r w:rsidRPr="00685424">
        <w:rPr>
          <w:rFonts w:ascii="Arial" w:hAnsi="Arial" w:cs="Arial"/>
          <w:bCs/>
          <w:sz w:val="18"/>
          <w:szCs w:val="18"/>
        </w:rPr>
        <w:t>Wadium należy wnieść przed terminem składania ofert (w szczególności wadium w pieniądzu powinno znajdować się na rachunku zamawiającego przed upływem terminu składania ofert).</w:t>
      </w:r>
    </w:p>
    <w:p w14:paraId="13A79D30" w14:textId="77777777" w:rsidR="002D5B49" w:rsidRPr="00685424" w:rsidRDefault="002D5B49">
      <w:pPr>
        <w:pStyle w:val="Akapitzlist"/>
        <w:numPr>
          <w:ilvl w:val="6"/>
          <w:numId w:val="28"/>
        </w:numPr>
        <w:ind w:left="284" w:hanging="284"/>
        <w:contextualSpacing w:val="0"/>
        <w:rPr>
          <w:rFonts w:ascii="Arial" w:hAnsi="Arial" w:cs="Arial"/>
          <w:bCs/>
          <w:sz w:val="18"/>
          <w:szCs w:val="18"/>
        </w:rPr>
      </w:pPr>
      <w:r w:rsidRPr="00685424">
        <w:rPr>
          <w:rFonts w:ascii="Arial" w:hAnsi="Arial" w:cs="Arial"/>
          <w:bCs/>
          <w:sz w:val="18"/>
          <w:szCs w:val="18"/>
        </w:rPr>
        <w:t>Wykonawca wnosi wadium w jednej lub kilku następujących formach:</w:t>
      </w:r>
    </w:p>
    <w:p w14:paraId="204605E4" w14:textId="77777777" w:rsidR="002D5B49" w:rsidRPr="00685424" w:rsidRDefault="002D5B49">
      <w:pPr>
        <w:pStyle w:val="Akapitzlist"/>
        <w:numPr>
          <w:ilvl w:val="1"/>
          <w:numId w:val="13"/>
        </w:numPr>
        <w:contextualSpacing w:val="0"/>
        <w:jc w:val="both"/>
        <w:rPr>
          <w:rFonts w:ascii="Arial" w:hAnsi="Arial" w:cs="Arial"/>
          <w:bCs/>
          <w:sz w:val="18"/>
          <w:szCs w:val="18"/>
        </w:rPr>
      </w:pPr>
      <w:r w:rsidRPr="00685424">
        <w:rPr>
          <w:rFonts w:ascii="Arial" w:hAnsi="Arial" w:cs="Arial"/>
          <w:bCs/>
          <w:sz w:val="18"/>
          <w:szCs w:val="18"/>
        </w:rPr>
        <w:t>pieniądz,</w:t>
      </w:r>
    </w:p>
    <w:p w14:paraId="395CD24C" w14:textId="77777777" w:rsidR="002D5B49" w:rsidRPr="00685424" w:rsidRDefault="002D5B49">
      <w:pPr>
        <w:pStyle w:val="Akapitzlist"/>
        <w:numPr>
          <w:ilvl w:val="1"/>
          <w:numId w:val="13"/>
        </w:numPr>
        <w:contextualSpacing w:val="0"/>
        <w:jc w:val="both"/>
        <w:rPr>
          <w:rFonts w:ascii="Arial" w:hAnsi="Arial" w:cs="Arial"/>
          <w:bCs/>
          <w:sz w:val="18"/>
          <w:szCs w:val="18"/>
        </w:rPr>
      </w:pPr>
      <w:r w:rsidRPr="00685424">
        <w:rPr>
          <w:rFonts w:ascii="Arial" w:hAnsi="Arial" w:cs="Arial"/>
          <w:bCs/>
          <w:sz w:val="18"/>
          <w:szCs w:val="18"/>
        </w:rPr>
        <w:t>gwarancja bankowa,</w:t>
      </w:r>
    </w:p>
    <w:p w14:paraId="38FC789D" w14:textId="77777777" w:rsidR="002D5B49" w:rsidRPr="00685424" w:rsidRDefault="002D5B49">
      <w:pPr>
        <w:pStyle w:val="Akapitzlist"/>
        <w:numPr>
          <w:ilvl w:val="1"/>
          <w:numId w:val="13"/>
        </w:numPr>
        <w:contextualSpacing w:val="0"/>
        <w:jc w:val="both"/>
        <w:rPr>
          <w:rFonts w:ascii="Arial" w:hAnsi="Arial" w:cs="Arial"/>
          <w:bCs/>
          <w:sz w:val="18"/>
          <w:szCs w:val="18"/>
        </w:rPr>
      </w:pPr>
      <w:r w:rsidRPr="00685424">
        <w:rPr>
          <w:rFonts w:ascii="Arial" w:hAnsi="Arial" w:cs="Arial"/>
          <w:bCs/>
          <w:sz w:val="18"/>
          <w:szCs w:val="18"/>
        </w:rPr>
        <w:t>gwarancja ubezpieczeniowa,</w:t>
      </w:r>
    </w:p>
    <w:p w14:paraId="48ABF20E" w14:textId="6AEC291D" w:rsidR="002D5B49" w:rsidRPr="00685424" w:rsidRDefault="002D5B49">
      <w:pPr>
        <w:pStyle w:val="Akapitzlist"/>
        <w:numPr>
          <w:ilvl w:val="1"/>
          <w:numId w:val="13"/>
        </w:numPr>
        <w:contextualSpacing w:val="0"/>
        <w:jc w:val="both"/>
        <w:rPr>
          <w:rFonts w:ascii="Arial" w:hAnsi="Arial" w:cs="Arial"/>
          <w:bCs/>
          <w:sz w:val="18"/>
          <w:szCs w:val="18"/>
        </w:rPr>
      </w:pPr>
      <w:r w:rsidRPr="00685424">
        <w:rPr>
          <w:rFonts w:ascii="Arial" w:hAnsi="Arial" w:cs="Arial"/>
          <w:bCs/>
          <w:sz w:val="18"/>
          <w:szCs w:val="18"/>
        </w:rPr>
        <w:t>poręczenie udzielane przez podmioty, o których mowa w art. 6b ust. 5 pkt. 2 ustawy z dnia 9 listopada 2000 roku o utworzeniu Polskiej Agencji Rozwoju Przedsiębiorczości</w:t>
      </w:r>
      <w:r w:rsidR="004821C1" w:rsidRPr="00685424">
        <w:rPr>
          <w:rFonts w:ascii="Arial" w:hAnsi="Arial" w:cs="Arial"/>
          <w:bCs/>
          <w:sz w:val="18"/>
          <w:szCs w:val="18"/>
        </w:rPr>
        <w:t>.</w:t>
      </w:r>
    </w:p>
    <w:p w14:paraId="0771E6D2" w14:textId="311FA5A6" w:rsidR="002D5B49" w:rsidRPr="00C6097A" w:rsidRDefault="002D5B49">
      <w:pPr>
        <w:pStyle w:val="Akapitzlist"/>
        <w:numPr>
          <w:ilvl w:val="6"/>
          <w:numId w:val="28"/>
        </w:numPr>
        <w:ind w:left="284" w:hanging="284"/>
        <w:contextualSpacing w:val="0"/>
        <w:jc w:val="both"/>
        <w:rPr>
          <w:rFonts w:ascii="Arial" w:hAnsi="Arial" w:cs="Arial"/>
          <w:bCs/>
          <w:sz w:val="18"/>
          <w:szCs w:val="18"/>
        </w:rPr>
      </w:pPr>
      <w:r w:rsidRPr="00685424">
        <w:rPr>
          <w:rFonts w:ascii="Arial" w:hAnsi="Arial" w:cs="Arial"/>
          <w:bCs/>
          <w:sz w:val="18"/>
          <w:szCs w:val="18"/>
        </w:rPr>
        <w:lastRenderedPageBreak/>
        <w:t xml:space="preserve">Wadium w pieniądzu należy wpłacić przelewem na rachunek </w:t>
      </w:r>
      <w:r w:rsidRPr="00685424">
        <w:rPr>
          <w:rFonts w:ascii="Arial" w:hAnsi="Arial" w:cs="Arial"/>
          <w:sz w:val="18"/>
          <w:szCs w:val="18"/>
        </w:rPr>
        <w:t xml:space="preserve">bankowy </w:t>
      </w:r>
      <w:r w:rsidR="003A1A1C">
        <w:rPr>
          <w:rFonts w:ascii="Arial" w:hAnsi="Arial" w:cs="Arial"/>
          <w:sz w:val="18"/>
          <w:szCs w:val="18"/>
        </w:rPr>
        <w:t>–</w:t>
      </w:r>
      <w:r w:rsidRPr="00685424">
        <w:rPr>
          <w:rFonts w:ascii="Arial" w:hAnsi="Arial" w:cs="Arial"/>
          <w:sz w:val="18"/>
          <w:szCs w:val="18"/>
        </w:rPr>
        <w:t xml:space="preserve"> </w:t>
      </w:r>
      <w:r w:rsidR="003A1A1C" w:rsidRPr="003A1A1C">
        <w:rPr>
          <w:rFonts w:ascii="Arial" w:hAnsi="Arial" w:cs="Arial"/>
          <w:b/>
          <w:sz w:val="18"/>
          <w:szCs w:val="18"/>
        </w:rPr>
        <w:t>PKO Bank Polski Spółka Akcyjna</w:t>
      </w:r>
      <w:r w:rsidR="003A1A1C">
        <w:rPr>
          <w:rFonts w:ascii="Arial" w:hAnsi="Arial" w:cs="Arial"/>
          <w:sz w:val="18"/>
          <w:szCs w:val="18"/>
        </w:rPr>
        <w:t xml:space="preserve"> </w:t>
      </w:r>
      <w:r w:rsidRPr="00685424">
        <w:rPr>
          <w:rFonts w:ascii="Arial" w:hAnsi="Arial" w:cs="Arial"/>
          <w:b/>
          <w:bCs/>
          <w:sz w:val="18"/>
          <w:szCs w:val="18"/>
        </w:rPr>
        <w:t xml:space="preserve">nr rachunku </w:t>
      </w:r>
      <w:r w:rsidR="003A1A1C">
        <w:rPr>
          <w:rFonts w:ascii="Arial" w:hAnsi="Arial" w:cs="Arial"/>
          <w:b/>
          <w:bCs/>
          <w:sz w:val="18"/>
          <w:szCs w:val="18"/>
        </w:rPr>
        <w:t>62 1020 1026 0000 1202 0608 9280</w:t>
      </w:r>
      <w:r w:rsidR="00E0392F" w:rsidRPr="00685424">
        <w:rPr>
          <w:rFonts w:ascii="Arial" w:hAnsi="Arial" w:cs="Arial"/>
          <w:bCs/>
          <w:sz w:val="18"/>
          <w:szCs w:val="18"/>
        </w:rPr>
        <w:t xml:space="preserve"> </w:t>
      </w:r>
      <w:r w:rsidRPr="00685424">
        <w:rPr>
          <w:rFonts w:ascii="Arial" w:hAnsi="Arial" w:cs="Arial"/>
          <w:bCs/>
          <w:sz w:val="18"/>
          <w:szCs w:val="18"/>
        </w:rPr>
        <w:t xml:space="preserve">z wpisaniem na dowodzie wpłaty hasła: </w:t>
      </w:r>
      <w:r w:rsidRPr="001E2DF1">
        <w:rPr>
          <w:rFonts w:ascii="Arial" w:hAnsi="Arial" w:cs="Arial"/>
          <w:bCs/>
          <w:sz w:val="18"/>
          <w:szCs w:val="18"/>
        </w:rPr>
        <w:t>„</w:t>
      </w:r>
      <w:r w:rsidRPr="001E2DF1">
        <w:rPr>
          <w:rFonts w:ascii="Arial" w:hAnsi="Arial" w:cs="Arial"/>
          <w:bCs/>
          <w:i/>
          <w:sz w:val="18"/>
          <w:szCs w:val="18"/>
        </w:rPr>
        <w:t xml:space="preserve">Wadium na przetarg nr </w:t>
      </w:r>
      <w:r w:rsidR="001E2DF1" w:rsidRPr="001E2DF1">
        <w:rPr>
          <w:rFonts w:ascii="Arial" w:hAnsi="Arial" w:cs="Arial"/>
          <w:bCs/>
          <w:i/>
          <w:sz w:val="18"/>
          <w:szCs w:val="18"/>
        </w:rPr>
        <w:t>4</w:t>
      </w:r>
      <w:r w:rsidR="00C6097A">
        <w:rPr>
          <w:rFonts w:ascii="Arial" w:hAnsi="Arial" w:cs="Arial"/>
          <w:bCs/>
          <w:i/>
          <w:sz w:val="18"/>
          <w:szCs w:val="18"/>
        </w:rPr>
        <w:t>92501858</w:t>
      </w:r>
      <w:r w:rsidR="001E2DF1" w:rsidRPr="001E2DF1">
        <w:rPr>
          <w:rFonts w:ascii="Arial" w:hAnsi="Arial" w:cs="Arial"/>
          <w:bCs/>
          <w:i/>
          <w:sz w:val="18"/>
          <w:szCs w:val="18"/>
        </w:rPr>
        <w:t xml:space="preserve"> </w:t>
      </w:r>
      <w:r w:rsidRPr="001E2DF1">
        <w:rPr>
          <w:rFonts w:ascii="Arial" w:hAnsi="Arial" w:cs="Arial"/>
          <w:bCs/>
          <w:i/>
          <w:sz w:val="18"/>
          <w:szCs w:val="18"/>
        </w:rPr>
        <w:t>pt</w:t>
      </w:r>
      <w:r w:rsidR="00DF74CC" w:rsidRPr="001E2DF1">
        <w:rPr>
          <w:rFonts w:ascii="Arial" w:hAnsi="Arial" w:cs="Arial"/>
          <w:bCs/>
          <w:i/>
          <w:sz w:val="18"/>
          <w:szCs w:val="18"/>
        </w:rPr>
        <w:t>.</w:t>
      </w:r>
      <w:r w:rsidRPr="001E2DF1">
        <w:rPr>
          <w:rFonts w:ascii="Arial" w:hAnsi="Arial" w:cs="Arial"/>
          <w:bCs/>
          <w:i/>
          <w:sz w:val="18"/>
          <w:szCs w:val="18"/>
        </w:rPr>
        <w:t xml:space="preserve">: </w:t>
      </w:r>
      <w:r w:rsidR="00C6097A" w:rsidRPr="00C6097A">
        <w:rPr>
          <w:rFonts w:ascii="Arial" w:eastAsia="Calibri" w:hAnsi="Arial" w:cs="Arial"/>
          <w:b/>
          <w:color w:val="000000"/>
          <w:sz w:val="18"/>
          <w:szCs w:val="18"/>
          <w:lang w:eastAsia="en-US"/>
        </w:rPr>
        <w:t>Dostawa nowego kombajnu ścianowego dla Polskiej Grupy Górniczej S.A. Oddział KWK ROW Ruch Marcel</w:t>
      </w:r>
      <w:r w:rsidR="00C6097A" w:rsidRPr="00C6097A">
        <w:rPr>
          <w:rFonts w:ascii="Arial" w:hAnsi="Arial" w:cs="Arial"/>
          <w:b/>
          <w:bCs/>
          <w:i/>
          <w:iCs/>
          <w:sz w:val="18"/>
          <w:szCs w:val="18"/>
        </w:rPr>
        <w:t xml:space="preserve">. </w:t>
      </w:r>
      <w:r w:rsidRPr="00C6097A">
        <w:rPr>
          <w:rFonts w:ascii="Arial" w:hAnsi="Arial" w:cs="Arial"/>
          <w:bCs/>
          <w:sz w:val="18"/>
          <w:szCs w:val="18"/>
        </w:rPr>
        <w:t xml:space="preserve">Koszty prowizji bankowych z tytułu wpłaty wadium ponosi Wykonawca. </w:t>
      </w:r>
    </w:p>
    <w:p w14:paraId="37B0B0B3" w14:textId="77777777" w:rsidR="002D5B49" w:rsidRPr="00685424" w:rsidRDefault="002D5B49">
      <w:pPr>
        <w:pStyle w:val="Akapitzlist"/>
        <w:numPr>
          <w:ilvl w:val="6"/>
          <w:numId w:val="28"/>
        </w:numPr>
        <w:ind w:left="284" w:hanging="284"/>
        <w:contextualSpacing w:val="0"/>
        <w:jc w:val="both"/>
        <w:rPr>
          <w:rFonts w:ascii="Arial" w:hAnsi="Arial" w:cs="Arial"/>
          <w:bCs/>
          <w:sz w:val="18"/>
          <w:szCs w:val="18"/>
        </w:rPr>
      </w:pPr>
      <w:r w:rsidRPr="00C6097A">
        <w:rPr>
          <w:rFonts w:ascii="Arial" w:hAnsi="Arial" w:cs="Arial"/>
          <w:bCs/>
          <w:sz w:val="18"/>
          <w:szCs w:val="18"/>
        </w:rPr>
        <w:t>Wadium w formie gwarancji lub poręczenia należy przekazać w oryginale w postaci elektronicznej tj. dokument gwarancji</w:t>
      </w:r>
      <w:r w:rsidRPr="00685424">
        <w:rPr>
          <w:rFonts w:ascii="Arial" w:hAnsi="Arial" w:cs="Arial"/>
          <w:bCs/>
          <w:sz w:val="18"/>
          <w:szCs w:val="18"/>
        </w:rPr>
        <w:t xml:space="preserve"> lub poręczenia podpisany elektronicznym podpisem kwalifikowanym przez gwaranta lub poręczyciela.</w:t>
      </w:r>
    </w:p>
    <w:p w14:paraId="10779587" w14:textId="77777777" w:rsidR="002D5B49" w:rsidRPr="00685424" w:rsidRDefault="002D5B49">
      <w:pPr>
        <w:pStyle w:val="Akapitzlist"/>
        <w:numPr>
          <w:ilvl w:val="6"/>
          <w:numId w:val="28"/>
        </w:numPr>
        <w:ind w:left="284" w:hanging="284"/>
        <w:contextualSpacing w:val="0"/>
        <w:jc w:val="both"/>
        <w:rPr>
          <w:rFonts w:ascii="Arial" w:hAnsi="Arial" w:cs="Arial"/>
          <w:bCs/>
          <w:sz w:val="18"/>
          <w:szCs w:val="18"/>
        </w:rPr>
      </w:pPr>
      <w:r w:rsidRPr="00685424">
        <w:rPr>
          <w:rFonts w:ascii="Arial" w:hAnsi="Arial" w:cs="Arial"/>
          <w:sz w:val="18"/>
          <w:szCs w:val="18"/>
        </w:rPr>
        <w:t>Gwarancje lub poręczenia muszą zobowiązywać gwaranta lub poręczyciela do zapłaty wadium na rzecz zamawiającego na jego pierwsze, pisemne wezwanie, muszą być nieodwołalne i ważne co najmniej przez okres związania ofertą. Wadium powinno zabezpieczać uprawnienia zamawiającego do zatrzymania wadium określone w art. 98</w:t>
      </w:r>
      <w:r w:rsidR="00E0392F" w:rsidRPr="00685424">
        <w:rPr>
          <w:rFonts w:ascii="Arial" w:hAnsi="Arial" w:cs="Arial"/>
          <w:sz w:val="18"/>
          <w:szCs w:val="18"/>
        </w:rPr>
        <w:t xml:space="preserve"> </w:t>
      </w:r>
      <w:r w:rsidRPr="00685424">
        <w:rPr>
          <w:rFonts w:ascii="Arial" w:hAnsi="Arial" w:cs="Arial"/>
          <w:sz w:val="18"/>
          <w:szCs w:val="18"/>
        </w:rPr>
        <w:t xml:space="preserve">ust. 6 ustawy </w:t>
      </w:r>
      <w:proofErr w:type="spellStart"/>
      <w:r w:rsidRPr="00685424">
        <w:rPr>
          <w:rFonts w:ascii="Arial" w:hAnsi="Arial" w:cs="Arial"/>
          <w:sz w:val="18"/>
          <w:szCs w:val="18"/>
        </w:rPr>
        <w:t>Pzp</w:t>
      </w:r>
      <w:proofErr w:type="spellEnd"/>
      <w:r w:rsidRPr="00685424">
        <w:rPr>
          <w:rFonts w:ascii="Arial" w:hAnsi="Arial" w:cs="Arial"/>
          <w:sz w:val="18"/>
          <w:szCs w:val="18"/>
        </w:rPr>
        <w:t>.</w:t>
      </w:r>
    </w:p>
    <w:p w14:paraId="56B00EFE" w14:textId="77777777" w:rsidR="00E0392F" w:rsidRPr="00685424" w:rsidRDefault="00E0392F">
      <w:pPr>
        <w:pStyle w:val="Akapitzlist"/>
        <w:numPr>
          <w:ilvl w:val="6"/>
          <w:numId w:val="28"/>
        </w:numPr>
        <w:ind w:left="284" w:hanging="284"/>
        <w:contextualSpacing w:val="0"/>
        <w:jc w:val="both"/>
        <w:rPr>
          <w:rFonts w:ascii="Arial" w:hAnsi="Arial" w:cs="Arial"/>
          <w:bCs/>
          <w:sz w:val="18"/>
          <w:szCs w:val="18"/>
        </w:rPr>
      </w:pPr>
      <w:r w:rsidRPr="00685424">
        <w:rPr>
          <w:rFonts w:ascii="Arial" w:hAnsi="Arial" w:cs="Arial"/>
          <w:bCs/>
          <w:sz w:val="18"/>
          <w:szCs w:val="18"/>
        </w:rPr>
        <w:t>Beneficjentem gwarancji lub poręczenia jest: Polska Grupa Górnicza S.A. ul. Powstańców 30, 40-039 Katowice.</w:t>
      </w:r>
    </w:p>
    <w:p w14:paraId="3B3C13E5" w14:textId="77777777" w:rsidR="002D5B49" w:rsidRPr="00685424" w:rsidRDefault="002D5B49">
      <w:pPr>
        <w:pStyle w:val="Akapitzlist"/>
        <w:numPr>
          <w:ilvl w:val="6"/>
          <w:numId w:val="28"/>
        </w:numPr>
        <w:ind w:left="284" w:hanging="284"/>
        <w:contextualSpacing w:val="0"/>
        <w:rPr>
          <w:rFonts w:ascii="Arial" w:hAnsi="Arial" w:cs="Arial"/>
          <w:bCs/>
          <w:sz w:val="18"/>
          <w:szCs w:val="18"/>
        </w:rPr>
      </w:pPr>
      <w:r w:rsidRPr="00685424">
        <w:rPr>
          <w:rFonts w:ascii="Arial" w:hAnsi="Arial" w:cs="Arial"/>
          <w:bCs/>
          <w:sz w:val="18"/>
          <w:szCs w:val="18"/>
        </w:rPr>
        <w:t>Zwrot lub zatrzymanie wadium nastąpi zgodnie z przepisami art. 98</w:t>
      </w:r>
      <w:r w:rsidR="00E0392F" w:rsidRPr="00685424">
        <w:rPr>
          <w:rFonts w:ascii="Arial" w:hAnsi="Arial" w:cs="Arial"/>
          <w:bCs/>
          <w:sz w:val="18"/>
          <w:szCs w:val="18"/>
        </w:rPr>
        <w:t xml:space="preserve"> </w:t>
      </w:r>
      <w:r w:rsidRPr="00685424">
        <w:rPr>
          <w:rFonts w:ascii="Arial" w:hAnsi="Arial" w:cs="Arial"/>
          <w:bCs/>
          <w:sz w:val="18"/>
          <w:szCs w:val="18"/>
        </w:rPr>
        <w:t xml:space="preserve">ustawy </w:t>
      </w:r>
      <w:proofErr w:type="spellStart"/>
      <w:r w:rsidRPr="00685424">
        <w:rPr>
          <w:rFonts w:ascii="Arial" w:hAnsi="Arial" w:cs="Arial"/>
          <w:bCs/>
          <w:sz w:val="18"/>
          <w:szCs w:val="18"/>
        </w:rPr>
        <w:t>Pzp</w:t>
      </w:r>
      <w:proofErr w:type="spellEnd"/>
      <w:r w:rsidRPr="00685424">
        <w:rPr>
          <w:rFonts w:ascii="Arial" w:hAnsi="Arial" w:cs="Arial"/>
          <w:bCs/>
          <w:sz w:val="18"/>
          <w:szCs w:val="18"/>
        </w:rPr>
        <w:t xml:space="preserve">. </w:t>
      </w:r>
    </w:p>
    <w:p w14:paraId="0AD40812" w14:textId="77777777" w:rsidR="00E03954" w:rsidRPr="007177CD" w:rsidRDefault="00E03954" w:rsidP="007177CD">
      <w:pPr>
        <w:pStyle w:val="Akapitzlist"/>
        <w:ind w:left="360"/>
        <w:contextualSpacing w:val="0"/>
        <w:jc w:val="both"/>
        <w:rPr>
          <w:rFonts w:ascii="Arial" w:hAnsi="Arial" w:cs="Arial"/>
          <w:bCs/>
          <w:sz w:val="18"/>
          <w:szCs w:val="18"/>
        </w:rPr>
      </w:pPr>
    </w:p>
    <w:p w14:paraId="03463FC8" w14:textId="77777777" w:rsidR="002D5B49" w:rsidRPr="007177CD" w:rsidRDefault="002D5B49" w:rsidP="007177CD">
      <w:pPr>
        <w:pStyle w:val="Nagwek1"/>
        <w:shd w:val="clear" w:color="auto" w:fill="D9D9D9" w:themeFill="background1" w:themeFillShade="D9"/>
        <w:spacing w:before="0"/>
        <w:jc w:val="both"/>
        <w:rPr>
          <w:rFonts w:ascii="Arial" w:hAnsi="Arial" w:cs="Arial"/>
          <w:color w:val="auto"/>
          <w:sz w:val="18"/>
          <w:szCs w:val="18"/>
        </w:rPr>
      </w:pPr>
      <w:bookmarkStart w:id="29" w:name="_Toc65677219"/>
      <w:bookmarkStart w:id="30" w:name="_Toc222812879"/>
      <w:r w:rsidRPr="007177CD">
        <w:rPr>
          <w:rFonts w:ascii="Arial" w:hAnsi="Arial" w:cs="Arial"/>
          <w:color w:val="auto"/>
          <w:sz w:val="18"/>
          <w:szCs w:val="18"/>
        </w:rPr>
        <w:t>Część X</w:t>
      </w:r>
      <w:r w:rsidR="00E0392F" w:rsidRPr="007177CD">
        <w:rPr>
          <w:rFonts w:ascii="Arial" w:hAnsi="Arial" w:cs="Arial"/>
          <w:color w:val="auto"/>
          <w:sz w:val="18"/>
          <w:szCs w:val="18"/>
        </w:rPr>
        <w:t>I</w:t>
      </w:r>
      <w:r w:rsidRPr="007177CD">
        <w:rPr>
          <w:rFonts w:ascii="Arial" w:hAnsi="Arial" w:cs="Arial"/>
          <w:color w:val="auto"/>
          <w:sz w:val="18"/>
          <w:szCs w:val="18"/>
        </w:rPr>
        <w:t>I. Opis sposobu przygotowania oferty</w:t>
      </w:r>
      <w:bookmarkEnd w:id="29"/>
      <w:bookmarkEnd w:id="30"/>
    </w:p>
    <w:p w14:paraId="390999B3" w14:textId="77777777" w:rsidR="002D5B49" w:rsidRPr="007177CD" w:rsidRDefault="002D5B49" w:rsidP="007177CD">
      <w:pPr>
        <w:jc w:val="both"/>
        <w:rPr>
          <w:rFonts w:ascii="Arial" w:hAnsi="Arial" w:cs="Arial"/>
          <w:b/>
          <w:sz w:val="18"/>
          <w:szCs w:val="18"/>
        </w:rPr>
      </w:pPr>
      <w:r w:rsidRPr="007177CD">
        <w:rPr>
          <w:rFonts w:ascii="Arial" w:hAnsi="Arial" w:cs="Arial"/>
          <w:b/>
          <w:sz w:val="18"/>
          <w:szCs w:val="18"/>
        </w:rPr>
        <w:t>Wymagania ogólne</w:t>
      </w:r>
    </w:p>
    <w:p w14:paraId="405A2ACB" w14:textId="77777777" w:rsidR="002D5B49" w:rsidRPr="007177CD" w:rsidRDefault="002D5B49">
      <w:pPr>
        <w:pStyle w:val="Akapitzlist"/>
        <w:numPr>
          <w:ilvl w:val="0"/>
          <w:numId w:val="68"/>
        </w:numPr>
        <w:contextualSpacing w:val="0"/>
        <w:jc w:val="both"/>
        <w:rPr>
          <w:rFonts w:ascii="Arial" w:hAnsi="Arial" w:cs="Arial"/>
          <w:bCs/>
          <w:sz w:val="18"/>
          <w:szCs w:val="18"/>
        </w:rPr>
      </w:pPr>
      <w:r w:rsidRPr="007177CD">
        <w:rPr>
          <w:rFonts w:ascii="Arial" w:hAnsi="Arial" w:cs="Arial"/>
          <w:bCs/>
          <w:sz w:val="18"/>
          <w:szCs w:val="18"/>
        </w:rPr>
        <w:t xml:space="preserve">Wykonawca może złożyć jedną ofertę. </w:t>
      </w:r>
    </w:p>
    <w:p w14:paraId="5E287227" w14:textId="77777777" w:rsidR="002D5B49" w:rsidRPr="007177CD" w:rsidRDefault="002D5B49">
      <w:pPr>
        <w:pStyle w:val="Akapitzlist"/>
        <w:numPr>
          <w:ilvl w:val="0"/>
          <w:numId w:val="68"/>
        </w:numPr>
        <w:contextualSpacing w:val="0"/>
        <w:jc w:val="both"/>
        <w:rPr>
          <w:rFonts w:ascii="Arial" w:hAnsi="Arial" w:cs="Arial"/>
          <w:bCs/>
          <w:sz w:val="18"/>
          <w:szCs w:val="18"/>
        </w:rPr>
      </w:pPr>
      <w:r w:rsidRPr="007177CD">
        <w:rPr>
          <w:rFonts w:ascii="Arial" w:hAnsi="Arial" w:cs="Arial"/>
          <w:bCs/>
          <w:sz w:val="18"/>
          <w:szCs w:val="18"/>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0B03C27" w14:textId="77777777" w:rsidR="002D5B49" w:rsidRPr="007177CD" w:rsidRDefault="002D5B49">
      <w:pPr>
        <w:pStyle w:val="Akapitzlist"/>
        <w:numPr>
          <w:ilvl w:val="0"/>
          <w:numId w:val="68"/>
        </w:numPr>
        <w:contextualSpacing w:val="0"/>
        <w:jc w:val="both"/>
        <w:rPr>
          <w:rFonts w:ascii="Arial" w:hAnsi="Arial" w:cs="Arial"/>
          <w:bCs/>
          <w:sz w:val="18"/>
          <w:szCs w:val="18"/>
        </w:rPr>
      </w:pPr>
      <w:r w:rsidRPr="007177CD">
        <w:rPr>
          <w:rFonts w:ascii="Arial" w:hAnsi="Arial" w:cs="Arial"/>
          <w:bCs/>
          <w:sz w:val="18"/>
          <w:szCs w:val="18"/>
        </w:rPr>
        <w:t>Ofertę Wykonawca sporządza pod rygorem nieważności w postaci elektronicznej i opatruje kwalifikowanym podpisem elektronicznym.</w:t>
      </w:r>
    </w:p>
    <w:p w14:paraId="140072EC" w14:textId="77777777" w:rsidR="002D5B49" w:rsidRPr="007177CD" w:rsidRDefault="002D5B49">
      <w:pPr>
        <w:pStyle w:val="Akapitzlist"/>
        <w:numPr>
          <w:ilvl w:val="0"/>
          <w:numId w:val="68"/>
        </w:numPr>
        <w:contextualSpacing w:val="0"/>
        <w:jc w:val="both"/>
        <w:rPr>
          <w:rFonts w:ascii="Arial" w:hAnsi="Arial" w:cs="Arial"/>
          <w:bCs/>
          <w:sz w:val="18"/>
          <w:szCs w:val="18"/>
        </w:rPr>
      </w:pPr>
      <w:r w:rsidRPr="007177CD">
        <w:rPr>
          <w:rFonts w:ascii="Arial" w:hAnsi="Arial" w:cs="Arial"/>
          <w:bCs/>
          <w:sz w:val="18"/>
          <w:szCs w:val="18"/>
        </w:rPr>
        <w:t xml:space="preserve">Ofertę podpisuje osoba (osoby) uprawniona do reprezentowania Wykonawcy zgodnie z zasadami reprezentacji Wykonawcy lub zgodnie z udzielonym pełnomocnictwem. </w:t>
      </w:r>
    </w:p>
    <w:p w14:paraId="70457789" w14:textId="77777777" w:rsidR="002D5B49" w:rsidRPr="007177CD" w:rsidRDefault="002D5B49">
      <w:pPr>
        <w:pStyle w:val="Akapitzlist"/>
        <w:numPr>
          <w:ilvl w:val="0"/>
          <w:numId w:val="68"/>
        </w:numPr>
        <w:contextualSpacing w:val="0"/>
        <w:jc w:val="both"/>
        <w:rPr>
          <w:rFonts w:ascii="Arial" w:hAnsi="Arial" w:cs="Arial"/>
          <w:bCs/>
          <w:sz w:val="18"/>
          <w:szCs w:val="18"/>
        </w:rPr>
      </w:pPr>
      <w:r w:rsidRPr="007177CD">
        <w:rPr>
          <w:rFonts w:ascii="Arial" w:hAnsi="Arial" w:cs="Arial"/>
          <w:bCs/>
          <w:sz w:val="18"/>
          <w:szCs w:val="18"/>
        </w:rPr>
        <w:t>Wykonawca ponosi wszelkie koszty związane z przygotowaniem i złożeniem oferty.</w:t>
      </w:r>
    </w:p>
    <w:p w14:paraId="3407BEA1" w14:textId="77777777" w:rsidR="002D5B49" w:rsidRPr="007177CD" w:rsidRDefault="002D5B49" w:rsidP="007177CD">
      <w:pPr>
        <w:jc w:val="both"/>
        <w:rPr>
          <w:rFonts w:ascii="Arial" w:hAnsi="Arial" w:cs="Arial"/>
          <w:b/>
          <w:sz w:val="18"/>
          <w:szCs w:val="18"/>
        </w:rPr>
      </w:pPr>
      <w:r w:rsidRPr="007177CD">
        <w:rPr>
          <w:rFonts w:ascii="Arial" w:hAnsi="Arial" w:cs="Arial"/>
          <w:b/>
          <w:sz w:val="18"/>
          <w:szCs w:val="18"/>
        </w:rPr>
        <w:t>Zawartość oferty</w:t>
      </w:r>
      <w:r w:rsidR="00042348" w:rsidRPr="007177CD">
        <w:rPr>
          <w:rFonts w:ascii="Arial" w:hAnsi="Arial" w:cs="Arial"/>
          <w:b/>
          <w:sz w:val="18"/>
          <w:szCs w:val="18"/>
        </w:rPr>
        <w:t xml:space="preserve"> </w:t>
      </w:r>
      <w:r w:rsidRPr="007177CD">
        <w:rPr>
          <w:rFonts w:ascii="Arial" w:hAnsi="Arial" w:cs="Arial"/>
          <w:b/>
          <w:sz w:val="18"/>
          <w:szCs w:val="18"/>
        </w:rPr>
        <w:t>od każdego Wykonawcy.</w:t>
      </w:r>
    </w:p>
    <w:p w14:paraId="2828E3B5" w14:textId="77777777" w:rsidR="002D5B49" w:rsidRPr="007177CD" w:rsidRDefault="002D5B49">
      <w:pPr>
        <w:pStyle w:val="Akapitzlist"/>
        <w:numPr>
          <w:ilvl w:val="0"/>
          <w:numId w:val="68"/>
        </w:numPr>
        <w:contextualSpacing w:val="0"/>
        <w:jc w:val="both"/>
        <w:rPr>
          <w:rFonts w:ascii="Arial" w:hAnsi="Arial" w:cs="Arial"/>
          <w:bCs/>
          <w:sz w:val="18"/>
          <w:szCs w:val="18"/>
        </w:rPr>
      </w:pPr>
      <w:r w:rsidRPr="007177CD">
        <w:rPr>
          <w:rFonts w:ascii="Arial" w:hAnsi="Arial" w:cs="Arial"/>
          <w:bCs/>
          <w:sz w:val="18"/>
          <w:szCs w:val="18"/>
        </w:rPr>
        <w:t>Oferta składa się z:</w:t>
      </w:r>
    </w:p>
    <w:p w14:paraId="43B45997" w14:textId="77777777" w:rsidR="002D5B49" w:rsidRPr="00C3118F" w:rsidRDefault="002D5B49">
      <w:pPr>
        <w:pStyle w:val="Akapitzlist"/>
        <w:numPr>
          <w:ilvl w:val="1"/>
          <w:numId w:val="68"/>
        </w:numPr>
        <w:contextualSpacing w:val="0"/>
        <w:jc w:val="both"/>
        <w:rPr>
          <w:rFonts w:ascii="Arial" w:hAnsi="Arial" w:cs="Arial"/>
          <w:bCs/>
          <w:sz w:val="18"/>
          <w:szCs w:val="18"/>
        </w:rPr>
      </w:pPr>
      <w:r w:rsidRPr="00C3118F">
        <w:rPr>
          <w:rFonts w:ascii="Arial" w:hAnsi="Arial" w:cs="Arial"/>
          <w:bCs/>
          <w:sz w:val="18"/>
          <w:szCs w:val="18"/>
        </w:rPr>
        <w:t>Formularza Ofertowego</w:t>
      </w:r>
      <w:r w:rsidR="00790647" w:rsidRPr="00C3118F">
        <w:rPr>
          <w:rFonts w:ascii="Arial" w:hAnsi="Arial" w:cs="Arial"/>
          <w:bCs/>
          <w:sz w:val="18"/>
          <w:szCs w:val="18"/>
        </w:rPr>
        <w:t xml:space="preserve"> stanowiącego </w:t>
      </w:r>
      <w:r w:rsidR="00790647" w:rsidRPr="00C3118F">
        <w:rPr>
          <w:rFonts w:ascii="Arial" w:hAnsi="Arial" w:cs="Arial"/>
          <w:b/>
          <w:sz w:val="18"/>
          <w:szCs w:val="18"/>
        </w:rPr>
        <w:t>Załącznik nr 2 do SWZ</w:t>
      </w:r>
      <w:r w:rsidR="00790647" w:rsidRPr="00C3118F">
        <w:rPr>
          <w:rFonts w:ascii="Arial" w:hAnsi="Arial" w:cs="Arial"/>
          <w:bCs/>
          <w:sz w:val="18"/>
          <w:szCs w:val="18"/>
        </w:rPr>
        <w:t>.</w:t>
      </w:r>
      <w:r w:rsidRPr="00C3118F">
        <w:rPr>
          <w:rFonts w:ascii="Arial" w:hAnsi="Arial" w:cs="Arial"/>
          <w:bCs/>
          <w:sz w:val="18"/>
          <w:szCs w:val="18"/>
        </w:rPr>
        <w:t xml:space="preserve"> Formularz ofertowy dostępny jest na platformie EFO,</w:t>
      </w:r>
    </w:p>
    <w:p w14:paraId="7BF260DE" w14:textId="183C51C2" w:rsidR="002D5DC2" w:rsidRPr="00C3118F" w:rsidRDefault="002D5DC2">
      <w:pPr>
        <w:numPr>
          <w:ilvl w:val="1"/>
          <w:numId w:val="68"/>
        </w:numPr>
        <w:spacing w:after="40"/>
        <w:jc w:val="both"/>
        <w:rPr>
          <w:rFonts w:ascii="Arial" w:hAnsi="Arial" w:cs="Arial"/>
          <w:b/>
          <w:sz w:val="18"/>
          <w:szCs w:val="18"/>
        </w:rPr>
      </w:pPr>
      <w:r w:rsidRPr="00C3118F">
        <w:rPr>
          <w:rFonts w:ascii="Arial" w:hAnsi="Arial" w:cs="Arial"/>
          <w:b/>
          <w:sz w:val="18"/>
          <w:szCs w:val="18"/>
        </w:rPr>
        <w:t xml:space="preserve">wypełnionego Cennika (udostępniony przez Zamawiającego w Profilu nabywcy i zapisany w formacie </w:t>
      </w:r>
      <w:proofErr w:type="spellStart"/>
      <w:r w:rsidRPr="00C3118F">
        <w:rPr>
          <w:rFonts w:ascii="Arial" w:hAnsi="Arial" w:cs="Arial"/>
          <w:b/>
          <w:sz w:val="18"/>
          <w:szCs w:val="18"/>
        </w:rPr>
        <w:t>excel</w:t>
      </w:r>
      <w:proofErr w:type="spellEnd"/>
      <w:r w:rsidRPr="00C3118F">
        <w:rPr>
          <w:rFonts w:ascii="Arial" w:hAnsi="Arial" w:cs="Arial"/>
          <w:b/>
          <w:sz w:val="18"/>
          <w:szCs w:val="18"/>
        </w:rPr>
        <w:t>) który należy złożyć jako załączniki do EFO i następnie sygnować poprzez system kwalifikowanym  podpisem elektronicznym;</w:t>
      </w:r>
      <w:r w:rsidR="002019DB">
        <w:rPr>
          <w:rFonts w:ascii="Arial" w:hAnsi="Arial" w:cs="Arial"/>
          <w:b/>
          <w:sz w:val="18"/>
          <w:szCs w:val="18"/>
        </w:rPr>
        <w:t xml:space="preserve"> </w:t>
      </w:r>
    </w:p>
    <w:p w14:paraId="78DDD097" w14:textId="73E9A2D9" w:rsidR="002D5B49" w:rsidRPr="007177CD" w:rsidRDefault="002D5B49">
      <w:pPr>
        <w:pStyle w:val="Akapitzlist"/>
        <w:numPr>
          <w:ilvl w:val="1"/>
          <w:numId w:val="68"/>
        </w:numPr>
        <w:contextualSpacing w:val="0"/>
        <w:jc w:val="both"/>
        <w:rPr>
          <w:rFonts w:ascii="Arial" w:hAnsi="Arial" w:cs="Arial"/>
          <w:bCs/>
          <w:sz w:val="18"/>
          <w:szCs w:val="18"/>
        </w:rPr>
      </w:pPr>
      <w:r w:rsidRPr="007177CD">
        <w:rPr>
          <w:rFonts w:ascii="Arial" w:hAnsi="Arial" w:cs="Arial"/>
          <w:bCs/>
          <w:sz w:val="18"/>
          <w:szCs w:val="18"/>
        </w:rPr>
        <w:t xml:space="preserve">Zobowiązania podmiotu udostępniającego zasoby do oddania </w:t>
      </w:r>
      <w:r w:rsidR="005E0D43" w:rsidRPr="007177CD">
        <w:rPr>
          <w:rFonts w:ascii="Arial" w:hAnsi="Arial" w:cs="Arial"/>
          <w:bCs/>
          <w:sz w:val="18"/>
          <w:szCs w:val="18"/>
        </w:rPr>
        <w:t>W</w:t>
      </w:r>
      <w:r w:rsidRPr="007177CD">
        <w:rPr>
          <w:rFonts w:ascii="Arial" w:hAnsi="Arial" w:cs="Arial"/>
          <w:bCs/>
          <w:sz w:val="18"/>
          <w:szCs w:val="18"/>
        </w:rPr>
        <w:t xml:space="preserve">ykonawcy do dyspozycji zasobów niezbędnych do realizacji zamówienia, o ile </w:t>
      </w:r>
      <w:r w:rsidR="00310389">
        <w:rPr>
          <w:rFonts w:ascii="Arial" w:hAnsi="Arial" w:cs="Arial"/>
          <w:bCs/>
          <w:sz w:val="18"/>
          <w:szCs w:val="18"/>
        </w:rPr>
        <w:t>W</w:t>
      </w:r>
      <w:r w:rsidRPr="007177CD">
        <w:rPr>
          <w:rFonts w:ascii="Arial" w:hAnsi="Arial" w:cs="Arial"/>
          <w:bCs/>
          <w:sz w:val="18"/>
          <w:szCs w:val="18"/>
        </w:rPr>
        <w:t>ykonawca polega na takich zasobach w celu wykazania</w:t>
      </w:r>
      <w:r w:rsidR="007E7C87" w:rsidRPr="007177CD">
        <w:rPr>
          <w:rFonts w:ascii="Arial" w:hAnsi="Arial" w:cs="Arial"/>
          <w:bCs/>
          <w:sz w:val="18"/>
          <w:szCs w:val="18"/>
        </w:rPr>
        <w:t xml:space="preserve"> spełnienia warunków - zgodnie </w:t>
      </w:r>
      <w:r w:rsidRPr="007177CD">
        <w:rPr>
          <w:rFonts w:ascii="Arial" w:hAnsi="Arial" w:cs="Arial"/>
          <w:bCs/>
          <w:sz w:val="18"/>
          <w:szCs w:val="18"/>
        </w:rPr>
        <w:t xml:space="preserve">z </w:t>
      </w:r>
      <w:r w:rsidRPr="007177CD">
        <w:rPr>
          <w:rFonts w:ascii="Arial" w:hAnsi="Arial" w:cs="Arial"/>
          <w:b/>
          <w:bCs/>
          <w:sz w:val="18"/>
          <w:szCs w:val="18"/>
        </w:rPr>
        <w:t>Załącznikiem nr 3.3</w:t>
      </w:r>
      <w:r w:rsidRPr="007177CD">
        <w:rPr>
          <w:rFonts w:ascii="Arial" w:hAnsi="Arial" w:cs="Arial"/>
          <w:bCs/>
          <w:sz w:val="18"/>
          <w:szCs w:val="18"/>
        </w:rPr>
        <w:t xml:space="preserve"> </w:t>
      </w:r>
      <w:r w:rsidRPr="007177CD">
        <w:rPr>
          <w:rFonts w:ascii="Arial" w:hAnsi="Arial" w:cs="Arial"/>
          <w:b/>
          <w:sz w:val="18"/>
          <w:szCs w:val="18"/>
        </w:rPr>
        <w:t>do SWZ</w:t>
      </w:r>
      <w:r w:rsidR="00790647" w:rsidRPr="007177CD">
        <w:rPr>
          <w:rFonts w:ascii="Arial" w:hAnsi="Arial" w:cs="Arial"/>
          <w:b/>
          <w:sz w:val="18"/>
          <w:szCs w:val="18"/>
        </w:rPr>
        <w:t>.</w:t>
      </w:r>
    </w:p>
    <w:p w14:paraId="70982FC8" w14:textId="03559641" w:rsidR="002D5B49" w:rsidRPr="007177CD" w:rsidRDefault="002D5B49">
      <w:pPr>
        <w:pStyle w:val="Akapitzlist"/>
        <w:numPr>
          <w:ilvl w:val="1"/>
          <w:numId w:val="68"/>
        </w:numPr>
        <w:contextualSpacing w:val="0"/>
        <w:jc w:val="both"/>
        <w:rPr>
          <w:rFonts w:ascii="Arial" w:hAnsi="Arial" w:cs="Arial"/>
          <w:bCs/>
          <w:sz w:val="18"/>
          <w:szCs w:val="18"/>
        </w:rPr>
      </w:pPr>
      <w:r w:rsidRPr="007177CD">
        <w:rPr>
          <w:rFonts w:ascii="Arial" w:hAnsi="Arial" w:cs="Arial"/>
          <w:bCs/>
          <w:sz w:val="18"/>
          <w:szCs w:val="18"/>
        </w:rPr>
        <w:t xml:space="preserve">Dokumentu potwierdzającego zasady reprezentacji </w:t>
      </w:r>
      <w:r w:rsidR="005E0D43" w:rsidRPr="007177CD">
        <w:rPr>
          <w:rFonts w:ascii="Arial" w:hAnsi="Arial" w:cs="Arial"/>
          <w:bCs/>
          <w:sz w:val="18"/>
          <w:szCs w:val="18"/>
        </w:rPr>
        <w:t>W</w:t>
      </w:r>
      <w:r w:rsidRPr="007177CD">
        <w:rPr>
          <w:rFonts w:ascii="Arial" w:hAnsi="Arial" w:cs="Arial"/>
          <w:bCs/>
          <w:sz w:val="18"/>
          <w:szCs w:val="18"/>
        </w:rPr>
        <w:t xml:space="preserve">ykonawcy, Zamawiający nie wymaga złożenia tego dokumentu o ile jest on dostępny w publicznych, otwartych bezpłatnych elektronicznych bazach danych (np. KRS, </w:t>
      </w:r>
      <w:proofErr w:type="spellStart"/>
      <w:r w:rsidRPr="007177CD">
        <w:rPr>
          <w:rFonts w:ascii="Arial" w:hAnsi="Arial" w:cs="Arial"/>
          <w:bCs/>
          <w:sz w:val="18"/>
          <w:szCs w:val="18"/>
        </w:rPr>
        <w:t>CEiIDG</w:t>
      </w:r>
      <w:proofErr w:type="spellEnd"/>
      <w:r w:rsidRPr="007177CD">
        <w:rPr>
          <w:rFonts w:ascii="Arial" w:hAnsi="Arial" w:cs="Arial"/>
          <w:bCs/>
          <w:sz w:val="18"/>
          <w:szCs w:val="18"/>
        </w:rPr>
        <w:t>, a w przypadku innych baz – wskazanych przez wykonawcę w ofercie).</w:t>
      </w:r>
      <w:r w:rsidR="007177CD">
        <w:rPr>
          <w:rFonts w:ascii="Arial" w:hAnsi="Arial" w:cs="Arial"/>
          <w:bCs/>
          <w:sz w:val="18"/>
          <w:szCs w:val="18"/>
        </w:rPr>
        <w:t xml:space="preserve"> </w:t>
      </w:r>
      <w:r w:rsidRPr="007177CD">
        <w:rPr>
          <w:rFonts w:ascii="Arial" w:hAnsi="Arial" w:cs="Arial"/>
          <w:bCs/>
          <w:sz w:val="18"/>
          <w:szCs w:val="18"/>
        </w:rPr>
        <w:t>W przypadku wskazania bazy danych, w której dokumenty są dostępne w innym języku niż polski, Zamawiający może po ich pobraniu wezwać Wykonawcę do przedstawienia tłumaczenia dokumentu na język polski,</w:t>
      </w:r>
    </w:p>
    <w:p w14:paraId="196E0079" w14:textId="77777777" w:rsidR="002D5B49" w:rsidRPr="007177CD" w:rsidRDefault="002D5B49">
      <w:pPr>
        <w:pStyle w:val="Akapitzlist"/>
        <w:numPr>
          <w:ilvl w:val="1"/>
          <w:numId w:val="68"/>
        </w:numPr>
        <w:contextualSpacing w:val="0"/>
        <w:jc w:val="both"/>
        <w:rPr>
          <w:rFonts w:ascii="Arial" w:hAnsi="Arial" w:cs="Arial"/>
          <w:bCs/>
          <w:sz w:val="18"/>
          <w:szCs w:val="18"/>
        </w:rPr>
      </w:pPr>
      <w:r w:rsidRPr="007177CD">
        <w:rPr>
          <w:rFonts w:ascii="Arial" w:hAnsi="Arial" w:cs="Arial"/>
          <w:bCs/>
          <w:sz w:val="18"/>
          <w:szCs w:val="18"/>
        </w:rPr>
        <w:t xml:space="preserve">Pełnomocnictwa wskazującego pełnomocnika </w:t>
      </w:r>
      <w:r w:rsidR="005E0D43" w:rsidRPr="007177CD">
        <w:rPr>
          <w:rFonts w:ascii="Arial" w:hAnsi="Arial" w:cs="Arial"/>
          <w:bCs/>
          <w:sz w:val="18"/>
          <w:szCs w:val="18"/>
        </w:rPr>
        <w:t>W</w:t>
      </w:r>
      <w:r w:rsidRPr="007177CD">
        <w:rPr>
          <w:rFonts w:ascii="Arial" w:hAnsi="Arial" w:cs="Arial"/>
          <w:bCs/>
          <w:sz w:val="18"/>
          <w:szCs w:val="18"/>
        </w:rPr>
        <w:t>ykonawców występujących wspólnie (w wypadku złożenia oferty przez konsorcjum),</w:t>
      </w:r>
    </w:p>
    <w:p w14:paraId="2C14DC54" w14:textId="77777777" w:rsidR="002D5B49" w:rsidRPr="007177CD" w:rsidRDefault="002D5B49">
      <w:pPr>
        <w:pStyle w:val="Akapitzlist"/>
        <w:numPr>
          <w:ilvl w:val="1"/>
          <w:numId w:val="68"/>
        </w:numPr>
        <w:contextualSpacing w:val="0"/>
        <w:jc w:val="both"/>
        <w:rPr>
          <w:rFonts w:ascii="Arial" w:hAnsi="Arial" w:cs="Arial"/>
          <w:bCs/>
          <w:sz w:val="18"/>
          <w:szCs w:val="18"/>
        </w:rPr>
      </w:pPr>
      <w:r w:rsidRPr="007177CD">
        <w:rPr>
          <w:rFonts w:ascii="Arial" w:hAnsi="Arial" w:cs="Arial"/>
          <w:bCs/>
          <w:sz w:val="18"/>
          <w:szCs w:val="18"/>
        </w:rPr>
        <w:t>Pełnomocnictwa do podpisania oferty (w przypadku posługiwania się</w:t>
      </w:r>
      <w:r w:rsidR="00042348" w:rsidRPr="007177CD">
        <w:rPr>
          <w:rFonts w:ascii="Arial" w:hAnsi="Arial" w:cs="Arial"/>
          <w:bCs/>
          <w:sz w:val="18"/>
          <w:szCs w:val="18"/>
        </w:rPr>
        <w:t xml:space="preserve"> </w:t>
      </w:r>
      <w:r w:rsidRPr="007177CD">
        <w:rPr>
          <w:rFonts w:ascii="Arial" w:hAnsi="Arial" w:cs="Arial"/>
          <w:bCs/>
          <w:sz w:val="18"/>
          <w:szCs w:val="18"/>
        </w:rPr>
        <w:t>pełnomocnikiem),</w:t>
      </w:r>
    </w:p>
    <w:p w14:paraId="37554919" w14:textId="77777777" w:rsidR="002D5B49" w:rsidRPr="007177CD" w:rsidRDefault="002D5B49">
      <w:pPr>
        <w:pStyle w:val="Akapitzlist"/>
        <w:numPr>
          <w:ilvl w:val="1"/>
          <w:numId w:val="68"/>
        </w:numPr>
        <w:contextualSpacing w:val="0"/>
        <w:jc w:val="both"/>
        <w:rPr>
          <w:rFonts w:ascii="Arial" w:hAnsi="Arial" w:cs="Arial"/>
          <w:b/>
          <w:sz w:val="18"/>
          <w:szCs w:val="18"/>
        </w:rPr>
      </w:pPr>
      <w:r w:rsidRPr="007177CD">
        <w:rPr>
          <w:rFonts w:ascii="Arial" w:hAnsi="Arial" w:cs="Arial"/>
          <w:bCs/>
          <w:sz w:val="18"/>
          <w:szCs w:val="18"/>
        </w:rPr>
        <w:t xml:space="preserve">Informacji o częściach zamówienia, które Wykonawca zamierza powierzyć do realizacji podwykonawcom sporządzoną zgodnie z </w:t>
      </w:r>
      <w:r w:rsidRPr="007177CD">
        <w:rPr>
          <w:rFonts w:ascii="Arial" w:hAnsi="Arial" w:cs="Arial"/>
          <w:b/>
          <w:bCs/>
          <w:sz w:val="18"/>
          <w:szCs w:val="18"/>
        </w:rPr>
        <w:t>Załącznikiem nr 3.1</w:t>
      </w:r>
      <w:r w:rsidRPr="007177CD">
        <w:rPr>
          <w:rFonts w:ascii="Arial" w:hAnsi="Arial" w:cs="Arial"/>
          <w:bCs/>
          <w:sz w:val="18"/>
          <w:szCs w:val="18"/>
        </w:rPr>
        <w:t xml:space="preserve"> </w:t>
      </w:r>
      <w:r w:rsidRPr="007177CD">
        <w:rPr>
          <w:rFonts w:ascii="Arial" w:hAnsi="Arial" w:cs="Arial"/>
          <w:b/>
          <w:sz w:val="18"/>
          <w:szCs w:val="18"/>
        </w:rPr>
        <w:t>do SWZ</w:t>
      </w:r>
      <w:r w:rsidR="00F34285" w:rsidRPr="007177CD">
        <w:rPr>
          <w:rFonts w:ascii="Arial" w:hAnsi="Arial" w:cs="Arial"/>
          <w:b/>
          <w:sz w:val="18"/>
          <w:szCs w:val="18"/>
        </w:rPr>
        <w:t>,</w:t>
      </w:r>
    </w:p>
    <w:p w14:paraId="5DE221F7" w14:textId="31366B01" w:rsidR="002D5B49" w:rsidRPr="007177CD" w:rsidRDefault="002D5B49">
      <w:pPr>
        <w:pStyle w:val="Akapitzlist"/>
        <w:numPr>
          <w:ilvl w:val="1"/>
          <w:numId w:val="68"/>
        </w:numPr>
        <w:contextualSpacing w:val="0"/>
        <w:jc w:val="both"/>
        <w:rPr>
          <w:rFonts w:ascii="Arial" w:hAnsi="Arial" w:cs="Arial"/>
          <w:bCs/>
          <w:sz w:val="18"/>
          <w:szCs w:val="18"/>
        </w:rPr>
      </w:pPr>
      <w:r w:rsidRPr="007177CD">
        <w:rPr>
          <w:rFonts w:ascii="Arial" w:hAnsi="Arial" w:cs="Arial"/>
          <w:bCs/>
          <w:sz w:val="18"/>
          <w:szCs w:val="18"/>
        </w:rPr>
        <w:t xml:space="preserve">Informacji o powstaniu u </w:t>
      </w:r>
      <w:r w:rsidR="005E0D43" w:rsidRPr="007177CD">
        <w:rPr>
          <w:rFonts w:ascii="Arial" w:hAnsi="Arial" w:cs="Arial"/>
          <w:bCs/>
          <w:sz w:val="18"/>
          <w:szCs w:val="18"/>
        </w:rPr>
        <w:t>Z</w:t>
      </w:r>
      <w:r w:rsidRPr="007177CD">
        <w:rPr>
          <w:rFonts w:ascii="Arial" w:hAnsi="Arial" w:cs="Arial"/>
          <w:bCs/>
          <w:sz w:val="18"/>
          <w:szCs w:val="18"/>
        </w:rPr>
        <w:t>amawiającego obowiązku podatkowego zgodnie z ustawą z 11.03.2004r. o podatku od towarów i usług (</w:t>
      </w:r>
      <w:r w:rsidRPr="007177CD">
        <w:rPr>
          <w:rFonts w:ascii="Arial" w:hAnsi="Arial" w:cs="Arial"/>
          <w:bCs/>
          <w:i/>
          <w:iCs/>
          <w:sz w:val="18"/>
          <w:szCs w:val="18"/>
        </w:rPr>
        <w:t>jeżeli dotyczy</w:t>
      </w:r>
      <w:r w:rsidRPr="007177CD">
        <w:rPr>
          <w:rFonts w:ascii="Arial" w:hAnsi="Arial" w:cs="Arial"/>
          <w:bCs/>
          <w:sz w:val="18"/>
          <w:szCs w:val="18"/>
        </w:rPr>
        <w:t xml:space="preserve">). Wzór informacji stanowi </w:t>
      </w:r>
      <w:r w:rsidRPr="007177CD">
        <w:rPr>
          <w:rFonts w:ascii="Arial" w:hAnsi="Arial" w:cs="Arial"/>
          <w:b/>
          <w:bCs/>
          <w:sz w:val="18"/>
          <w:szCs w:val="18"/>
        </w:rPr>
        <w:t>Załącznik nr 3.2 do SWZ.</w:t>
      </w:r>
    </w:p>
    <w:p w14:paraId="473DF16C" w14:textId="24471B2E" w:rsidR="00790647" w:rsidRPr="00FF3250" w:rsidRDefault="00790647">
      <w:pPr>
        <w:pStyle w:val="Akapitzlist"/>
        <w:numPr>
          <w:ilvl w:val="1"/>
          <w:numId w:val="68"/>
        </w:numPr>
        <w:contextualSpacing w:val="0"/>
        <w:jc w:val="both"/>
        <w:rPr>
          <w:rFonts w:ascii="Arial" w:hAnsi="Arial" w:cs="Arial"/>
          <w:bCs/>
          <w:i/>
          <w:iCs/>
          <w:sz w:val="18"/>
          <w:szCs w:val="18"/>
        </w:rPr>
      </w:pPr>
      <w:r w:rsidRPr="00FF3250">
        <w:rPr>
          <w:rFonts w:ascii="Arial" w:hAnsi="Arial" w:cs="Arial"/>
          <w:bCs/>
          <w:sz w:val="18"/>
          <w:szCs w:val="18"/>
        </w:rPr>
        <w:t>Przedmiotowych środków dowodowych</w:t>
      </w:r>
      <w:r w:rsidR="008D39B4" w:rsidRPr="00FF3250">
        <w:rPr>
          <w:rFonts w:ascii="Arial" w:hAnsi="Arial" w:cs="Arial"/>
          <w:bCs/>
          <w:sz w:val="18"/>
          <w:szCs w:val="18"/>
        </w:rPr>
        <w:t xml:space="preserve"> o których mowa w  </w:t>
      </w:r>
      <w:r w:rsidR="00FF3250" w:rsidRPr="00FF3250">
        <w:rPr>
          <w:rFonts w:ascii="Arial" w:hAnsi="Arial" w:cs="Arial"/>
          <w:bCs/>
          <w:sz w:val="18"/>
          <w:szCs w:val="18"/>
        </w:rPr>
        <w:t xml:space="preserve">Części IX SWZ. </w:t>
      </w:r>
    </w:p>
    <w:p w14:paraId="2E639D45" w14:textId="77777777" w:rsidR="00790647" w:rsidRPr="007177CD" w:rsidRDefault="00790647">
      <w:pPr>
        <w:pStyle w:val="Akapitzlist"/>
        <w:numPr>
          <w:ilvl w:val="1"/>
          <w:numId w:val="68"/>
        </w:numPr>
        <w:contextualSpacing w:val="0"/>
        <w:jc w:val="both"/>
        <w:rPr>
          <w:rFonts w:ascii="Arial" w:hAnsi="Arial" w:cs="Arial"/>
          <w:b/>
          <w:sz w:val="18"/>
          <w:szCs w:val="18"/>
        </w:rPr>
      </w:pPr>
      <w:r w:rsidRPr="007177CD">
        <w:rPr>
          <w:rFonts w:ascii="Arial" w:hAnsi="Arial" w:cs="Arial"/>
          <w:bCs/>
          <w:sz w:val="18"/>
          <w:szCs w:val="18"/>
        </w:rPr>
        <w:t xml:space="preserve">Oświadczenia o kategorii przedsiębiorstwa wynikające z obowiązku art. 81 ustawy Prawo zamówień publicznych. Wzór oświadczenia stanowi </w:t>
      </w:r>
      <w:r w:rsidRPr="007177CD">
        <w:rPr>
          <w:rFonts w:ascii="Arial" w:hAnsi="Arial" w:cs="Arial"/>
          <w:b/>
          <w:sz w:val="18"/>
          <w:szCs w:val="18"/>
        </w:rPr>
        <w:t>Załącznik nr 3.4 do SWZ.</w:t>
      </w:r>
    </w:p>
    <w:p w14:paraId="3E951C29" w14:textId="77777777" w:rsidR="002D5B49" w:rsidRPr="007177CD" w:rsidRDefault="002D5B49">
      <w:pPr>
        <w:pStyle w:val="Akapitzlist"/>
        <w:numPr>
          <w:ilvl w:val="0"/>
          <w:numId w:val="68"/>
        </w:numPr>
        <w:contextualSpacing w:val="0"/>
        <w:jc w:val="both"/>
        <w:rPr>
          <w:rFonts w:ascii="Arial" w:hAnsi="Arial" w:cs="Arial"/>
          <w:bCs/>
          <w:sz w:val="18"/>
          <w:szCs w:val="18"/>
        </w:rPr>
      </w:pPr>
      <w:r w:rsidRPr="007177CD">
        <w:rPr>
          <w:rFonts w:ascii="Arial" w:hAnsi="Arial" w:cs="Arial"/>
          <w:bCs/>
          <w:sz w:val="18"/>
          <w:szCs w:val="18"/>
        </w:rPr>
        <w:t>Zobowiązanie podmiotu udostępniającego, pełnomocnictwa lub przedmiotowe środki dowodowe</w:t>
      </w:r>
      <w:r w:rsidR="00042348" w:rsidRPr="007177CD">
        <w:rPr>
          <w:rFonts w:ascii="Arial" w:hAnsi="Arial" w:cs="Arial"/>
          <w:bCs/>
          <w:sz w:val="18"/>
          <w:szCs w:val="18"/>
        </w:rPr>
        <w:t xml:space="preserve"> </w:t>
      </w:r>
      <w:r w:rsidRPr="007177CD">
        <w:rPr>
          <w:rFonts w:ascii="Arial" w:hAnsi="Arial" w:cs="Arial"/>
          <w:bCs/>
          <w:sz w:val="18"/>
          <w:szCs w:val="18"/>
        </w:rPr>
        <w:t xml:space="preserve">powinny być złożone zgodnie z przepisami </w:t>
      </w:r>
      <w:r w:rsidRPr="007177CD">
        <w:rPr>
          <w:rFonts w:ascii="Arial" w:hAnsi="Arial" w:cs="Arial"/>
          <w:bCs/>
          <w:i/>
          <w:sz w:val="18"/>
          <w:szCs w:val="18"/>
        </w:rPr>
        <w:t>Rozporządzenia z dnia 30 grudnia 2020 r. w sprawie sposobu sporządzania i przekazywania informacji oraz wymagań technicznych dla dokumentów elektronicznych oraz środków komunikacji elektronicznej w postępowaniu o udzielenie zamówienia publicznego lub konkursie</w:t>
      </w:r>
      <w:r w:rsidR="00FC5BC8" w:rsidRPr="007177CD">
        <w:rPr>
          <w:rFonts w:ascii="Arial" w:hAnsi="Arial" w:cs="Arial"/>
          <w:bCs/>
          <w:i/>
          <w:sz w:val="18"/>
          <w:szCs w:val="18"/>
        </w:rPr>
        <w:t xml:space="preserve"> </w:t>
      </w:r>
      <w:proofErr w:type="spellStart"/>
      <w:r w:rsidRPr="007177CD">
        <w:rPr>
          <w:rFonts w:ascii="Arial" w:hAnsi="Arial" w:cs="Arial"/>
          <w:bCs/>
          <w:sz w:val="18"/>
          <w:szCs w:val="18"/>
        </w:rPr>
        <w:t>tj</w:t>
      </w:r>
      <w:proofErr w:type="spellEnd"/>
      <w:r w:rsidRPr="007177CD">
        <w:rPr>
          <w:rFonts w:ascii="Arial" w:hAnsi="Arial" w:cs="Arial"/>
          <w:bCs/>
          <w:sz w:val="18"/>
          <w:szCs w:val="18"/>
        </w:rPr>
        <w:t>:</w:t>
      </w:r>
    </w:p>
    <w:p w14:paraId="79661E4B" w14:textId="77777777" w:rsidR="002D5B49" w:rsidRPr="007177CD" w:rsidRDefault="002D5B49">
      <w:pPr>
        <w:pStyle w:val="Akapitzlist"/>
        <w:numPr>
          <w:ilvl w:val="1"/>
          <w:numId w:val="68"/>
        </w:numPr>
        <w:contextualSpacing w:val="0"/>
        <w:jc w:val="both"/>
        <w:rPr>
          <w:rFonts w:ascii="Arial" w:hAnsi="Arial" w:cs="Arial"/>
          <w:bCs/>
          <w:sz w:val="18"/>
          <w:szCs w:val="18"/>
        </w:rPr>
      </w:pPr>
      <w:r w:rsidRPr="007177CD">
        <w:rPr>
          <w:rFonts w:ascii="Arial" w:hAnsi="Arial" w:cs="Arial"/>
          <w:bCs/>
          <w:sz w:val="18"/>
          <w:szCs w:val="18"/>
        </w:rPr>
        <w:t xml:space="preserve">Jeżeli dokument został wystawiony przez podmiot upoważniony(np. organ administracyjny lub sądowy) jako dokument elektroniczny – </w:t>
      </w:r>
      <w:r w:rsidR="005E0D43" w:rsidRPr="007177CD">
        <w:rPr>
          <w:rFonts w:ascii="Arial" w:hAnsi="Arial" w:cs="Arial"/>
          <w:bCs/>
          <w:sz w:val="18"/>
          <w:szCs w:val="18"/>
        </w:rPr>
        <w:t>W</w:t>
      </w:r>
      <w:r w:rsidRPr="007177CD">
        <w:rPr>
          <w:rFonts w:ascii="Arial" w:hAnsi="Arial" w:cs="Arial"/>
          <w:bCs/>
          <w:sz w:val="18"/>
          <w:szCs w:val="18"/>
        </w:rPr>
        <w:t>ykonawca przekazuje ten dokument,</w:t>
      </w:r>
    </w:p>
    <w:p w14:paraId="5DA5156F" w14:textId="77777777" w:rsidR="002D5B49" w:rsidRPr="007177CD" w:rsidRDefault="002D5B49">
      <w:pPr>
        <w:pStyle w:val="Akapitzlist"/>
        <w:numPr>
          <w:ilvl w:val="1"/>
          <w:numId w:val="68"/>
        </w:numPr>
        <w:contextualSpacing w:val="0"/>
        <w:jc w:val="both"/>
        <w:rPr>
          <w:rFonts w:ascii="Arial" w:hAnsi="Arial" w:cs="Arial"/>
          <w:bCs/>
          <w:sz w:val="18"/>
          <w:szCs w:val="18"/>
        </w:rPr>
      </w:pPr>
      <w:r w:rsidRPr="007177CD">
        <w:rPr>
          <w:rFonts w:ascii="Arial" w:hAnsi="Arial" w:cs="Arial"/>
          <w:bCs/>
          <w:sz w:val="18"/>
          <w:szCs w:val="18"/>
        </w:rPr>
        <w:t xml:space="preserve">Jeżeli dokument został wystawiony przez podmiot upoważniony (np. organ administracyjny lub sądowy) jako dokument papierowy  – </w:t>
      </w:r>
      <w:r w:rsidR="005E0D43" w:rsidRPr="007177CD">
        <w:rPr>
          <w:rFonts w:ascii="Arial" w:hAnsi="Arial" w:cs="Arial"/>
          <w:bCs/>
          <w:sz w:val="18"/>
          <w:szCs w:val="18"/>
        </w:rPr>
        <w:t>W</w:t>
      </w:r>
      <w:r w:rsidRPr="007177CD">
        <w:rPr>
          <w:rFonts w:ascii="Arial" w:hAnsi="Arial" w:cs="Arial"/>
          <w:bCs/>
          <w:sz w:val="18"/>
          <w:szCs w:val="18"/>
        </w:rPr>
        <w:t>ykonawca przekazuje elektroniczną kopię dokumentu poświadczoną za zgodność z oryginałem,</w:t>
      </w:r>
    </w:p>
    <w:p w14:paraId="21343CA3" w14:textId="77777777" w:rsidR="002D5B49" w:rsidRPr="007177CD" w:rsidRDefault="002D5B49">
      <w:pPr>
        <w:pStyle w:val="Akapitzlist"/>
        <w:numPr>
          <w:ilvl w:val="1"/>
          <w:numId w:val="68"/>
        </w:numPr>
        <w:contextualSpacing w:val="0"/>
        <w:jc w:val="both"/>
        <w:rPr>
          <w:rFonts w:ascii="Arial" w:hAnsi="Arial" w:cs="Arial"/>
          <w:bCs/>
          <w:sz w:val="18"/>
          <w:szCs w:val="18"/>
        </w:rPr>
      </w:pPr>
      <w:r w:rsidRPr="007177CD">
        <w:rPr>
          <w:rFonts w:ascii="Arial" w:hAnsi="Arial" w:cs="Arial"/>
          <w:bCs/>
          <w:sz w:val="18"/>
          <w:szCs w:val="18"/>
        </w:rPr>
        <w:t>Jeżeli dokument został wystawiony przez inny podmiot (np. podmiot udostępniający zasoby, mocodawca) w formie elektronicznej z podpisem elektronicznym kwalifikowanym – przekazuje się ten dokument,</w:t>
      </w:r>
    </w:p>
    <w:p w14:paraId="6C06EF9C" w14:textId="77777777" w:rsidR="002D5B49" w:rsidRPr="007177CD" w:rsidRDefault="002D5B49">
      <w:pPr>
        <w:pStyle w:val="Akapitzlist"/>
        <w:numPr>
          <w:ilvl w:val="1"/>
          <w:numId w:val="68"/>
        </w:numPr>
        <w:contextualSpacing w:val="0"/>
        <w:jc w:val="both"/>
        <w:rPr>
          <w:rFonts w:ascii="Arial" w:hAnsi="Arial" w:cs="Arial"/>
          <w:bCs/>
          <w:sz w:val="18"/>
          <w:szCs w:val="18"/>
        </w:rPr>
      </w:pPr>
      <w:r w:rsidRPr="007177CD">
        <w:rPr>
          <w:rFonts w:ascii="Arial" w:hAnsi="Arial" w:cs="Arial"/>
          <w:bCs/>
          <w:sz w:val="18"/>
          <w:szCs w:val="18"/>
        </w:rPr>
        <w:t>Jeżeli dokument został wystawiony przez inny podmiot (np.</w:t>
      </w:r>
      <w:r w:rsidR="00042348" w:rsidRPr="007177CD">
        <w:rPr>
          <w:rFonts w:ascii="Arial" w:hAnsi="Arial" w:cs="Arial"/>
          <w:bCs/>
          <w:sz w:val="18"/>
          <w:szCs w:val="18"/>
        </w:rPr>
        <w:t xml:space="preserve"> </w:t>
      </w:r>
      <w:r w:rsidRPr="007177CD">
        <w:rPr>
          <w:rFonts w:ascii="Arial" w:hAnsi="Arial" w:cs="Arial"/>
          <w:bCs/>
          <w:sz w:val="18"/>
          <w:szCs w:val="18"/>
        </w:rPr>
        <w:t xml:space="preserve">podmiot udostępniający zasoby, mocodawca) jako dokument papierowy – </w:t>
      </w:r>
      <w:r w:rsidR="005E0D43" w:rsidRPr="007177CD">
        <w:rPr>
          <w:rFonts w:ascii="Arial" w:hAnsi="Arial" w:cs="Arial"/>
          <w:bCs/>
          <w:sz w:val="18"/>
          <w:szCs w:val="18"/>
        </w:rPr>
        <w:t>W</w:t>
      </w:r>
      <w:r w:rsidRPr="007177CD">
        <w:rPr>
          <w:rFonts w:ascii="Arial" w:hAnsi="Arial" w:cs="Arial"/>
          <w:bCs/>
          <w:sz w:val="18"/>
          <w:szCs w:val="18"/>
        </w:rPr>
        <w:t>ykonawca przekazuje elektroniczną kopię dokumentu poświadczoną za zgodność z oryginałem.</w:t>
      </w:r>
    </w:p>
    <w:p w14:paraId="61232EED" w14:textId="77777777" w:rsidR="002D5B49" w:rsidRPr="007177CD" w:rsidRDefault="002D5B49">
      <w:pPr>
        <w:pStyle w:val="Akapitzlist"/>
        <w:numPr>
          <w:ilvl w:val="0"/>
          <w:numId w:val="68"/>
        </w:numPr>
        <w:contextualSpacing w:val="0"/>
        <w:jc w:val="both"/>
        <w:rPr>
          <w:rFonts w:ascii="Arial" w:hAnsi="Arial" w:cs="Arial"/>
          <w:bCs/>
          <w:sz w:val="18"/>
          <w:szCs w:val="18"/>
        </w:rPr>
      </w:pPr>
      <w:r w:rsidRPr="007177CD">
        <w:rPr>
          <w:rFonts w:ascii="Arial" w:hAnsi="Arial" w:cs="Arial"/>
          <w:bCs/>
          <w:sz w:val="18"/>
          <w:szCs w:val="18"/>
        </w:rPr>
        <w:t xml:space="preserve">Poświadczenie za zgodność z oryginałem następuje przez podpisanie podpisem elektronicznym kwalifikowanym. Poświadczenia dokonuje notariusz lub </w:t>
      </w:r>
      <w:r w:rsidR="005E0D43" w:rsidRPr="007177CD">
        <w:rPr>
          <w:rFonts w:ascii="Arial" w:hAnsi="Arial" w:cs="Arial"/>
          <w:bCs/>
          <w:sz w:val="18"/>
          <w:szCs w:val="18"/>
        </w:rPr>
        <w:t>W</w:t>
      </w:r>
      <w:r w:rsidRPr="007177CD">
        <w:rPr>
          <w:rFonts w:ascii="Arial" w:hAnsi="Arial" w:cs="Arial"/>
          <w:bCs/>
          <w:sz w:val="18"/>
          <w:szCs w:val="18"/>
        </w:rPr>
        <w:t>ykonawca (członek konsorcjum, podmiot udostępniający zasoby – odpowiednio w zakresie dokumentów, które każdego z nich dotyczą), a w przypadku pełnomocnictwa poświadczenia dokonuje notariusz lub mocodawca.</w:t>
      </w:r>
    </w:p>
    <w:p w14:paraId="1DCC32A9" w14:textId="77777777" w:rsidR="002D5B49" w:rsidRPr="007177CD" w:rsidRDefault="002D5B49">
      <w:pPr>
        <w:pStyle w:val="Akapitzlist"/>
        <w:numPr>
          <w:ilvl w:val="0"/>
          <w:numId w:val="68"/>
        </w:numPr>
        <w:contextualSpacing w:val="0"/>
        <w:jc w:val="both"/>
        <w:rPr>
          <w:rFonts w:ascii="Arial" w:hAnsi="Arial" w:cs="Arial"/>
          <w:bCs/>
          <w:sz w:val="18"/>
          <w:szCs w:val="18"/>
        </w:rPr>
      </w:pPr>
      <w:r w:rsidRPr="007177CD">
        <w:rPr>
          <w:rFonts w:ascii="Arial" w:hAnsi="Arial" w:cs="Arial"/>
          <w:bCs/>
          <w:sz w:val="18"/>
          <w:szCs w:val="18"/>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DC03AD6" w14:textId="77777777" w:rsidR="002D5B49" w:rsidRPr="007177CD" w:rsidRDefault="002D5B49" w:rsidP="007177CD">
      <w:pPr>
        <w:jc w:val="both"/>
        <w:rPr>
          <w:rFonts w:ascii="Arial" w:hAnsi="Arial" w:cs="Arial"/>
          <w:b/>
          <w:sz w:val="18"/>
          <w:szCs w:val="18"/>
        </w:rPr>
      </w:pPr>
      <w:r w:rsidRPr="007177CD">
        <w:rPr>
          <w:rFonts w:ascii="Arial" w:hAnsi="Arial" w:cs="Arial"/>
          <w:b/>
          <w:sz w:val="18"/>
          <w:szCs w:val="18"/>
        </w:rPr>
        <w:t>Sposób złożenia oferty</w:t>
      </w:r>
    </w:p>
    <w:p w14:paraId="129DFB7C" w14:textId="77777777" w:rsidR="002D5B49" w:rsidRPr="007177CD" w:rsidRDefault="002D5B49">
      <w:pPr>
        <w:pStyle w:val="Akapitzlist"/>
        <w:numPr>
          <w:ilvl w:val="0"/>
          <w:numId w:val="68"/>
        </w:numPr>
        <w:contextualSpacing w:val="0"/>
        <w:jc w:val="both"/>
        <w:rPr>
          <w:rFonts w:ascii="Arial" w:hAnsi="Arial" w:cs="Arial"/>
          <w:bCs/>
          <w:sz w:val="18"/>
          <w:szCs w:val="18"/>
        </w:rPr>
      </w:pPr>
      <w:r w:rsidRPr="007177CD">
        <w:rPr>
          <w:rFonts w:ascii="Arial" w:hAnsi="Arial" w:cs="Arial"/>
          <w:bCs/>
          <w:sz w:val="18"/>
          <w:szCs w:val="18"/>
        </w:rPr>
        <w:t xml:space="preserve">Formularz oferty oraz pozostałe dokumenty na nią się składające powinny być podpisane podpisem elektronicznym kwalifikowanym przez upoważnione osoby(w tym z uwzględnieniem wskazanych powyżej wymagań dotyczących zobowiązania podmiotu udostępniającego, pełnomocnictw lub przedmiotowych środków dowodowych) . </w:t>
      </w:r>
    </w:p>
    <w:p w14:paraId="51C5926C" w14:textId="77777777" w:rsidR="002D5B49" w:rsidRPr="007177CD" w:rsidRDefault="002D5B49">
      <w:pPr>
        <w:pStyle w:val="Akapitzlist"/>
        <w:numPr>
          <w:ilvl w:val="0"/>
          <w:numId w:val="68"/>
        </w:numPr>
        <w:contextualSpacing w:val="0"/>
        <w:jc w:val="both"/>
        <w:rPr>
          <w:rFonts w:ascii="Arial" w:hAnsi="Arial" w:cs="Arial"/>
          <w:bCs/>
          <w:sz w:val="18"/>
          <w:szCs w:val="18"/>
        </w:rPr>
      </w:pPr>
      <w:r w:rsidRPr="007177CD">
        <w:rPr>
          <w:rFonts w:ascii="Arial" w:hAnsi="Arial" w:cs="Arial"/>
          <w:bCs/>
          <w:sz w:val="18"/>
          <w:szCs w:val="18"/>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7177CD">
        <w:rPr>
          <w:rFonts w:ascii="Arial" w:hAnsi="Arial" w:cs="Arial"/>
          <w:bCs/>
          <w:sz w:val="18"/>
          <w:szCs w:val="18"/>
        </w:rPr>
        <w:t>javascript</w:t>
      </w:r>
      <w:proofErr w:type="spellEnd"/>
      <w:r w:rsidRPr="007177CD">
        <w:rPr>
          <w:rFonts w:ascii="Arial" w:hAnsi="Arial" w:cs="Arial"/>
          <w:bCs/>
          <w:sz w:val="18"/>
          <w:szCs w:val="18"/>
        </w:rPr>
        <w:t xml:space="preserve">: Internet Explorer wersja 10 lub 11, Mozilla </w:t>
      </w:r>
      <w:proofErr w:type="spellStart"/>
      <w:r w:rsidRPr="007177CD">
        <w:rPr>
          <w:rFonts w:ascii="Arial" w:hAnsi="Arial" w:cs="Arial"/>
          <w:bCs/>
          <w:sz w:val="18"/>
          <w:szCs w:val="18"/>
        </w:rPr>
        <w:t>Firefox</w:t>
      </w:r>
      <w:proofErr w:type="spellEnd"/>
      <w:r w:rsidRPr="007177CD">
        <w:rPr>
          <w:rFonts w:ascii="Arial" w:hAnsi="Arial" w:cs="Arial"/>
          <w:bCs/>
          <w:sz w:val="18"/>
          <w:szCs w:val="18"/>
        </w:rPr>
        <w:t xml:space="preserve"> od wersji 50 (bez wsparcia dla wersji beta), zainstalowane darmowe oprogramowanie JAVA (JRE) – zgodnie z zaleceniami ze strony dostawcy Java, minimalna rozdzielczość ekranu wymagana do poprawnego wyświetlania 1366x786.</w:t>
      </w:r>
    </w:p>
    <w:p w14:paraId="238F12ED" w14:textId="77777777" w:rsidR="00ED3700" w:rsidRPr="007177CD" w:rsidRDefault="00ED3700">
      <w:pPr>
        <w:pStyle w:val="Akapitzlist"/>
        <w:numPr>
          <w:ilvl w:val="0"/>
          <w:numId w:val="68"/>
        </w:numPr>
        <w:contextualSpacing w:val="0"/>
        <w:jc w:val="both"/>
        <w:rPr>
          <w:rFonts w:ascii="Arial" w:hAnsi="Arial" w:cs="Arial"/>
          <w:bCs/>
          <w:i/>
          <w:iCs/>
          <w:sz w:val="18"/>
          <w:szCs w:val="18"/>
        </w:rPr>
      </w:pPr>
      <w:r w:rsidRPr="007177CD">
        <w:rPr>
          <w:rFonts w:ascii="Arial" w:hAnsi="Arial" w:cs="Arial"/>
          <w:bCs/>
          <w:sz w:val="18"/>
          <w:szCs w:val="18"/>
        </w:rPr>
        <w:t xml:space="preserve">W przypadku dokonania przez Zamawiającego zmian w strukturze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7177CD">
        <w:rPr>
          <w:rFonts w:ascii="Arial" w:hAnsi="Arial" w:cs="Arial"/>
          <w:bCs/>
          <w:i/>
          <w:iCs/>
          <w:sz w:val="18"/>
          <w:szCs w:val="18"/>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2D5D1D5" w14:textId="77777777" w:rsidR="00ED3700" w:rsidRPr="007177CD" w:rsidRDefault="00ED3700">
      <w:pPr>
        <w:pStyle w:val="Akapitzlist"/>
        <w:numPr>
          <w:ilvl w:val="0"/>
          <w:numId w:val="68"/>
        </w:numPr>
        <w:contextualSpacing w:val="0"/>
        <w:jc w:val="both"/>
        <w:rPr>
          <w:rFonts w:ascii="Arial" w:hAnsi="Arial" w:cs="Arial"/>
          <w:bCs/>
          <w:sz w:val="18"/>
          <w:szCs w:val="18"/>
        </w:rPr>
      </w:pPr>
      <w:r w:rsidRPr="007177CD">
        <w:rPr>
          <w:rFonts w:ascii="Arial" w:hAnsi="Arial" w:cs="Arial"/>
          <w:bCs/>
          <w:sz w:val="18"/>
          <w:szCs w:val="18"/>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1FDFBA03" w14:textId="77777777" w:rsidR="002D5B49" w:rsidRPr="007177CD" w:rsidRDefault="002D5B49">
      <w:pPr>
        <w:pStyle w:val="Akapitzlist"/>
        <w:numPr>
          <w:ilvl w:val="0"/>
          <w:numId w:val="68"/>
        </w:numPr>
        <w:contextualSpacing w:val="0"/>
        <w:jc w:val="both"/>
        <w:rPr>
          <w:rFonts w:ascii="Arial" w:hAnsi="Arial" w:cs="Arial"/>
          <w:bCs/>
          <w:sz w:val="18"/>
          <w:szCs w:val="18"/>
        </w:rPr>
      </w:pPr>
      <w:r w:rsidRPr="007177CD">
        <w:rPr>
          <w:rFonts w:ascii="Arial" w:hAnsi="Arial" w:cs="Arial"/>
          <w:bCs/>
          <w:sz w:val="18"/>
          <w:szCs w:val="18"/>
        </w:rPr>
        <w:t>Ofertę należy złożyć przy użyciu narzędzi dostępnych na Platformie EFO.</w:t>
      </w:r>
    </w:p>
    <w:p w14:paraId="64EFD290" w14:textId="77777777" w:rsidR="002D5B49" w:rsidRPr="007177CD" w:rsidRDefault="002D5B49">
      <w:pPr>
        <w:pStyle w:val="Akapitzlist"/>
        <w:numPr>
          <w:ilvl w:val="0"/>
          <w:numId w:val="68"/>
        </w:numPr>
        <w:contextualSpacing w:val="0"/>
        <w:jc w:val="both"/>
        <w:rPr>
          <w:rFonts w:ascii="Arial" w:hAnsi="Arial" w:cs="Arial"/>
          <w:bCs/>
          <w:sz w:val="18"/>
          <w:szCs w:val="18"/>
        </w:rPr>
      </w:pPr>
      <w:r w:rsidRPr="007177CD">
        <w:rPr>
          <w:rFonts w:ascii="Arial" w:hAnsi="Arial" w:cs="Arial"/>
          <w:bCs/>
          <w:sz w:val="18"/>
          <w:szCs w:val="18"/>
        </w:rPr>
        <w:t>Zmiana lub wycofanie oferty jest możliwa przed terminem składania ofert, przy czym zmiana oferty może być dokonana jedynie jako wycofanie poprzedniej oferty i złożenie nowej (zmienionej).</w:t>
      </w:r>
    </w:p>
    <w:p w14:paraId="5F6DD778" w14:textId="77777777" w:rsidR="002D5B49" w:rsidRPr="007177CD" w:rsidRDefault="002D5B49" w:rsidP="007177CD">
      <w:pPr>
        <w:jc w:val="both"/>
        <w:rPr>
          <w:rFonts w:ascii="Arial" w:hAnsi="Arial" w:cs="Arial"/>
          <w:b/>
          <w:bCs/>
          <w:sz w:val="18"/>
          <w:szCs w:val="18"/>
        </w:rPr>
      </w:pPr>
      <w:r w:rsidRPr="007177CD">
        <w:rPr>
          <w:rFonts w:ascii="Arial" w:hAnsi="Arial" w:cs="Arial"/>
          <w:b/>
          <w:bCs/>
          <w:sz w:val="18"/>
          <w:szCs w:val="18"/>
        </w:rPr>
        <w:t>Tajemnica przedsiębiorstwa:</w:t>
      </w:r>
    </w:p>
    <w:p w14:paraId="13F00BC9" w14:textId="28AA882A" w:rsidR="002D5B49" w:rsidRPr="007177CD" w:rsidRDefault="002D5B49">
      <w:pPr>
        <w:pStyle w:val="Akapitzlist"/>
        <w:numPr>
          <w:ilvl w:val="0"/>
          <w:numId w:val="68"/>
        </w:numPr>
        <w:contextualSpacing w:val="0"/>
        <w:jc w:val="both"/>
        <w:rPr>
          <w:rFonts w:ascii="Arial" w:hAnsi="Arial" w:cs="Arial"/>
          <w:bCs/>
          <w:sz w:val="18"/>
          <w:szCs w:val="18"/>
        </w:rPr>
      </w:pPr>
      <w:r w:rsidRPr="007177CD">
        <w:rPr>
          <w:rFonts w:ascii="Arial" w:hAnsi="Arial" w:cs="Arial"/>
          <w:bCs/>
          <w:sz w:val="18"/>
          <w:szCs w:val="18"/>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w:t>
      </w:r>
      <w:r w:rsidR="00042348" w:rsidRPr="007177CD">
        <w:rPr>
          <w:rFonts w:ascii="Arial" w:hAnsi="Arial" w:cs="Arial"/>
          <w:bCs/>
          <w:sz w:val="18"/>
          <w:szCs w:val="18"/>
        </w:rPr>
        <w:t xml:space="preserve"> </w:t>
      </w:r>
      <w:r w:rsidRPr="007177CD">
        <w:rPr>
          <w:rFonts w:ascii="Arial" w:hAnsi="Arial" w:cs="Arial"/>
          <w:bCs/>
          <w:sz w:val="18"/>
          <w:szCs w:val="18"/>
        </w:rPr>
        <w:t>jest traktowany jako przekazanie dokumentów podlegających ujawnieniu.</w:t>
      </w:r>
    </w:p>
    <w:p w14:paraId="7B00D4CA" w14:textId="77777777" w:rsidR="002D5B49" w:rsidRPr="007177CD" w:rsidRDefault="002D5B49">
      <w:pPr>
        <w:pStyle w:val="Akapitzlist"/>
        <w:numPr>
          <w:ilvl w:val="0"/>
          <w:numId w:val="68"/>
        </w:numPr>
        <w:contextualSpacing w:val="0"/>
        <w:jc w:val="both"/>
        <w:rPr>
          <w:rFonts w:ascii="Arial" w:hAnsi="Arial" w:cs="Arial"/>
          <w:bCs/>
          <w:sz w:val="18"/>
          <w:szCs w:val="18"/>
        </w:rPr>
      </w:pPr>
      <w:r w:rsidRPr="007177CD">
        <w:rPr>
          <w:rFonts w:ascii="Arial" w:hAnsi="Arial" w:cs="Arial"/>
          <w:bCs/>
          <w:sz w:val="18"/>
          <w:szCs w:val="18"/>
        </w:rPr>
        <w:t xml:space="preserve">W przypadku zastrzeżenia informacji stanowiącej tajemnicę przedsiębiorstwa </w:t>
      </w:r>
      <w:r w:rsidR="005E0D43" w:rsidRPr="007177CD">
        <w:rPr>
          <w:rFonts w:ascii="Arial" w:hAnsi="Arial" w:cs="Arial"/>
          <w:bCs/>
          <w:sz w:val="18"/>
          <w:szCs w:val="18"/>
        </w:rPr>
        <w:t>W</w:t>
      </w:r>
      <w:r w:rsidRPr="007177CD">
        <w:rPr>
          <w:rFonts w:ascii="Arial" w:hAnsi="Arial" w:cs="Arial"/>
          <w:bCs/>
          <w:sz w:val="18"/>
          <w:szCs w:val="18"/>
        </w:rPr>
        <w:t>ykonawca zobowiązany jest złożyć wraz z taką informacją wykazanie, że zastrzeżone informacje stanowią tajemnicę przedsiębiorstwa. Brak wykazania jest równoznaczny z brakiem zastrzeżenia tajemnicy przedsiębiorstwa.</w:t>
      </w:r>
    </w:p>
    <w:p w14:paraId="69F0411E" w14:textId="77777777" w:rsidR="00ED3700" w:rsidRPr="007177CD" w:rsidRDefault="00ED3700" w:rsidP="007177CD">
      <w:pPr>
        <w:pStyle w:val="Akapitzlist"/>
        <w:ind w:left="360"/>
        <w:contextualSpacing w:val="0"/>
        <w:jc w:val="both"/>
        <w:rPr>
          <w:rFonts w:ascii="Arial" w:hAnsi="Arial" w:cs="Arial"/>
          <w:bCs/>
          <w:sz w:val="18"/>
          <w:szCs w:val="18"/>
        </w:rPr>
      </w:pPr>
    </w:p>
    <w:p w14:paraId="40FEFFEE" w14:textId="77777777" w:rsidR="002D5B49" w:rsidRDefault="002D5B49" w:rsidP="007177CD">
      <w:pPr>
        <w:pStyle w:val="Nagwek1"/>
        <w:shd w:val="clear" w:color="auto" w:fill="D9D9D9" w:themeFill="background1" w:themeFillShade="D9"/>
        <w:spacing w:before="0"/>
        <w:jc w:val="both"/>
        <w:rPr>
          <w:rFonts w:ascii="Arial" w:hAnsi="Arial" w:cs="Arial"/>
          <w:color w:val="auto"/>
          <w:sz w:val="18"/>
          <w:szCs w:val="18"/>
        </w:rPr>
      </w:pPr>
      <w:bookmarkStart w:id="31" w:name="_Toc65677220"/>
      <w:bookmarkStart w:id="32" w:name="_Toc222812880"/>
      <w:r w:rsidRPr="007177CD">
        <w:rPr>
          <w:rFonts w:ascii="Arial" w:hAnsi="Arial" w:cs="Arial"/>
          <w:color w:val="auto"/>
          <w:sz w:val="18"/>
          <w:szCs w:val="18"/>
        </w:rPr>
        <w:t>Część XI</w:t>
      </w:r>
      <w:r w:rsidR="00ED3700" w:rsidRPr="007177CD">
        <w:rPr>
          <w:rFonts w:ascii="Arial" w:hAnsi="Arial" w:cs="Arial"/>
          <w:color w:val="auto"/>
          <w:sz w:val="18"/>
          <w:szCs w:val="18"/>
        </w:rPr>
        <w:t>I</w:t>
      </w:r>
      <w:r w:rsidRPr="007177CD">
        <w:rPr>
          <w:rFonts w:ascii="Arial" w:hAnsi="Arial" w:cs="Arial"/>
          <w:color w:val="auto"/>
          <w:sz w:val="18"/>
          <w:szCs w:val="18"/>
        </w:rPr>
        <w:t>I. Miejsce, termin składania i otwarcia ofert oraz termin związania ofertą</w:t>
      </w:r>
      <w:bookmarkEnd w:id="31"/>
      <w:bookmarkEnd w:id="32"/>
    </w:p>
    <w:p w14:paraId="11AD13BF" w14:textId="75DB9D49" w:rsidR="002D5B49" w:rsidRPr="00C3118F" w:rsidRDefault="002D5B49">
      <w:pPr>
        <w:pStyle w:val="Akapitzlist"/>
        <w:numPr>
          <w:ilvl w:val="0"/>
          <w:numId w:val="7"/>
        </w:numPr>
        <w:ind w:left="357" w:hanging="357"/>
        <w:contextualSpacing w:val="0"/>
        <w:jc w:val="both"/>
        <w:rPr>
          <w:rFonts w:ascii="Arial" w:hAnsi="Arial" w:cs="Arial"/>
          <w:b/>
          <w:bCs/>
          <w:sz w:val="18"/>
          <w:szCs w:val="18"/>
        </w:rPr>
      </w:pPr>
      <w:r w:rsidRPr="00C3118F">
        <w:rPr>
          <w:rFonts w:ascii="Arial" w:hAnsi="Arial" w:cs="Arial"/>
          <w:bCs/>
          <w:sz w:val="18"/>
          <w:szCs w:val="18"/>
        </w:rPr>
        <w:t>Ofertę należy złożyć  d</w:t>
      </w:r>
      <w:r w:rsidR="009E1BA6" w:rsidRPr="00C3118F">
        <w:rPr>
          <w:rFonts w:ascii="Arial" w:hAnsi="Arial" w:cs="Arial"/>
          <w:bCs/>
          <w:sz w:val="18"/>
          <w:szCs w:val="18"/>
        </w:rPr>
        <w:t>o</w:t>
      </w:r>
      <w:r w:rsidR="00C97A7C">
        <w:rPr>
          <w:rFonts w:ascii="Arial" w:hAnsi="Arial" w:cs="Arial"/>
          <w:bCs/>
          <w:sz w:val="18"/>
          <w:szCs w:val="18"/>
        </w:rPr>
        <w:t xml:space="preserve"> </w:t>
      </w:r>
      <w:r w:rsidR="00C97A7C" w:rsidRPr="00C97A7C">
        <w:rPr>
          <w:rFonts w:ascii="Arial" w:hAnsi="Arial" w:cs="Arial"/>
          <w:b/>
          <w:sz w:val="18"/>
          <w:szCs w:val="18"/>
        </w:rPr>
        <w:t>04.03.2026r</w:t>
      </w:r>
      <w:r w:rsidR="00C97A7C">
        <w:rPr>
          <w:rFonts w:ascii="Arial" w:hAnsi="Arial" w:cs="Arial"/>
          <w:bCs/>
          <w:sz w:val="18"/>
          <w:szCs w:val="18"/>
        </w:rPr>
        <w:t xml:space="preserve">. </w:t>
      </w:r>
      <w:r w:rsidR="00E00FCF" w:rsidRPr="00C3118F">
        <w:rPr>
          <w:rFonts w:ascii="Arial" w:hAnsi="Arial" w:cs="Arial"/>
          <w:b/>
          <w:sz w:val="18"/>
          <w:szCs w:val="18"/>
        </w:rPr>
        <w:t xml:space="preserve">godz. </w:t>
      </w:r>
      <w:r w:rsidR="00D63C1A" w:rsidRPr="00C3118F">
        <w:rPr>
          <w:rFonts w:ascii="Arial" w:hAnsi="Arial" w:cs="Arial"/>
          <w:b/>
          <w:sz w:val="18"/>
          <w:szCs w:val="18"/>
        </w:rPr>
        <w:t>11</w:t>
      </w:r>
      <w:r w:rsidR="00734464" w:rsidRPr="00C3118F">
        <w:rPr>
          <w:rFonts w:ascii="Arial" w:hAnsi="Arial" w:cs="Arial"/>
          <w:b/>
          <w:sz w:val="18"/>
          <w:szCs w:val="18"/>
        </w:rPr>
        <w:t>:00</w:t>
      </w:r>
      <w:r w:rsidR="00CB6BF7" w:rsidRPr="00C3118F">
        <w:rPr>
          <w:rFonts w:ascii="Arial" w:hAnsi="Arial" w:cs="Arial"/>
          <w:b/>
          <w:sz w:val="18"/>
          <w:szCs w:val="18"/>
        </w:rPr>
        <w:t>.</w:t>
      </w:r>
    </w:p>
    <w:p w14:paraId="37DB4866" w14:textId="2F80C4EB" w:rsidR="002D5B49" w:rsidRPr="00C3118F" w:rsidRDefault="002D5B49">
      <w:pPr>
        <w:pStyle w:val="Akapitzlist"/>
        <w:numPr>
          <w:ilvl w:val="0"/>
          <w:numId w:val="7"/>
        </w:numPr>
        <w:ind w:left="357" w:hanging="357"/>
        <w:contextualSpacing w:val="0"/>
        <w:jc w:val="both"/>
        <w:rPr>
          <w:rFonts w:ascii="Arial" w:hAnsi="Arial" w:cs="Arial"/>
          <w:b/>
          <w:bCs/>
          <w:sz w:val="18"/>
          <w:szCs w:val="18"/>
        </w:rPr>
      </w:pPr>
      <w:r w:rsidRPr="00C3118F">
        <w:rPr>
          <w:rFonts w:ascii="Arial" w:hAnsi="Arial" w:cs="Arial"/>
          <w:sz w:val="18"/>
          <w:szCs w:val="18"/>
        </w:rPr>
        <w:t>Otwarcie ofert nastąpi w dniu</w:t>
      </w:r>
      <w:r w:rsidR="00ED4DB1" w:rsidRPr="00C3118F">
        <w:rPr>
          <w:rFonts w:ascii="Arial" w:hAnsi="Arial" w:cs="Arial"/>
          <w:sz w:val="18"/>
          <w:szCs w:val="18"/>
        </w:rPr>
        <w:t xml:space="preserve"> </w:t>
      </w:r>
      <w:r w:rsidR="00C97A7C" w:rsidRPr="00C97A7C">
        <w:rPr>
          <w:rFonts w:ascii="Arial" w:hAnsi="Arial" w:cs="Arial"/>
          <w:b/>
          <w:bCs/>
          <w:sz w:val="18"/>
          <w:szCs w:val="18"/>
        </w:rPr>
        <w:t>04.03.2026r</w:t>
      </w:r>
      <w:r w:rsidR="00C97A7C">
        <w:rPr>
          <w:rFonts w:ascii="Arial" w:hAnsi="Arial" w:cs="Arial"/>
          <w:sz w:val="18"/>
          <w:szCs w:val="18"/>
        </w:rPr>
        <w:t>.</w:t>
      </w:r>
      <w:r w:rsidR="009E1BA6" w:rsidRPr="00C3118F">
        <w:rPr>
          <w:rFonts w:ascii="Arial" w:hAnsi="Arial" w:cs="Arial"/>
          <w:sz w:val="18"/>
          <w:szCs w:val="18"/>
        </w:rPr>
        <w:t xml:space="preserve"> </w:t>
      </w:r>
      <w:r w:rsidR="004431E3" w:rsidRPr="00C3118F">
        <w:rPr>
          <w:rFonts w:ascii="Arial" w:hAnsi="Arial" w:cs="Arial"/>
          <w:b/>
          <w:bCs/>
          <w:sz w:val="18"/>
          <w:szCs w:val="18"/>
        </w:rPr>
        <w:t xml:space="preserve">godz. </w:t>
      </w:r>
      <w:r w:rsidR="00D63C1A" w:rsidRPr="00C3118F">
        <w:rPr>
          <w:rFonts w:ascii="Arial" w:hAnsi="Arial" w:cs="Arial"/>
          <w:b/>
          <w:bCs/>
          <w:sz w:val="18"/>
          <w:szCs w:val="18"/>
        </w:rPr>
        <w:t>12</w:t>
      </w:r>
      <w:r w:rsidR="00734464" w:rsidRPr="00C3118F">
        <w:rPr>
          <w:rFonts w:ascii="Arial" w:hAnsi="Arial" w:cs="Arial"/>
          <w:b/>
          <w:bCs/>
          <w:sz w:val="18"/>
          <w:szCs w:val="18"/>
        </w:rPr>
        <w:t>:00.</w:t>
      </w:r>
    </w:p>
    <w:p w14:paraId="72754BDD" w14:textId="77777777" w:rsidR="002D5B49" w:rsidRPr="00C3118F" w:rsidRDefault="002D5B49">
      <w:pPr>
        <w:pStyle w:val="Akapitzlist"/>
        <w:numPr>
          <w:ilvl w:val="0"/>
          <w:numId w:val="7"/>
        </w:numPr>
        <w:contextualSpacing w:val="0"/>
        <w:jc w:val="both"/>
        <w:rPr>
          <w:rFonts w:ascii="Arial" w:hAnsi="Arial" w:cs="Arial"/>
          <w:bCs/>
          <w:sz w:val="18"/>
          <w:szCs w:val="18"/>
        </w:rPr>
      </w:pPr>
      <w:r w:rsidRPr="00C3118F">
        <w:rPr>
          <w:rFonts w:ascii="Arial" w:hAnsi="Arial" w:cs="Arial"/>
          <w:bCs/>
          <w:sz w:val="18"/>
          <w:szCs w:val="18"/>
        </w:rPr>
        <w:t>Do składania i otwarcia ofert używany jest portal EFO.</w:t>
      </w:r>
    </w:p>
    <w:p w14:paraId="18EC632F" w14:textId="77777777" w:rsidR="002D5B49" w:rsidRPr="00C3118F" w:rsidRDefault="002D5B49">
      <w:pPr>
        <w:pStyle w:val="Akapitzlist"/>
        <w:numPr>
          <w:ilvl w:val="0"/>
          <w:numId w:val="7"/>
        </w:numPr>
        <w:ind w:left="357"/>
        <w:contextualSpacing w:val="0"/>
        <w:jc w:val="both"/>
        <w:rPr>
          <w:rFonts w:ascii="Arial" w:hAnsi="Arial" w:cs="Arial"/>
          <w:bCs/>
          <w:sz w:val="18"/>
          <w:szCs w:val="18"/>
        </w:rPr>
      </w:pPr>
      <w:r w:rsidRPr="00C3118F">
        <w:rPr>
          <w:rFonts w:ascii="Arial" w:hAnsi="Arial" w:cs="Arial"/>
          <w:bCs/>
          <w:sz w:val="18"/>
          <w:szCs w:val="18"/>
        </w:rPr>
        <w:t>Niezwłocznie po otwarciu ofert Zamawiający zamieści na stronie internetowej informację z otwarcia ofert.</w:t>
      </w:r>
    </w:p>
    <w:p w14:paraId="362FE482" w14:textId="1D215611" w:rsidR="006468F6" w:rsidRPr="00C3118F" w:rsidRDefault="002D5B49">
      <w:pPr>
        <w:pStyle w:val="Akapitzlist"/>
        <w:numPr>
          <w:ilvl w:val="0"/>
          <w:numId w:val="7"/>
        </w:numPr>
        <w:ind w:left="357"/>
        <w:contextualSpacing w:val="0"/>
        <w:jc w:val="both"/>
        <w:rPr>
          <w:rFonts w:ascii="Arial" w:hAnsi="Arial" w:cs="Arial"/>
          <w:b/>
          <w:sz w:val="18"/>
          <w:szCs w:val="18"/>
        </w:rPr>
      </w:pPr>
      <w:r w:rsidRPr="00C3118F">
        <w:rPr>
          <w:rFonts w:ascii="Arial" w:hAnsi="Arial" w:cs="Arial"/>
          <w:bCs/>
          <w:sz w:val="18"/>
          <w:szCs w:val="18"/>
        </w:rPr>
        <w:t>Wykonawca pozostaje związany złożoną ofertą do dnia</w:t>
      </w:r>
      <w:r w:rsidR="007F49F3" w:rsidRPr="00C3118F">
        <w:rPr>
          <w:rFonts w:ascii="Arial" w:hAnsi="Arial" w:cs="Arial"/>
          <w:bCs/>
          <w:sz w:val="18"/>
          <w:szCs w:val="18"/>
        </w:rPr>
        <w:t xml:space="preserve"> </w:t>
      </w:r>
      <w:r w:rsidRPr="00C3118F">
        <w:rPr>
          <w:rFonts w:ascii="Arial" w:hAnsi="Arial" w:cs="Arial"/>
          <w:bCs/>
          <w:sz w:val="18"/>
          <w:szCs w:val="18"/>
        </w:rPr>
        <w:t xml:space="preserve"> </w:t>
      </w:r>
      <w:r w:rsidR="00C97A7C" w:rsidRPr="00C97A7C">
        <w:rPr>
          <w:rFonts w:ascii="Arial" w:hAnsi="Arial" w:cs="Arial"/>
          <w:b/>
          <w:sz w:val="18"/>
          <w:szCs w:val="18"/>
        </w:rPr>
        <w:t>01.06.2026r</w:t>
      </w:r>
      <w:r w:rsidR="00C97A7C">
        <w:rPr>
          <w:rFonts w:ascii="Arial" w:hAnsi="Arial" w:cs="Arial"/>
          <w:bCs/>
          <w:sz w:val="18"/>
          <w:szCs w:val="18"/>
        </w:rPr>
        <w:t>.</w:t>
      </w:r>
    </w:p>
    <w:p w14:paraId="569C8C94" w14:textId="03142083" w:rsidR="002D5B49" w:rsidRPr="00C3118F" w:rsidRDefault="002D5B49">
      <w:pPr>
        <w:pStyle w:val="Akapitzlist"/>
        <w:numPr>
          <w:ilvl w:val="0"/>
          <w:numId w:val="7"/>
        </w:numPr>
        <w:ind w:left="357"/>
        <w:contextualSpacing w:val="0"/>
        <w:jc w:val="both"/>
        <w:rPr>
          <w:rFonts w:ascii="Arial" w:hAnsi="Arial" w:cs="Arial"/>
          <w:bCs/>
          <w:sz w:val="18"/>
          <w:szCs w:val="18"/>
        </w:rPr>
      </w:pPr>
      <w:r w:rsidRPr="00C3118F">
        <w:rPr>
          <w:rFonts w:ascii="Arial" w:hAnsi="Arial" w:cs="Arial"/>
          <w:bCs/>
          <w:sz w:val="18"/>
          <w:szCs w:val="18"/>
        </w:rPr>
        <w:t>Pierwszym dniem terminu jest dzień, w którym upływa termin składania ofert.</w:t>
      </w:r>
    </w:p>
    <w:p w14:paraId="4EC9F058" w14:textId="77777777" w:rsidR="00ED3700" w:rsidRPr="00C3118F" w:rsidRDefault="00ED3700" w:rsidP="007177CD">
      <w:pPr>
        <w:pStyle w:val="Akapitzlist"/>
        <w:ind w:left="360"/>
        <w:contextualSpacing w:val="0"/>
        <w:jc w:val="both"/>
        <w:rPr>
          <w:rFonts w:ascii="Arial" w:hAnsi="Arial" w:cs="Arial"/>
          <w:bCs/>
          <w:sz w:val="18"/>
          <w:szCs w:val="18"/>
        </w:rPr>
      </w:pPr>
    </w:p>
    <w:p w14:paraId="34162CFF" w14:textId="77777777" w:rsidR="002D5B49" w:rsidRPr="007177CD" w:rsidRDefault="002D5B49" w:rsidP="007177CD">
      <w:pPr>
        <w:pStyle w:val="Nagwek1"/>
        <w:shd w:val="clear" w:color="auto" w:fill="D9D9D9" w:themeFill="background1" w:themeFillShade="D9"/>
        <w:spacing w:before="0"/>
        <w:jc w:val="both"/>
        <w:rPr>
          <w:rFonts w:ascii="Arial" w:hAnsi="Arial" w:cs="Arial"/>
          <w:color w:val="auto"/>
          <w:sz w:val="18"/>
          <w:szCs w:val="18"/>
        </w:rPr>
      </w:pPr>
      <w:bookmarkStart w:id="33" w:name="_Toc65677221"/>
      <w:bookmarkStart w:id="34" w:name="_Toc222812881"/>
      <w:r w:rsidRPr="00C3118F">
        <w:rPr>
          <w:rFonts w:ascii="Arial" w:hAnsi="Arial" w:cs="Arial"/>
          <w:color w:val="auto"/>
          <w:sz w:val="18"/>
          <w:szCs w:val="18"/>
        </w:rPr>
        <w:t>Część X</w:t>
      </w:r>
      <w:r w:rsidR="00ED3700" w:rsidRPr="00C3118F">
        <w:rPr>
          <w:rFonts w:ascii="Arial" w:hAnsi="Arial" w:cs="Arial"/>
          <w:color w:val="auto"/>
          <w:sz w:val="18"/>
          <w:szCs w:val="18"/>
        </w:rPr>
        <w:t>IV</w:t>
      </w:r>
      <w:r w:rsidRPr="00C3118F">
        <w:rPr>
          <w:rFonts w:ascii="Arial" w:hAnsi="Arial" w:cs="Arial"/>
          <w:color w:val="auto"/>
          <w:sz w:val="18"/>
          <w:szCs w:val="18"/>
        </w:rPr>
        <w:t>. Informacja o środkach komunikacji elektronicznej oraz wymaganiach technicznych i organizacyjnych</w:t>
      </w:r>
      <w:r w:rsidRPr="007177CD">
        <w:rPr>
          <w:rFonts w:ascii="Arial" w:hAnsi="Arial" w:cs="Arial"/>
          <w:color w:val="auto"/>
          <w:sz w:val="18"/>
          <w:szCs w:val="18"/>
        </w:rPr>
        <w:t xml:space="preserve"> sporządzania, wysyłania i odbierania korespondencji</w:t>
      </w:r>
      <w:bookmarkEnd w:id="33"/>
      <w:bookmarkEnd w:id="34"/>
    </w:p>
    <w:p w14:paraId="51C901FC" w14:textId="77777777" w:rsidR="002D5B49" w:rsidRPr="007177CD" w:rsidRDefault="002D5B49">
      <w:pPr>
        <w:pStyle w:val="Akapitzlist"/>
        <w:numPr>
          <w:ilvl w:val="0"/>
          <w:numId w:val="8"/>
        </w:numPr>
        <w:contextualSpacing w:val="0"/>
        <w:jc w:val="both"/>
        <w:rPr>
          <w:rFonts w:ascii="Arial" w:hAnsi="Arial" w:cs="Arial"/>
          <w:bCs/>
          <w:sz w:val="18"/>
          <w:szCs w:val="18"/>
        </w:rPr>
      </w:pPr>
      <w:r w:rsidRPr="007177CD">
        <w:rPr>
          <w:rFonts w:ascii="Arial" w:hAnsi="Arial" w:cs="Arial"/>
          <w:bCs/>
          <w:sz w:val="18"/>
          <w:szCs w:val="18"/>
        </w:rPr>
        <w:t xml:space="preserve">Komunikacja </w:t>
      </w:r>
      <w:r w:rsidR="005E0D43" w:rsidRPr="007177CD">
        <w:rPr>
          <w:rFonts w:ascii="Arial" w:hAnsi="Arial" w:cs="Arial"/>
          <w:bCs/>
          <w:sz w:val="18"/>
          <w:szCs w:val="18"/>
        </w:rPr>
        <w:t>Z</w:t>
      </w:r>
      <w:r w:rsidRPr="007177CD">
        <w:rPr>
          <w:rFonts w:ascii="Arial" w:hAnsi="Arial" w:cs="Arial"/>
          <w:bCs/>
          <w:sz w:val="18"/>
          <w:szCs w:val="18"/>
        </w:rPr>
        <w:t xml:space="preserve">amawiającego z </w:t>
      </w:r>
      <w:r w:rsidR="005E0D43" w:rsidRPr="007177CD">
        <w:rPr>
          <w:rFonts w:ascii="Arial" w:hAnsi="Arial" w:cs="Arial"/>
          <w:bCs/>
          <w:sz w:val="18"/>
          <w:szCs w:val="18"/>
        </w:rPr>
        <w:t>W</w:t>
      </w:r>
      <w:r w:rsidRPr="007177CD">
        <w:rPr>
          <w:rFonts w:ascii="Arial" w:hAnsi="Arial" w:cs="Arial"/>
          <w:bCs/>
          <w:sz w:val="18"/>
          <w:szCs w:val="18"/>
        </w:rPr>
        <w:t>ykonawcami odbywa się za pomocą środków komunikacji elektronicznej.</w:t>
      </w:r>
    </w:p>
    <w:p w14:paraId="275E0819" w14:textId="77777777" w:rsidR="002D5B49" w:rsidRPr="007177CD" w:rsidRDefault="002D5B49">
      <w:pPr>
        <w:pStyle w:val="Akapitzlist"/>
        <w:numPr>
          <w:ilvl w:val="0"/>
          <w:numId w:val="8"/>
        </w:numPr>
        <w:contextualSpacing w:val="0"/>
        <w:jc w:val="both"/>
        <w:rPr>
          <w:rFonts w:ascii="Arial" w:hAnsi="Arial" w:cs="Arial"/>
          <w:bCs/>
          <w:sz w:val="18"/>
          <w:szCs w:val="18"/>
        </w:rPr>
      </w:pPr>
      <w:r w:rsidRPr="007177CD">
        <w:rPr>
          <w:rFonts w:ascii="Arial" w:hAnsi="Arial" w:cs="Arial"/>
          <w:bCs/>
          <w:sz w:val="18"/>
          <w:szCs w:val="18"/>
        </w:rPr>
        <w:t>Wykonawcy przekazują korespondencję przy użyciu Platformy EFO.</w:t>
      </w:r>
    </w:p>
    <w:p w14:paraId="5D6981F8" w14:textId="77777777" w:rsidR="002D5B49" w:rsidRPr="007177CD" w:rsidRDefault="002D5B49">
      <w:pPr>
        <w:pStyle w:val="Akapitzlist"/>
        <w:numPr>
          <w:ilvl w:val="0"/>
          <w:numId w:val="8"/>
        </w:numPr>
        <w:contextualSpacing w:val="0"/>
        <w:jc w:val="both"/>
        <w:rPr>
          <w:rFonts w:ascii="Arial" w:hAnsi="Arial" w:cs="Arial"/>
          <w:bCs/>
          <w:sz w:val="18"/>
          <w:szCs w:val="18"/>
        </w:rPr>
      </w:pPr>
      <w:r w:rsidRPr="007177CD">
        <w:rPr>
          <w:rFonts w:ascii="Arial" w:hAnsi="Arial" w:cs="Arial"/>
          <w:bCs/>
          <w:sz w:val="18"/>
          <w:szCs w:val="18"/>
        </w:rPr>
        <w:t>Zamawiający przekazuje korespondencję przy użyciu Platformy EFO lub przez zamieszczanie informacji na stronie postępowania.</w:t>
      </w:r>
    </w:p>
    <w:p w14:paraId="33ABED99" w14:textId="230491D2" w:rsidR="002D5B49" w:rsidRPr="007177CD" w:rsidRDefault="002D5B49">
      <w:pPr>
        <w:pStyle w:val="Akapitzlist"/>
        <w:numPr>
          <w:ilvl w:val="0"/>
          <w:numId w:val="8"/>
        </w:numPr>
        <w:contextualSpacing w:val="0"/>
        <w:jc w:val="both"/>
        <w:rPr>
          <w:rFonts w:ascii="Arial" w:hAnsi="Arial" w:cs="Arial"/>
          <w:bCs/>
          <w:sz w:val="18"/>
          <w:szCs w:val="18"/>
        </w:rPr>
      </w:pPr>
      <w:r w:rsidRPr="007177CD">
        <w:rPr>
          <w:rFonts w:ascii="Arial" w:hAnsi="Arial" w:cs="Arial"/>
          <w:bCs/>
          <w:sz w:val="18"/>
          <w:szCs w:val="18"/>
        </w:rPr>
        <w:t>Wymagania techniczne oraz organizacyjne dotyczące korzystania z Platformy EFO</w:t>
      </w:r>
      <w:r w:rsidR="007E7C87" w:rsidRPr="007177CD">
        <w:rPr>
          <w:rFonts w:ascii="Arial" w:hAnsi="Arial" w:cs="Arial"/>
          <w:bCs/>
          <w:sz w:val="18"/>
          <w:szCs w:val="18"/>
        </w:rPr>
        <w:t xml:space="preserve"> </w:t>
      </w:r>
      <w:r w:rsidRPr="007177CD">
        <w:rPr>
          <w:rFonts w:ascii="Arial" w:hAnsi="Arial" w:cs="Arial"/>
          <w:bCs/>
          <w:sz w:val="18"/>
          <w:szCs w:val="18"/>
        </w:rPr>
        <w:t>są zamieszczone  Regulaminie korzystania z Platformy pod adresem: efo.coig.biz</w:t>
      </w:r>
      <w:r w:rsidR="007E7C87" w:rsidRPr="007177CD">
        <w:rPr>
          <w:rFonts w:ascii="Arial" w:hAnsi="Arial" w:cs="Arial"/>
          <w:bCs/>
          <w:sz w:val="18"/>
          <w:szCs w:val="18"/>
        </w:rPr>
        <w:t xml:space="preserve"> </w:t>
      </w:r>
      <w:r w:rsidRPr="007177CD">
        <w:rPr>
          <w:rFonts w:ascii="Arial" w:hAnsi="Arial" w:cs="Arial"/>
          <w:bCs/>
          <w:sz w:val="18"/>
          <w:szCs w:val="18"/>
        </w:rPr>
        <w:t xml:space="preserve">oraz w zakładce </w:t>
      </w:r>
      <w:r w:rsidRPr="007177CD">
        <w:rPr>
          <w:rFonts w:ascii="Arial" w:hAnsi="Arial" w:cs="Arial"/>
          <w:bCs/>
          <w:i/>
          <w:iCs/>
          <w:sz w:val="18"/>
          <w:szCs w:val="18"/>
        </w:rPr>
        <w:t>Pomoc.</w:t>
      </w:r>
    </w:p>
    <w:p w14:paraId="65C6CCA3" w14:textId="77777777" w:rsidR="002D5B49" w:rsidRPr="00310389" w:rsidRDefault="002D5B49" w:rsidP="00310389">
      <w:pPr>
        <w:pStyle w:val="Akapitzlist"/>
        <w:numPr>
          <w:ilvl w:val="0"/>
          <w:numId w:val="8"/>
        </w:numPr>
        <w:contextualSpacing w:val="0"/>
        <w:jc w:val="both"/>
        <w:rPr>
          <w:rFonts w:ascii="Arial" w:hAnsi="Arial" w:cs="Arial"/>
          <w:bCs/>
          <w:sz w:val="18"/>
          <w:szCs w:val="18"/>
        </w:rPr>
      </w:pPr>
      <w:r w:rsidRPr="00310389">
        <w:rPr>
          <w:rFonts w:ascii="Arial" w:hAnsi="Arial" w:cs="Arial"/>
          <w:bCs/>
          <w:sz w:val="18"/>
          <w:szCs w:val="18"/>
        </w:rPr>
        <w:t>Wykonawcy, którzy dysponują podpisem elektronicznym wystawionym przez zagraniczny podmiot certyfikujący, zobowiązani są dołączyć do oferty wzór takiego podpisu. Zamawiający przekaże wzór ww. podpisu do administratora systemu.</w:t>
      </w:r>
    </w:p>
    <w:p w14:paraId="19227FE0" w14:textId="07C9364E" w:rsidR="00310389" w:rsidRPr="00310389" w:rsidRDefault="00310389" w:rsidP="00310389">
      <w:pPr>
        <w:numPr>
          <w:ilvl w:val="0"/>
          <w:numId w:val="8"/>
        </w:numPr>
        <w:ind w:left="357" w:hanging="357"/>
        <w:jc w:val="both"/>
        <w:rPr>
          <w:rFonts w:ascii="Arial" w:hAnsi="Arial" w:cs="Arial"/>
          <w:bCs/>
          <w:sz w:val="18"/>
          <w:szCs w:val="18"/>
        </w:rPr>
      </w:pPr>
      <w:r w:rsidRPr="00310389">
        <w:rPr>
          <w:rFonts w:ascii="Arial" w:hAnsi="Arial" w:cs="Arial"/>
          <w:bCs/>
          <w:sz w:val="18"/>
          <w:szCs w:val="18"/>
        </w:rPr>
        <w:t xml:space="preserve">Zamawiający przewiduje zwołanie/a zebrania Wykonawców zgodnie z art. 136 ustawy </w:t>
      </w:r>
      <w:proofErr w:type="spellStart"/>
      <w:r w:rsidRPr="00310389">
        <w:rPr>
          <w:rFonts w:ascii="Arial" w:hAnsi="Arial" w:cs="Arial"/>
          <w:bCs/>
          <w:sz w:val="18"/>
          <w:szCs w:val="18"/>
        </w:rPr>
        <w:t>Pzp</w:t>
      </w:r>
      <w:proofErr w:type="spellEnd"/>
      <w:r w:rsidRPr="00310389">
        <w:rPr>
          <w:rFonts w:ascii="Arial" w:hAnsi="Arial" w:cs="Arial"/>
          <w:bCs/>
          <w:sz w:val="18"/>
          <w:szCs w:val="18"/>
        </w:rPr>
        <w:t>. O terminie zebrania Zamawiający poinformuje na stronie internetowej postępowania.</w:t>
      </w:r>
    </w:p>
    <w:p w14:paraId="16A5830D" w14:textId="77777777" w:rsidR="00ED3700" w:rsidRPr="007177CD" w:rsidRDefault="00ED3700" w:rsidP="007177CD">
      <w:pPr>
        <w:ind w:left="360"/>
        <w:jc w:val="both"/>
        <w:rPr>
          <w:rFonts w:ascii="Arial" w:hAnsi="Arial" w:cs="Arial"/>
          <w:bCs/>
          <w:sz w:val="18"/>
          <w:szCs w:val="18"/>
        </w:rPr>
      </w:pPr>
    </w:p>
    <w:p w14:paraId="66A14A89" w14:textId="77777777" w:rsidR="002D5B49" w:rsidRPr="007177CD" w:rsidRDefault="002D5B49" w:rsidP="007177CD">
      <w:pPr>
        <w:pStyle w:val="Nagwek1"/>
        <w:shd w:val="clear" w:color="auto" w:fill="D9D9D9" w:themeFill="background1" w:themeFillShade="D9"/>
        <w:spacing w:before="0"/>
        <w:jc w:val="both"/>
        <w:rPr>
          <w:rFonts w:ascii="Arial" w:hAnsi="Arial" w:cs="Arial"/>
          <w:color w:val="auto"/>
          <w:sz w:val="18"/>
          <w:szCs w:val="18"/>
        </w:rPr>
      </w:pPr>
      <w:bookmarkStart w:id="35" w:name="_Toc65677222"/>
      <w:bookmarkStart w:id="36" w:name="_Toc222812882"/>
      <w:r w:rsidRPr="007177CD">
        <w:rPr>
          <w:rFonts w:ascii="Arial" w:hAnsi="Arial" w:cs="Arial"/>
          <w:color w:val="auto"/>
          <w:sz w:val="18"/>
          <w:szCs w:val="18"/>
        </w:rPr>
        <w:t>Część X</w:t>
      </w:r>
      <w:r w:rsidR="00ED3700" w:rsidRPr="007177CD">
        <w:rPr>
          <w:rFonts w:ascii="Arial" w:hAnsi="Arial" w:cs="Arial"/>
          <w:color w:val="auto"/>
          <w:sz w:val="18"/>
          <w:szCs w:val="18"/>
        </w:rPr>
        <w:t>V</w:t>
      </w:r>
      <w:r w:rsidRPr="007177CD">
        <w:rPr>
          <w:rFonts w:ascii="Arial" w:hAnsi="Arial" w:cs="Arial"/>
          <w:color w:val="auto"/>
          <w:sz w:val="18"/>
          <w:szCs w:val="18"/>
        </w:rPr>
        <w:t>. Opis sposobu obliczenia ceny</w:t>
      </w:r>
      <w:bookmarkEnd w:id="35"/>
      <w:bookmarkEnd w:id="36"/>
    </w:p>
    <w:p w14:paraId="54B5482E" w14:textId="77777777" w:rsidR="002D5B49" w:rsidRPr="007177CD" w:rsidRDefault="002D5B49">
      <w:pPr>
        <w:pStyle w:val="Akapitzlist"/>
        <w:numPr>
          <w:ilvl w:val="0"/>
          <w:numId w:val="9"/>
        </w:numPr>
        <w:contextualSpacing w:val="0"/>
        <w:jc w:val="both"/>
        <w:rPr>
          <w:rFonts w:ascii="Arial" w:hAnsi="Arial" w:cs="Arial"/>
          <w:bCs/>
          <w:sz w:val="18"/>
          <w:szCs w:val="18"/>
        </w:rPr>
      </w:pPr>
      <w:r w:rsidRPr="007177CD">
        <w:rPr>
          <w:rFonts w:ascii="Arial" w:hAnsi="Arial" w:cs="Arial"/>
          <w:bCs/>
          <w:sz w:val="18"/>
          <w:szCs w:val="18"/>
        </w:rPr>
        <w:t xml:space="preserve">Wykonawca podaje cenę oferty zgodnie z wymaganiami wynikającymi z Formularza ofertowego. </w:t>
      </w:r>
    </w:p>
    <w:p w14:paraId="499EE174" w14:textId="77777777" w:rsidR="002D5B49" w:rsidRPr="007177CD" w:rsidRDefault="002D5B49">
      <w:pPr>
        <w:pStyle w:val="Akapitzlist"/>
        <w:numPr>
          <w:ilvl w:val="0"/>
          <w:numId w:val="9"/>
        </w:numPr>
        <w:contextualSpacing w:val="0"/>
        <w:jc w:val="both"/>
        <w:rPr>
          <w:rFonts w:ascii="Arial" w:hAnsi="Arial" w:cs="Arial"/>
          <w:bCs/>
          <w:sz w:val="18"/>
          <w:szCs w:val="18"/>
        </w:rPr>
      </w:pPr>
      <w:r w:rsidRPr="007177CD">
        <w:rPr>
          <w:rFonts w:ascii="Arial" w:hAnsi="Arial" w:cs="Arial"/>
          <w:bCs/>
          <w:sz w:val="18"/>
          <w:szCs w:val="18"/>
        </w:rPr>
        <w:lastRenderedPageBreak/>
        <w:t xml:space="preserve">Cena całkowita oferty musi wynikać z sumy wartości wszystkich pozycji Formularza ofertowego, powiększonej o podatek VAT. </w:t>
      </w:r>
    </w:p>
    <w:p w14:paraId="6F3C09B0" w14:textId="77777777" w:rsidR="002D5B49" w:rsidRPr="007177CD" w:rsidRDefault="002D5B49">
      <w:pPr>
        <w:pStyle w:val="Akapitzlist"/>
        <w:numPr>
          <w:ilvl w:val="0"/>
          <w:numId w:val="9"/>
        </w:numPr>
        <w:contextualSpacing w:val="0"/>
        <w:jc w:val="both"/>
        <w:rPr>
          <w:rFonts w:ascii="Arial" w:hAnsi="Arial" w:cs="Arial"/>
          <w:bCs/>
          <w:sz w:val="18"/>
          <w:szCs w:val="18"/>
        </w:rPr>
      </w:pPr>
      <w:r w:rsidRPr="007177CD">
        <w:rPr>
          <w:rFonts w:ascii="Arial" w:hAnsi="Arial" w:cs="Arial"/>
          <w:bCs/>
          <w:sz w:val="18"/>
          <w:szCs w:val="18"/>
        </w:rPr>
        <w:t>Ceny należy podać w złotych polskich z dokładnością co do grosza.</w:t>
      </w:r>
    </w:p>
    <w:p w14:paraId="6D4C8A03" w14:textId="40A8D971" w:rsidR="002D5B49" w:rsidRPr="007177CD" w:rsidRDefault="002D5B49">
      <w:pPr>
        <w:pStyle w:val="Akapitzlist"/>
        <w:numPr>
          <w:ilvl w:val="0"/>
          <w:numId w:val="9"/>
        </w:numPr>
        <w:contextualSpacing w:val="0"/>
        <w:jc w:val="both"/>
        <w:rPr>
          <w:rFonts w:ascii="Arial" w:hAnsi="Arial" w:cs="Arial"/>
          <w:bCs/>
          <w:sz w:val="18"/>
          <w:szCs w:val="18"/>
        </w:rPr>
      </w:pPr>
      <w:r w:rsidRPr="007177CD">
        <w:rPr>
          <w:rFonts w:ascii="Arial" w:hAnsi="Arial" w:cs="Arial"/>
          <w:bCs/>
          <w:sz w:val="18"/>
          <w:szCs w:val="18"/>
        </w:rPr>
        <w:t xml:space="preserve">Cena obejmuje wszelkie należności Wykonawcy za wykonanie całości przedmiotu zamówienia, z uwzględnieniem opłat i podatków. </w:t>
      </w:r>
    </w:p>
    <w:p w14:paraId="2C5796A4" w14:textId="4243240C" w:rsidR="002D5B49" w:rsidRPr="007177CD" w:rsidRDefault="002D5B49">
      <w:pPr>
        <w:pStyle w:val="Akapitzlist"/>
        <w:numPr>
          <w:ilvl w:val="0"/>
          <w:numId w:val="9"/>
        </w:numPr>
        <w:contextualSpacing w:val="0"/>
        <w:jc w:val="both"/>
        <w:rPr>
          <w:rFonts w:ascii="Arial" w:hAnsi="Arial" w:cs="Arial"/>
          <w:bCs/>
          <w:sz w:val="18"/>
          <w:szCs w:val="18"/>
        </w:rPr>
      </w:pPr>
      <w:r w:rsidRPr="007177CD">
        <w:rPr>
          <w:rFonts w:ascii="Arial" w:hAnsi="Arial" w:cs="Arial"/>
          <w:bCs/>
          <w:sz w:val="18"/>
          <w:szCs w:val="18"/>
        </w:rPr>
        <w:t xml:space="preserve">Jeżeli wybór składanej oferty prowadzić będzie do powstania u </w:t>
      </w:r>
      <w:r w:rsidR="00310389">
        <w:rPr>
          <w:rFonts w:ascii="Arial" w:hAnsi="Arial" w:cs="Arial"/>
          <w:bCs/>
          <w:sz w:val="18"/>
          <w:szCs w:val="18"/>
        </w:rPr>
        <w:t>Z</w:t>
      </w:r>
      <w:r w:rsidRPr="007177CD">
        <w:rPr>
          <w:rFonts w:ascii="Arial" w:hAnsi="Arial" w:cs="Arial"/>
          <w:bCs/>
          <w:sz w:val="18"/>
          <w:szCs w:val="18"/>
        </w:rPr>
        <w:t xml:space="preserve">amawiającego obowiązku podatkowego zgodnie z ustawą z 11.03.2004r. o podatku od towarów i usług </w:t>
      </w:r>
      <w:r w:rsidR="005E0D43" w:rsidRPr="007177CD">
        <w:rPr>
          <w:rFonts w:ascii="Arial" w:hAnsi="Arial" w:cs="Arial"/>
          <w:bCs/>
          <w:sz w:val="18"/>
          <w:szCs w:val="18"/>
        </w:rPr>
        <w:t>W</w:t>
      </w:r>
      <w:r w:rsidRPr="007177CD">
        <w:rPr>
          <w:rFonts w:ascii="Arial" w:hAnsi="Arial" w:cs="Arial"/>
          <w:bCs/>
          <w:sz w:val="18"/>
          <w:szCs w:val="18"/>
        </w:rPr>
        <w:t xml:space="preserve">ykonawca obowiązany jest </w:t>
      </w:r>
      <w:r w:rsidR="0002015B" w:rsidRPr="007177CD">
        <w:rPr>
          <w:rFonts w:ascii="Arial" w:hAnsi="Arial" w:cs="Arial"/>
          <w:bCs/>
          <w:sz w:val="18"/>
          <w:szCs w:val="18"/>
        </w:rPr>
        <w:t xml:space="preserve">do </w:t>
      </w:r>
      <w:r w:rsidRPr="007177CD">
        <w:rPr>
          <w:rFonts w:ascii="Arial" w:hAnsi="Arial" w:cs="Arial"/>
          <w:bCs/>
          <w:sz w:val="18"/>
          <w:szCs w:val="18"/>
        </w:rPr>
        <w:t>poda</w:t>
      </w:r>
      <w:r w:rsidR="0002015B" w:rsidRPr="007177CD">
        <w:rPr>
          <w:rFonts w:ascii="Arial" w:hAnsi="Arial" w:cs="Arial"/>
          <w:bCs/>
          <w:sz w:val="18"/>
          <w:szCs w:val="18"/>
        </w:rPr>
        <w:t xml:space="preserve">nia </w:t>
      </w:r>
      <w:r w:rsidRPr="007177CD">
        <w:rPr>
          <w:rFonts w:ascii="Arial" w:hAnsi="Arial" w:cs="Arial"/>
          <w:bCs/>
          <w:sz w:val="18"/>
          <w:szCs w:val="18"/>
        </w:rPr>
        <w:t>w ofercie:</w:t>
      </w:r>
    </w:p>
    <w:p w14:paraId="373AEDAA" w14:textId="5628432F" w:rsidR="002D5B49" w:rsidRPr="007177CD" w:rsidRDefault="002D5B49">
      <w:pPr>
        <w:pStyle w:val="Akapitzlist"/>
        <w:numPr>
          <w:ilvl w:val="1"/>
          <w:numId w:val="9"/>
        </w:numPr>
        <w:contextualSpacing w:val="0"/>
        <w:jc w:val="both"/>
        <w:rPr>
          <w:rFonts w:ascii="Arial" w:hAnsi="Arial" w:cs="Arial"/>
          <w:bCs/>
          <w:sz w:val="18"/>
          <w:szCs w:val="18"/>
        </w:rPr>
      </w:pPr>
      <w:r w:rsidRPr="007177CD">
        <w:rPr>
          <w:rFonts w:ascii="Arial" w:hAnsi="Arial" w:cs="Arial"/>
          <w:bCs/>
          <w:sz w:val="18"/>
          <w:szCs w:val="18"/>
        </w:rPr>
        <w:t xml:space="preserve">Informacji, że wybór tej oferty prowadził będzie do powstania obowiązku podatkowego u </w:t>
      </w:r>
      <w:r w:rsidR="005E0D43" w:rsidRPr="007177CD">
        <w:rPr>
          <w:rFonts w:ascii="Arial" w:hAnsi="Arial" w:cs="Arial"/>
          <w:bCs/>
          <w:sz w:val="18"/>
          <w:szCs w:val="18"/>
        </w:rPr>
        <w:t>Z</w:t>
      </w:r>
      <w:r w:rsidRPr="007177CD">
        <w:rPr>
          <w:rFonts w:ascii="Arial" w:hAnsi="Arial" w:cs="Arial"/>
          <w:bCs/>
          <w:sz w:val="18"/>
          <w:szCs w:val="18"/>
        </w:rPr>
        <w:t>amawiającego,</w:t>
      </w:r>
    </w:p>
    <w:p w14:paraId="6ABC75A9" w14:textId="77777777" w:rsidR="002D5B49" w:rsidRPr="007177CD" w:rsidRDefault="002D5B49">
      <w:pPr>
        <w:pStyle w:val="Akapitzlist"/>
        <w:numPr>
          <w:ilvl w:val="1"/>
          <w:numId w:val="9"/>
        </w:numPr>
        <w:contextualSpacing w:val="0"/>
        <w:jc w:val="both"/>
        <w:rPr>
          <w:rFonts w:ascii="Arial" w:hAnsi="Arial" w:cs="Arial"/>
          <w:bCs/>
          <w:sz w:val="18"/>
          <w:szCs w:val="18"/>
        </w:rPr>
      </w:pPr>
      <w:r w:rsidRPr="007177CD">
        <w:rPr>
          <w:rFonts w:ascii="Arial" w:hAnsi="Arial" w:cs="Arial"/>
          <w:bCs/>
          <w:sz w:val="18"/>
          <w:szCs w:val="18"/>
        </w:rPr>
        <w:t>Wskazania nazwy(rodzaju) towaru lub usługi, których dostawa lub świadczenie będą prowadziły do powstania obowiązku podatkowego,</w:t>
      </w:r>
    </w:p>
    <w:p w14:paraId="5AFACB9B" w14:textId="77777777" w:rsidR="002D5B49" w:rsidRPr="007177CD" w:rsidRDefault="002D5B49">
      <w:pPr>
        <w:pStyle w:val="Akapitzlist"/>
        <w:numPr>
          <w:ilvl w:val="1"/>
          <w:numId w:val="9"/>
        </w:numPr>
        <w:contextualSpacing w:val="0"/>
        <w:jc w:val="both"/>
        <w:rPr>
          <w:rFonts w:ascii="Arial" w:hAnsi="Arial" w:cs="Arial"/>
          <w:bCs/>
          <w:sz w:val="18"/>
          <w:szCs w:val="18"/>
        </w:rPr>
      </w:pPr>
      <w:r w:rsidRPr="007177CD">
        <w:rPr>
          <w:rFonts w:ascii="Arial" w:hAnsi="Arial" w:cs="Arial"/>
          <w:bCs/>
          <w:sz w:val="18"/>
          <w:szCs w:val="18"/>
        </w:rPr>
        <w:t xml:space="preserve">Wskazania wartości towaru lub usługi objętego obowiązkiem podatkowym </w:t>
      </w:r>
      <w:r w:rsidR="005E0D43" w:rsidRPr="007177CD">
        <w:rPr>
          <w:rFonts w:ascii="Arial" w:hAnsi="Arial" w:cs="Arial"/>
          <w:bCs/>
          <w:sz w:val="18"/>
          <w:szCs w:val="18"/>
        </w:rPr>
        <w:t>Z</w:t>
      </w:r>
      <w:r w:rsidRPr="007177CD">
        <w:rPr>
          <w:rFonts w:ascii="Arial" w:hAnsi="Arial" w:cs="Arial"/>
          <w:bCs/>
          <w:sz w:val="18"/>
          <w:szCs w:val="18"/>
        </w:rPr>
        <w:t>amawiającego, bez kwoty podatku,</w:t>
      </w:r>
    </w:p>
    <w:p w14:paraId="6261D2C5" w14:textId="77777777" w:rsidR="002D5B49" w:rsidRPr="007177CD" w:rsidRDefault="002D5B49">
      <w:pPr>
        <w:pStyle w:val="Akapitzlist"/>
        <w:numPr>
          <w:ilvl w:val="1"/>
          <w:numId w:val="9"/>
        </w:numPr>
        <w:contextualSpacing w:val="0"/>
        <w:jc w:val="both"/>
        <w:rPr>
          <w:rFonts w:ascii="Arial" w:hAnsi="Arial" w:cs="Arial"/>
          <w:bCs/>
          <w:sz w:val="18"/>
          <w:szCs w:val="18"/>
        </w:rPr>
      </w:pPr>
      <w:r w:rsidRPr="007177CD">
        <w:rPr>
          <w:rFonts w:ascii="Arial" w:hAnsi="Arial" w:cs="Arial"/>
          <w:bCs/>
          <w:sz w:val="18"/>
          <w:szCs w:val="18"/>
        </w:rPr>
        <w:t xml:space="preserve">Wskazania stawki podatku od towarów i usług, która zgodnie z wiedzą </w:t>
      </w:r>
      <w:r w:rsidR="005E0D43" w:rsidRPr="007177CD">
        <w:rPr>
          <w:rFonts w:ascii="Arial" w:hAnsi="Arial" w:cs="Arial"/>
          <w:bCs/>
          <w:sz w:val="18"/>
          <w:szCs w:val="18"/>
        </w:rPr>
        <w:t>W</w:t>
      </w:r>
      <w:r w:rsidRPr="007177CD">
        <w:rPr>
          <w:rFonts w:ascii="Arial" w:hAnsi="Arial" w:cs="Arial"/>
          <w:bCs/>
          <w:sz w:val="18"/>
          <w:szCs w:val="18"/>
        </w:rPr>
        <w:t>ykonawcy będzie miała zastosowanie.</w:t>
      </w:r>
    </w:p>
    <w:p w14:paraId="5DDFCB1F" w14:textId="77777777" w:rsidR="002D5B49" w:rsidRPr="007177CD" w:rsidRDefault="002D5B49" w:rsidP="007177CD">
      <w:pPr>
        <w:ind w:left="360"/>
        <w:jc w:val="both"/>
        <w:rPr>
          <w:rFonts w:ascii="Arial" w:hAnsi="Arial" w:cs="Arial"/>
          <w:b/>
          <w:sz w:val="18"/>
          <w:szCs w:val="18"/>
        </w:rPr>
      </w:pPr>
      <w:r w:rsidRPr="007177CD">
        <w:rPr>
          <w:rFonts w:ascii="Arial" w:hAnsi="Arial" w:cs="Arial"/>
          <w:bCs/>
          <w:sz w:val="18"/>
          <w:szCs w:val="18"/>
        </w:rPr>
        <w:t xml:space="preserve">Wzór informacji stanowi </w:t>
      </w:r>
      <w:r w:rsidRPr="007177CD">
        <w:rPr>
          <w:rFonts w:ascii="Arial" w:hAnsi="Arial" w:cs="Arial"/>
          <w:b/>
          <w:bCs/>
          <w:sz w:val="18"/>
          <w:szCs w:val="18"/>
        </w:rPr>
        <w:t>Załącznik nr 3.2</w:t>
      </w:r>
      <w:r w:rsidRPr="007177CD">
        <w:rPr>
          <w:rFonts w:ascii="Arial" w:hAnsi="Arial" w:cs="Arial"/>
          <w:bCs/>
          <w:sz w:val="18"/>
          <w:szCs w:val="18"/>
        </w:rPr>
        <w:t xml:space="preserve"> </w:t>
      </w:r>
      <w:r w:rsidRPr="007177CD">
        <w:rPr>
          <w:rFonts w:ascii="Arial" w:hAnsi="Arial" w:cs="Arial"/>
          <w:b/>
          <w:sz w:val="18"/>
          <w:szCs w:val="18"/>
        </w:rPr>
        <w:t>do SWZ</w:t>
      </w:r>
      <w:r w:rsidR="00476207" w:rsidRPr="007177CD">
        <w:rPr>
          <w:rFonts w:ascii="Arial" w:hAnsi="Arial" w:cs="Arial"/>
          <w:b/>
          <w:sz w:val="18"/>
          <w:szCs w:val="18"/>
        </w:rPr>
        <w:t>.</w:t>
      </w:r>
    </w:p>
    <w:p w14:paraId="6D805241" w14:textId="148BE6F7" w:rsidR="002D5B49" w:rsidRPr="007177CD" w:rsidRDefault="002D5B49">
      <w:pPr>
        <w:pStyle w:val="Akapitzlist"/>
        <w:numPr>
          <w:ilvl w:val="0"/>
          <w:numId w:val="9"/>
        </w:numPr>
        <w:contextualSpacing w:val="0"/>
        <w:jc w:val="both"/>
        <w:rPr>
          <w:rFonts w:ascii="Arial" w:hAnsi="Arial" w:cs="Arial"/>
          <w:bCs/>
          <w:sz w:val="18"/>
          <w:szCs w:val="18"/>
        </w:rPr>
      </w:pPr>
      <w:r w:rsidRPr="007177CD">
        <w:rPr>
          <w:rFonts w:ascii="Arial" w:hAnsi="Arial" w:cs="Arial"/>
          <w:bCs/>
          <w:sz w:val="18"/>
          <w:szCs w:val="18"/>
        </w:rPr>
        <w:t xml:space="preserve">Jeżeli wybór składanej oferty prowadziłby do powstania u </w:t>
      </w:r>
      <w:r w:rsidR="005E0D43" w:rsidRPr="007177CD">
        <w:rPr>
          <w:rFonts w:ascii="Arial" w:hAnsi="Arial" w:cs="Arial"/>
          <w:bCs/>
          <w:sz w:val="18"/>
          <w:szCs w:val="18"/>
        </w:rPr>
        <w:t>Z</w:t>
      </w:r>
      <w:r w:rsidRPr="007177CD">
        <w:rPr>
          <w:rFonts w:ascii="Arial" w:hAnsi="Arial" w:cs="Arial"/>
          <w:bCs/>
          <w:sz w:val="18"/>
          <w:szCs w:val="18"/>
        </w:rPr>
        <w:t xml:space="preserve">amawiającego obowiązku podatkowego zgodnie z ustawą z 11.03.2004r. o podatku od towarów i usług </w:t>
      </w:r>
      <w:r w:rsidR="005E0D43" w:rsidRPr="007177CD">
        <w:rPr>
          <w:rFonts w:ascii="Arial" w:hAnsi="Arial" w:cs="Arial"/>
          <w:bCs/>
          <w:sz w:val="18"/>
          <w:szCs w:val="18"/>
        </w:rPr>
        <w:t>Z</w:t>
      </w:r>
      <w:r w:rsidRPr="007177CD">
        <w:rPr>
          <w:rFonts w:ascii="Arial" w:hAnsi="Arial" w:cs="Arial"/>
          <w:bCs/>
          <w:sz w:val="18"/>
          <w:szCs w:val="18"/>
        </w:rPr>
        <w:t>amawiający dla celów oceny oferty w kryterium cena doliczy kwotę podatku od towarów i usług, którą miałby obowiązek rozliczyć.</w:t>
      </w:r>
    </w:p>
    <w:p w14:paraId="6EE07A53" w14:textId="77777777" w:rsidR="00C503DC" w:rsidRPr="007177CD" w:rsidRDefault="00C503DC" w:rsidP="007177CD">
      <w:pPr>
        <w:pStyle w:val="Akapitzlist"/>
        <w:ind w:left="360"/>
        <w:contextualSpacing w:val="0"/>
        <w:jc w:val="both"/>
        <w:rPr>
          <w:rFonts w:ascii="Arial" w:hAnsi="Arial" w:cs="Arial"/>
          <w:bCs/>
          <w:sz w:val="18"/>
          <w:szCs w:val="18"/>
        </w:rPr>
      </w:pPr>
    </w:p>
    <w:p w14:paraId="34C1C5F4" w14:textId="77777777" w:rsidR="002D5B49" w:rsidRPr="00C3118F" w:rsidRDefault="002D5B49" w:rsidP="007177CD">
      <w:pPr>
        <w:pStyle w:val="Nagwek1"/>
        <w:shd w:val="clear" w:color="auto" w:fill="D9D9D9" w:themeFill="background1" w:themeFillShade="D9"/>
        <w:spacing w:before="0"/>
        <w:jc w:val="both"/>
        <w:rPr>
          <w:rFonts w:ascii="Arial" w:hAnsi="Arial" w:cs="Arial"/>
          <w:color w:val="auto"/>
          <w:sz w:val="18"/>
          <w:szCs w:val="18"/>
        </w:rPr>
      </w:pPr>
      <w:bookmarkStart w:id="37" w:name="_Toc65677223"/>
      <w:bookmarkStart w:id="38" w:name="_Toc222812883"/>
      <w:r w:rsidRPr="00C3118F">
        <w:rPr>
          <w:rFonts w:ascii="Arial" w:hAnsi="Arial" w:cs="Arial"/>
          <w:color w:val="auto"/>
          <w:sz w:val="18"/>
          <w:szCs w:val="18"/>
        </w:rPr>
        <w:t>Część XV</w:t>
      </w:r>
      <w:r w:rsidR="00C503DC" w:rsidRPr="00C3118F">
        <w:rPr>
          <w:rFonts w:ascii="Arial" w:hAnsi="Arial" w:cs="Arial"/>
          <w:color w:val="auto"/>
          <w:sz w:val="18"/>
          <w:szCs w:val="18"/>
        </w:rPr>
        <w:t>I</w:t>
      </w:r>
      <w:r w:rsidRPr="00C3118F">
        <w:rPr>
          <w:rFonts w:ascii="Arial" w:hAnsi="Arial" w:cs="Arial"/>
          <w:color w:val="auto"/>
          <w:sz w:val="18"/>
          <w:szCs w:val="18"/>
        </w:rPr>
        <w:t>. Kryteria oceny ofert</w:t>
      </w:r>
      <w:bookmarkEnd w:id="37"/>
      <w:bookmarkEnd w:id="38"/>
    </w:p>
    <w:p w14:paraId="08D3E89A" w14:textId="77777777" w:rsidR="002D5B49" w:rsidRPr="00C3118F" w:rsidRDefault="002D5B49">
      <w:pPr>
        <w:pStyle w:val="Akapitzlist"/>
        <w:numPr>
          <w:ilvl w:val="0"/>
          <w:numId w:val="10"/>
        </w:numPr>
        <w:contextualSpacing w:val="0"/>
        <w:jc w:val="both"/>
        <w:rPr>
          <w:rFonts w:ascii="Arial" w:hAnsi="Arial" w:cs="Arial"/>
          <w:bCs/>
          <w:sz w:val="18"/>
          <w:szCs w:val="18"/>
        </w:rPr>
      </w:pPr>
      <w:r w:rsidRPr="00C3118F">
        <w:rPr>
          <w:rFonts w:ascii="Arial" w:hAnsi="Arial" w:cs="Arial"/>
          <w:bCs/>
          <w:sz w:val="18"/>
          <w:szCs w:val="18"/>
        </w:rPr>
        <w:t>Zamawiający oceni oferty z zastosowaniem następujących kryteriów oceny ofert:</w:t>
      </w:r>
    </w:p>
    <w:p w14:paraId="448F0FF2" w14:textId="464BF8FB" w:rsidR="002D5B49" w:rsidRPr="00C3118F" w:rsidRDefault="002D5B49">
      <w:pPr>
        <w:pStyle w:val="Akapitzlist"/>
        <w:numPr>
          <w:ilvl w:val="1"/>
          <w:numId w:val="10"/>
        </w:numPr>
        <w:contextualSpacing w:val="0"/>
        <w:jc w:val="both"/>
        <w:rPr>
          <w:rFonts w:ascii="Arial" w:hAnsi="Arial" w:cs="Arial"/>
          <w:bCs/>
          <w:sz w:val="18"/>
          <w:szCs w:val="18"/>
        </w:rPr>
      </w:pPr>
      <w:r w:rsidRPr="00C3118F">
        <w:rPr>
          <w:rFonts w:ascii="Arial" w:hAnsi="Arial" w:cs="Arial"/>
          <w:bCs/>
          <w:sz w:val="18"/>
          <w:szCs w:val="18"/>
        </w:rPr>
        <w:t>Cena z wagą 100 %</w:t>
      </w:r>
      <w:r w:rsidR="005220EA" w:rsidRPr="00C3118F">
        <w:rPr>
          <w:rFonts w:ascii="Arial" w:hAnsi="Arial" w:cs="Arial"/>
          <w:bCs/>
          <w:sz w:val="18"/>
          <w:szCs w:val="18"/>
        </w:rPr>
        <w:t xml:space="preserve"> = </w:t>
      </w:r>
      <w:r w:rsidR="005220EA" w:rsidRPr="00785DD3">
        <w:rPr>
          <w:rFonts w:ascii="Arial" w:hAnsi="Arial" w:cs="Arial"/>
          <w:b/>
          <w:sz w:val="18"/>
          <w:szCs w:val="18"/>
        </w:rPr>
        <w:t>CCDK</w:t>
      </w:r>
    </w:p>
    <w:p w14:paraId="08184B73" w14:textId="6B9B82A8" w:rsidR="005220EA" w:rsidRPr="00C3118F" w:rsidRDefault="005220EA">
      <w:pPr>
        <w:pStyle w:val="Akapitzlist"/>
        <w:numPr>
          <w:ilvl w:val="0"/>
          <w:numId w:val="10"/>
        </w:numPr>
        <w:jc w:val="both"/>
        <w:rPr>
          <w:rFonts w:ascii="Arial" w:hAnsi="Arial" w:cs="Arial"/>
          <w:b/>
          <w:bCs/>
          <w:sz w:val="18"/>
          <w:szCs w:val="18"/>
        </w:rPr>
      </w:pPr>
      <w:r w:rsidRPr="00C3118F">
        <w:rPr>
          <w:rFonts w:ascii="Arial" w:hAnsi="Arial" w:cs="Arial"/>
          <w:b/>
          <w:bCs/>
          <w:sz w:val="18"/>
          <w:szCs w:val="18"/>
        </w:rPr>
        <w:t xml:space="preserve">Zamawiający wymaga aby cena </w:t>
      </w:r>
      <w:r w:rsidRPr="00063669">
        <w:rPr>
          <w:rFonts w:ascii="Arial" w:hAnsi="Arial" w:cs="Arial"/>
          <w:b/>
          <w:bCs/>
          <w:sz w:val="18"/>
          <w:szCs w:val="18"/>
        </w:rPr>
        <w:t>całkowita dostawy kombajnu - CCDK</w:t>
      </w:r>
      <w:r w:rsidRPr="00C3118F">
        <w:rPr>
          <w:rFonts w:ascii="Arial" w:hAnsi="Arial" w:cs="Arial"/>
          <w:b/>
          <w:bCs/>
          <w:sz w:val="18"/>
          <w:szCs w:val="18"/>
        </w:rPr>
        <w:t xml:space="preserve"> zawierała następujące składniki wyszczególnione w Załączniku, o którym mowa  w Części XII ust. 6 pkt 2):</w:t>
      </w:r>
    </w:p>
    <w:p w14:paraId="271340B0" w14:textId="77777777" w:rsidR="005220EA" w:rsidRPr="00C3118F" w:rsidRDefault="005220EA" w:rsidP="005220EA">
      <w:pPr>
        <w:pStyle w:val="Akapitzlist"/>
        <w:ind w:left="360"/>
        <w:jc w:val="both"/>
        <w:rPr>
          <w:rFonts w:ascii="Arial" w:hAnsi="Arial" w:cs="Arial"/>
          <w:b/>
          <w:bCs/>
          <w:sz w:val="18"/>
          <w:szCs w:val="18"/>
        </w:rPr>
      </w:pPr>
    </w:p>
    <w:p w14:paraId="28A56579" w14:textId="64907FE6" w:rsidR="005220EA" w:rsidRPr="00C3118F" w:rsidRDefault="005220EA" w:rsidP="005220EA">
      <w:pPr>
        <w:pStyle w:val="Akapitzlist"/>
        <w:ind w:left="360"/>
        <w:jc w:val="center"/>
        <w:rPr>
          <w:rFonts w:ascii="Arial" w:hAnsi="Arial" w:cs="Arial"/>
          <w:b/>
          <w:bCs/>
          <w:sz w:val="18"/>
          <w:szCs w:val="18"/>
        </w:rPr>
      </w:pPr>
      <w:r w:rsidRPr="00C3118F">
        <w:rPr>
          <w:rFonts w:ascii="Arial" w:hAnsi="Arial" w:cs="Arial"/>
          <w:b/>
          <w:bCs/>
          <w:sz w:val="18"/>
          <w:szCs w:val="18"/>
        </w:rPr>
        <w:t>C</w:t>
      </w:r>
      <w:r w:rsidRPr="00063669">
        <w:rPr>
          <w:rFonts w:ascii="Arial" w:hAnsi="Arial" w:cs="Arial"/>
          <w:b/>
          <w:bCs/>
          <w:sz w:val="18"/>
          <w:szCs w:val="18"/>
        </w:rPr>
        <w:t>CD</w:t>
      </w:r>
      <w:r w:rsidR="00063669" w:rsidRPr="00063669">
        <w:rPr>
          <w:rFonts w:ascii="Arial" w:hAnsi="Arial" w:cs="Arial"/>
          <w:b/>
          <w:bCs/>
          <w:sz w:val="18"/>
          <w:szCs w:val="18"/>
        </w:rPr>
        <w:t>K</w:t>
      </w:r>
      <w:r w:rsidRPr="00C3118F">
        <w:rPr>
          <w:rFonts w:ascii="Arial" w:hAnsi="Arial" w:cs="Arial"/>
          <w:b/>
          <w:bCs/>
          <w:sz w:val="18"/>
          <w:szCs w:val="18"/>
        </w:rPr>
        <w:t>= D+R1+R2</w:t>
      </w:r>
    </w:p>
    <w:p w14:paraId="1675214A" w14:textId="77777777" w:rsidR="00B621D7" w:rsidRPr="00C3118F" w:rsidRDefault="00B621D7" w:rsidP="005220EA">
      <w:pPr>
        <w:pStyle w:val="Akapitzlist"/>
        <w:ind w:left="360"/>
        <w:jc w:val="center"/>
        <w:rPr>
          <w:rFonts w:ascii="Arial" w:hAnsi="Arial" w:cs="Arial"/>
          <w:b/>
          <w:bCs/>
          <w:sz w:val="18"/>
          <w:szCs w:val="18"/>
        </w:rPr>
      </w:pPr>
    </w:p>
    <w:p w14:paraId="6F55C7D1" w14:textId="083C78A7" w:rsidR="006B758B" w:rsidRDefault="006B758B" w:rsidP="006B758B">
      <w:pPr>
        <w:pStyle w:val="Akapitzlist"/>
        <w:ind w:left="360"/>
        <w:jc w:val="center"/>
        <w:rPr>
          <w:rFonts w:ascii="Arial" w:hAnsi="Arial" w:cs="Arial"/>
          <w:b/>
          <w:sz w:val="18"/>
          <w:szCs w:val="18"/>
        </w:rPr>
      </w:pPr>
      <w:r>
        <w:rPr>
          <w:rFonts w:ascii="Arial" w:hAnsi="Arial" w:cs="Arial"/>
          <w:sz w:val="18"/>
          <w:szCs w:val="18"/>
        </w:rPr>
        <w:t xml:space="preserve">gdzie: </w:t>
      </w:r>
      <w:r w:rsidRPr="006B758B">
        <w:rPr>
          <w:rFonts w:ascii="Arial" w:hAnsi="Arial" w:cs="Arial"/>
          <w:b/>
          <w:sz w:val="18"/>
          <w:szCs w:val="18"/>
        </w:rPr>
        <w:t>D=</w:t>
      </w:r>
      <w:proofErr w:type="spellStart"/>
      <w:r w:rsidRPr="006B758B">
        <w:rPr>
          <w:rFonts w:ascii="Arial" w:hAnsi="Arial" w:cs="Arial"/>
          <w:b/>
          <w:sz w:val="18"/>
          <w:szCs w:val="18"/>
        </w:rPr>
        <w:t>DK+Ww</w:t>
      </w:r>
      <w:proofErr w:type="spellEnd"/>
    </w:p>
    <w:p w14:paraId="330B22EB" w14:textId="77777777" w:rsidR="006B758B" w:rsidRPr="006B758B" w:rsidRDefault="006B758B" w:rsidP="006B758B">
      <w:pPr>
        <w:pStyle w:val="Akapitzlist"/>
        <w:ind w:left="360"/>
        <w:jc w:val="center"/>
        <w:rPr>
          <w:rFonts w:ascii="Arial" w:hAnsi="Arial" w:cs="Arial"/>
          <w:b/>
          <w:sz w:val="18"/>
          <w:szCs w:val="18"/>
        </w:rPr>
      </w:pPr>
    </w:p>
    <w:p w14:paraId="05429999" w14:textId="76C4B77B" w:rsidR="001823F5" w:rsidRDefault="00B621D7" w:rsidP="00B621D7">
      <w:pPr>
        <w:pStyle w:val="Akapitzlist"/>
        <w:ind w:left="1134" w:hanging="774"/>
        <w:jc w:val="both"/>
        <w:rPr>
          <w:rFonts w:ascii="Arial" w:hAnsi="Arial" w:cs="Arial"/>
          <w:sz w:val="18"/>
          <w:szCs w:val="18"/>
        </w:rPr>
      </w:pPr>
      <w:r w:rsidRPr="00C3118F">
        <w:rPr>
          <w:rFonts w:ascii="Arial" w:hAnsi="Arial" w:cs="Arial"/>
          <w:sz w:val="18"/>
          <w:szCs w:val="18"/>
        </w:rPr>
        <w:t>CCD</w:t>
      </w:r>
      <w:r w:rsidR="001823F5">
        <w:rPr>
          <w:rFonts w:ascii="Arial" w:hAnsi="Arial" w:cs="Arial"/>
          <w:sz w:val="18"/>
          <w:szCs w:val="18"/>
        </w:rPr>
        <w:t>K</w:t>
      </w:r>
      <w:r w:rsidRPr="00C3118F">
        <w:rPr>
          <w:rFonts w:ascii="Arial" w:hAnsi="Arial" w:cs="Arial"/>
          <w:sz w:val="18"/>
          <w:szCs w:val="18"/>
        </w:rPr>
        <w:t xml:space="preserve"> -</w:t>
      </w:r>
      <w:r w:rsidRPr="00C3118F">
        <w:rPr>
          <w:rFonts w:ascii="Arial" w:hAnsi="Arial" w:cs="Arial"/>
          <w:b/>
          <w:bCs/>
          <w:sz w:val="18"/>
          <w:szCs w:val="18"/>
        </w:rPr>
        <w:t xml:space="preserve"> </w:t>
      </w:r>
      <w:r w:rsidRPr="00C3118F">
        <w:rPr>
          <w:rFonts w:ascii="Arial" w:hAnsi="Arial" w:cs="Arial"/>
          <w:sz w:val="18"/>
          <w:szCs w:val="18"/>
        </w:rPr>
        <w:t>Całkowita cena dostawy kombajnu - cena oceniana będąca przedmiotem aukcji elektronicznej gdy do postępowania złożone zostaną co najmniej dwie oferty nie podlegające odrzuceniu.</w:t>
      </w:r>
    </w:p>
    <w:p w14:paraId="6C329C02" w14:textId="60DC1955" w:rsidR="005220EA" w:rsidRPr="00C3118F" w:rsidRDefault="001823F5" w:rsidP="00B621D7">
      <w:pPr>
        <w:pStyle w:val="Akapitzlist"/>
        <w:ind w:left="1134" w:hanging="774"/>
        <w:jc w:val="both"/>
        <w:rPr>
          <w:rFonts w:ascii="Arial" w:hAnsi="Arial" w:cs="Arial"/>
          <w:b/>
          <w:bCs/>
          <w:sz w:val="18"/>
          <w:szCs w:val="18"/>
        </w:rPr>
      </w:pPr>
      <w:r>
        <w:rPr>
          <w:rFonts w:ascii="Arial" w:hAnsi="Arial" w:cs="Arial"/>
          <w:sz w:val="18"/>
          <w:szCs w:val="18"/>
        </w:rPr>
        <w:t>D – Dostawa kombajnu z wyprawką</w:t>
      </w:r>
      <w:r w:rsidR="00B621D7" w:rsidRPr="00C3118F">
        <w:rPr>
          <w:rFonts w:ascii="Arial" w:hAnsi="Arial" w:cs="Arial"/>
          <w:b/>
          <w:bCs/>
          <w:sz w:val="18"/>
          <w:szCs w:val="18"/>
        </w:rPr>
        <w:t xml:space="preserve"> </w:t>
      </w:r>
    </w:p>
    <w:p w14:paraId="6C97FCBF" w14:textId="7B723734" w:rsidR="005220EA" w:rsidRPr="00C3118F" w:rsidRDefault="005220EA" w:rsidP="005220EA">
      <w:pPr>
        <w:pStyle w:val="Akapitzlist"/>
        <w:ind w:left="360"/>
        <w:jc w:val="both"/>
        <w:rPr>
          <w:rFonts w:ascii="Arial" w:hAnsi="Arial" w:cs="Arial"/>
          <w:bCs/>
          <w:sz w:val="18"/>
          <w:szCs w:val="18"/>
        </w:rPr>
      </w:pPr>
      <w:r w:rsidRPr="00C3118F">
        <w:rPr>
          <w:rFonts w:ascii="Arial" w:hAnsi="Arial" w:cs="Arial"/>
          <w:bCs/>
          <w:sz w:val="18"/>
          <w:szCs w:val="18"/>
        </w:rPr>
        <w:t>D</w:t>
      </w:r>
      <w:r w:rsidR="00FD4DEB" w:rsidRPr="00C3118F">
        <w:rPr>
          <w:rFonts w:ascii="Arial" w:hAnsi="Arial" w:cs="Arial"/>
          <w:bCs/>
          <w:sz w:val="18"/>
          <w:szCs w:val="18"/>
        </w:rPr>
        <w:t>K</w:t>
      </w:r>
      <w:r w:rsidRPr="00C3118F">
        <w:rPr>
          <w:rFonts w:ascii="Arial" w:hAnsi="Arial" w:cs="Arial"/>
          <w:bCs/>
          <w:sz w:val="18"/>
          <w:szCs w:val="18"/>
        </w:rPr>
        <w:t xml:space="preserve"> – wartość dostawy kombajnu</w:t>
      </w:r>
    </w:p>
    <w:p w14:paraId="1DC82DB0" w14:textId="12D0B96D" w:rsidR="005220EA" w:rsidRDefault="005220EA" w:rsidP="005220EA">
      <w:pPr>
        <w:pStyle w:val="Akapitzlist"/>
        <w:ind w:left="360"/>
        <w:jc w:val="both"/>
        <w:rPr>
          <w:rFonts w:ascii="Arial" w:hAnsi="Arial" w:cs="Arial"/>
          <w:bCs/>
          <w:sz w:val="18"/>
          <w:szCs w:val="18"/>
        </w:rPr>
      </w:pPr>
      <w:proofErr w:type="spellStart"/>
      <w:r w:rsidRPr="00C3118F">
        <w:rPr>
          <w:rFonts w:ascii="Arial" w:hAnsi="Arial" w:cs="Arial"/>
          <w:bCs/>
          <w:sz w:val="18"/>
          <w:szCs w:val="18"/>
        </w:rPr>
        <w:t>W</w:t>
      </w:r>
      <w:r w:rsidR="00FD4DEB" w:rsidRPr="00C3118F">
        <w:rPr>
          <w:rFonts w:ascii="Arial" w:hAnsi="Arial" w:cs="Arial"/>
          <w:bCs/>
          <w:sz w:val="18"/>
          <w:szCs w:val="18"/>
        </w:rPr>
        <w:t>w</w:t>
      </w:r>
      <w:proofErr w:type="spellEnd"/>
      <w:r w:rsidRPr="00C3118F">
        <w:rPr>
          <w:rFonts w:ascii="Arial" w:hAnsi="Arial" w:cs="Arial"/>
          <w:bCs/>
          <w:sz w:val="18"/>
          <w:szCs w:val="18"/>
        </w:rPr>
        <w:t xml:space="preserve"> – wartość wyprawki</w:t>
      </w:r>
      <w:r w:rsidR="00FD4DEB" w:rsidRPr="00C3118F">
        <w:rPr>
          <w:rFonts w:ascii="Arial" w:hAnsi="Arial" w:cs="Arial"/>
          <w:bCs/>
          <w:sz w:val="18"/>
          <w:szCs w:val="18"/>
        </w:rPr>
        <w:t xml:space="preserve"> dostarczonej wraz z dostawą kombajnu</w:t>
      </w:r>
    </w:p>
    <w:p w14:paraId="238D8DFC" w14:textId="77777777" w:rsidR="005220EA" w:rsidRPr="00C3118F" w:rsidRDefault="005220EA" w:rsidP="005220EA">
      <w:pPr>
        <w:pStyle w:val="Akapitzlist"/>
        <w:ind w:left="360"/>
        <w:jc w:val="both"/>
        <w:rPr>
          <w:rFonts w:ascii="Arial" w:hAnsi="Arial" w:cs="Arial"/>
          <w:bCs/>
          <w:sz w:val="18"/>
          <w:szCs w:val="18"/>
        </w:rPr>
      </w:pPr>
      <w:r w:rsidRPr="00C3118F">
        <w:rPr>
          <w:rFonts w:ascii="Arial" w:hAnsi="Arial" w:cs="Arial"/>
          <w:bCs/>
          <w:sz w:val="18"/>
          <w:szCs w:val="18"/>
        </w:rPr>
        <w:t>R1 – wartość przeglądu wykonanego pomiędzy drugim a piątym rokiem eksploatacji</w:t>
      </w:r>
    </w:p>
    <w:p w14:paraId="088CB63F" w14:textId="77777777" w:rsidR="005220EA" w:rsidRPr="00C3118F" w:rsidRDefault="005220EA" w:rsidP="005220EA">
      <w:pPr>
        <w:pStyle w:val="Akapitzlist"/>
        <w:ind w:left="360"/>
        <w:jc w:val="both"/>
        <w:rPr>
          <w:rFonts w:ascii="Arial" w:hAnsi="Arial" w:cs="Arial"/>
          <w:bCs/>
          <w:sz w:val="18"/>
          <w:szCs w:val="18"/>
        </w:rPr>
      </w:pPr>
      <w:r w:rsidRPr="00C3118F">
        <w:rPr>
          <w:rFonts w:ascii="Arial" w:hAnsi="Arial" w:cs="Arial"/>
          <w:bCs/>
          <w:sz w:val="18"/>
          <w:szCs w:val="18"/>
        </w:rPr>
        <w:t>R2 – wartość remontu wykonanego po piątym roku eksploatacji</w:t>
      </w:r>
    </w:p>
    <w:p w14:paraId="7343E22C" w14:textId="77777777" w:rsidR="005220EA" w:rsidRPr="005C12D5" w:rsidRDefault="005220EA" w:rsidP="005C12D5">
      <w:pPr>
        <w:jc w:val="both"/>
        <w:rPr>
          <w:rFonts w:ascii="Arial" w:hAnsi="Arial" w:cs="Arial"/>
          <w:bCs/>
          <w:sz w:val="18"/>
          <w:szCs w:val="18"/>
        </w:rPr>
      </w:pPr>
    </w:p>
    <w:p w14:paraId="0E48B689" w14:textId="77777777" w:rsidR="005220EA" w:rsidRPr="00170270" w:rsidRDefault="005220EA" w:rsidP="005220EA">
      <w:pPr>
        <w:pStyle w:val="Akapitzlist"/>
        <w:ind w:left="360"/>
        <w:jc w:val="both"/>
        <w:rPr>
          <w:rFonts w:ascii="Arial" w:hAnsi="Arial" w:cs="Arial"/>
          <w:b/>
          <w:sz w:val="20"/>
          <w:szCs w:val="20"/>
          <w:u w:val="single"/>
        </w:rPr>
      </w:pPr>
      <w:r w:rsidRPr="00170270">
        <w:rPr>
          <w:rFonts w:ascii="Arial" w:hAnsi="Arial" w:cs="Arial"/>
          <w:b/>
          <w:sz w:val="20"/>
          <w:szCs w:val="20"/>
          <w:u w:val="single"/>
        </w:rPr>
        <w:t>Przy czym zamawiający wymaga aby:</w:t>
      </w:r>
    </w:p>
    <w:p w14:paraId="0A7D4405" w14:textId="032BCA72" w:rsidR="00B621D7" w:rsidRPr="00C3118F" w:rsidRDefault="005220EA" w:rsidP="005220EA">
      <w:pPr>
        <w:pStyle w:val="Akapitzlist"/>
        <w:ind w:left="360"/>
        <w:jc w:val="both"/>
        <w:rPr>
          <w:rFonts w:ascii="Arial" w:hAnsi="Arial" w:cs="Arial"/>
          <w:bCs/>
          <w:sz w:val="18"/>
          <w:szCs w:val="18"/>
        </w:rPr>
      </w:pPr>
      <w:r w:rsidRPr="00C3118F">
        <w:rPr>
          <w:rFonts w:ascii="Arial" w:hAnsi="Arial" w:cs="Arial"/>
          <w:bCs/>
          <w:sz w:val="18"/>
          <w:szCs w:val="18"/>
        </w:rPr>
        <w:t xml:space="preserve">R1 – wartość nie więcej niż </w:t>
      </w:r>
      <w:r w:rsidRPr="00D755D4">
        <w:rPr>
          <w:rFonts w:ascii="Arial" w:hAnsi="Arial" w:cs="Arial"/>
          <w:bCs/>
          <w:sz w:val="18"/>
          <w:szCs w:val="18"/>
        </w:rPr>
        <w:t>18%</w:t>
      </w:r>
      <w:r w:rsidR="00A60CD8">
        <w:rPr>
          <w:rFonts w:ascii="Arial" w:hAnsi="Arial" w:cs="Arial"/>
          <w:bCs/>
          <w:sz w:val="18"/>
          <w:szCs w:val="18"/>
        </w:rPr>
        <w:t xml:space="preserve"> </w:t>
      </w:r>
      <w:r w:rsidR="000406F7" w:rsidRPr="00C3118F">
        <w:rPr>
          <w:rFonts w:ascii="Arial" w:hAnsi="Arial" w:cs="Arial"/>
          <w:bCs/>
          <w:sz w:val="18"/>
          <w:szCs w:val="18"/>
        </w:rPr>
        <w:t>dostawy nowego kombajnu DK</w:t>
      </w:r>
    </w:p>
    <w:p w14:paraId="163CC218" w14:textId="66F1BA92" w:rsidR="005220EA" w:rsidRDefault="005220EA" w:rsidP="005220EA">
      <w:pPr>
        <w:pStyle w:val="Akapitzlist"/>
        <w:ind w:left="360"/>
        <w:jc w:val="both"/>
        <w:rPr>
          <w:rFonts w:ascii="Arial" w:hAnsi="Arial" w:cs="Arial"/>
          <w:bCs/>
          <w:sz w:val="18"/>
          <w:szCs w:val="18"/>
        </w:rPr>
      </w:pPr>
      <w:r w:rsidRPr="00C3118F">
        <w:rPr>
          <w:rFonts w:ascii="Arial" w:hAnsi="Arial" w:cs="Arial"/>
          <w:bCs/>
          <w:sz w:val="18"/>
          <w:szCs w:val="18"/>
        </w:rPr>
        <w:t xml:space="preserve">R2 – wartość nie więcej niż </w:t>
      </w:r>
      <w:r w:rsidRPr="00D755D4">
        <w:rPr>
          <w:rFonts w:ascii="Arial" w:hAnsi="Arial" w:cs="Arial"/>
          <w:bCs/>
          <w:sz w:val="18"/>
          <w:szCs w:val="18"/>
        </w:rPr>
        <w:t>50%</w:t>
      </w:r>
      <w:r w:rsidR="00FD4DEB" w:rsidRPr="00C3118F">
        <w:rPr>
          <w:rFonts w:ascii="Arial" w:hAnsi="Arial" w:cs="Arial"/>
          <w:bCs/>
          <w:sz w:val="18"/>
          <w:szCs w:val="18"/>
        </w:rPr>
        <w:t xml:space="preserve"> </w:t>
      </w:r>
      <w:r w:rsidR="000406F7" w:rsidRPr="00C3118F">
        <w:rPr>
          <w:rFonts w:ascii="Arial" w:hAnsi="Arial" w:cs="Arial"/>
          <w:bCs/>
          <w:sz w:val="18"/>
          <w:szCs w:val="18"/>
        </w:rPr>
        <w:t>dostawy nowego kombajnu DK</w:t>
      </w:r>
    </w:p>
    <w:p w14:paraId="2CE41D58" w14:textId="77777777" w:rsidR="002019DB" w:rsidRDefault="002019DB" w:rsidP="002019DB">
      <w:pPr>
        <w:pStyle w:val="Akapitzlist"/>
        <w:ind w:left="360"/>
        <w:jc w:val="both"/>
        <w:rPr>
          <w:rFonts w:ascii="Arial" w:hAnsi="Arial" w:cs="Arial"/>
          <w:bCs/>
          <w:sz w:val="18"/>
          <w:szCs w:val="18"/>
        </w:rPr>
      </w:pPr>
    </w:p>
    <w:p w14:paraId="4646767C" w14:textId="151212BC" w:rsidR="002019DB" w:rsidRPr="005C12D5" w:rsidRDefault="002019DB" w:rsidP="002019DB">
      <w:pPr>
        <w:pStyle w:val="Akapitzlist"/>
        <w:ind w:left="360"/>
        <w:jc w:val="both"/>
        <w:rPr>
          <w:rFonts w:ascii="Arial" w:hAnsi="Arial" w:cs="Arial"/>
          <w:b/>
          <w:strike/>
          <w:sz w:val="18"/>
          <w:szCs w:val="18"/>
        </w:rPr>
      </w:pPr>
      <w:r w:rsidRPr="005C12D5">
        <w:rPr>
          <w:rFonts w:ascii="Arial" w:hAnsi="Arial" w:cs="Arial"/>
          <w:b/>
          <w:sz w:val="18"/>
          <w:szCs w:val="18"/>
        </w:rPr>
        <w:t xml:space="preserve">Dodatkowo Zamawiający wymaga </w:t>
      </w:r>
      <w:r w:rsidR="006B758B">
        <w:rPr>
          <w:rFonts w:ascii="Arial" w:hAnsi="Arial" w:cs="Arial"/>
          <w:b/>
          <w:sz w:val="18"/>
          <w:szCs w:val="18"/>
        </w:rPr>
        <w:t>dołączenia do oferty</w:t>
      </w:r>
      <w:r w:rsidR="00562D5D">
        <w:rPr>
          <w:rFonts w:ascii="Arial" w:hAnsi="Arial" w:cs="Arial"/>
          <w:b/>
          <w:sz w:val="18"/>
          <w:szCs w:val="18"/>
        </w:rPr>
        <w:t xml:space="preserve"> </w:t>
      </w:r>
      <w:r w:rsidRPr="005C12D5">
        <w:rPr>
          <w:rFonts w:ascii="Arial" w:hAnsi="Arial" w:cs="Arial"/>
          <w:b/>
          <w:sz w:val="18"/>
          <w:szCs w:val="18"/>
        </w:rPr>
        <w:t>wykazu pakietu wybranych podzespołów W</w:t>
      </w:r>
      <w:r w:rsidR="00972371">
        <w:rPr>
          <w:rFonts w:ascii="Arial" w:hAnsi="Arial" w:cs="Arial"/>
          <w:b/>
          <w:sz w:val="18"/>
          <w:szCs w:val="18"/>
        </w:rPr>
        <w:t>PP</w:t>
      </w:r>
      <w:r w:rsidRPr="005C12D5">
        <w:rPr>
          <w:rFonts w:ascii="Arial" w:hAnsi="Arial" w:cs="Arial"/>
          <w:b/>
          <w:sz w:val="18"/>
          <w:szCs w:val="18"/>
        </w:rPr>
        <w:t xml:space="preserve"> </w:t>
      </w:r>
      <w:r w:rsidR="003554BF">
        <w:rPr>
          <w:rFonts w:ascii="Arial" w:hAnsi="Arial" w:cs="Arial"/>
          <w:b/>
          <w:sz w:val="18"/>
          <w:szCs w:val="18"/>
        </w:rPr>
        <w:t xml:space="preserve">oraz stawki roboczogodziny serwisu </w:t>
      </w:r>
      <w:r w:rsidRPr="005C12D5">
        <w:rPr>
          <w:rFonts w:ascii="Arial" w:hAnsi="Arial" w:cs="Arial"/>
          <w:b/>
          <w:sz w:val="18"/>
          <w:szCs w:val="18"/>
        </w:rPr>
        <w:t xml:space="preserve">stanowiący </w:t>
      </w:r>
      <w:r w:rsidR="006B758B" w:rsidRPr="006B758B">
        <w:rPr>
          <w:rFonts w:ascii="Arial" w:hAnsi="Arial" w:cs="Arial"/>
          <w:b/>
          <w:sz w:val="18"/>
          <w:szCs w:val="18"/>
          <w:u w:val="single"/>
        </w:rPr>
        <w:t>Z</w:t>
      </w:r>
      <w:r w:rsidRPr="006B758B">
        <w:rPr>
          <w:rFonts w:ascii="Arial" w:hAnsi="Arial" w:cs="Arial"/>
          <w:b/>
          <w:sz w:val="18"/>
          <w:szCs w:val="18"/>
          <w:u w:val="single"/>
        </w:rPr>
        <w:t>ałącznik</w:t>
      </w:r>
      <w:r w:rsidR="006B758B" w:rsidRPr="006B758B">
        <w:rPr>
          <w:rFonts w:ascii="Arial" w:hAnsi="Arial" w:cs="Arial"/>
          <w:b/>
          <w:sz w:val="18"/>
          <w:szCs w:val="18"/>
          <w:u w:val="single"/>
        </w:rPr>
        <w:t xml:space="preserve"> nr 1h</w:t>
      </w:r>
      <w:r w:rsidRPr="005C12D5">
        <w:rPr>
          <w:rFonts w:ascii="Arial" w:hAnsi="Arial" w:cs="Arial"/>
          <w:b/>
          <w:sz w:val="18"/>
          <w:szCs w:val="18"/>
        </w:rPr>
        <w:t xml:space="preserve"> </w:t>
      </w:r>
      <w:r w:rsidRPr="003554BF">
        <w:rPr>
          <w:rFonts w:ascii="Arial" w:hAnsi="Arial" w:cs="Arial"/>
          <w:b/>
          <w:sz w:val="18"/>
          <w:szCs w:val="18"/>
        </w:rPr>
        <w:t>do SWZ na wartość nie więcej niż 40% dostawy nowego kombajnu DK</w:t>
      </w:r>
      <w:r w:rsidR="006B758B" w:rsidRPr="003554BF">
        <w:rPr>
          <w:rFonts w:ascii="Arial" w:hAnsi="Arial" w:cs="Arial"/>
          <w:b/>
          <w:sz w:val="18"/>
          <w:szCs w:val="18"/>
        </w:rPr>
        <w:t>.</w:t>
      </w:r>
    </w:p>
    <w:p w14:paraId="0F4B41B1" w14:textId="77777777" w:rsidR="005C12D5" w:rsidRPr="00C3118F" w:rsidRDefault="005C12D5" w:rsidP="005220EA">
      <w:pPr>
        <w:pStyle w:val="Akapitzlist"/>
        <w:ind w:left="360"/>
        <w:jc w:val="both"/>
        <w:rPr>
          <w:rFonts w:ascii="Arial" w:hAnsi="Arial" w:cs="Arial"/>
          <w:bCs/>
          <w:sz w:val="18"/>
          <w:szCs w:val="18"/>
        </w:rPr>
      </w:pPr>
    </w:p>
    <w:p w14:paraId="3F639300" w14:textId="76EB92E9" w:rsidR="002D5B49" w:rsidRPr="00C3118F" w:rsidRDefault="002D5B49">
      <w:pPr>
        <w:pStyle w:val="Akapitzlist"/>
        <w:numPr>
          <w:ilvl w:val="0"/>
          <w:numId w:val="10"/>
        </w:numPr>
        <w:contextualSpacing w:val="0"/>
        <w:jc w:val="both"/>
        <w:rPr>
          <w:rFonts w:ascii="Arial" w:hAnsi="Arial" w:cs="Arial"/>
          <w:bCs/>
          <w:sz w:val="18"/>
          <w:szCs w:val="18"/>
        </w:rPr>
      </w:pPr>
      <w:r w:rsidRPr="00C3118F">
        <w:rPr>
          <w:rFonts w:ascii="Arial" w:hAnsi="Arial" w:cs="Arial"/>
          <w:bCs/>
          <w:sz w:val="18"/>
          <w:szCs w:val="18"/>
        </w:rPr>
        <w:t>W kryterium cena oceniana będzie całkowita cena oferty</w:t>
      </w:r>
      <w:r w:rsidR="00CC1722" w:rsidRPr="00C3118F">
        <w:rPr>
          <w:rFonts w:ascii="Arial" w:hAnsi="Arial" w:cs="Arial"/>
          <w:bCs/>
          <w:sz w:val="18"/>
          <w:szCs w:val="18"/>
        </w:rPr>
        <w:t>.</w:t>
      </w:r>
      <w:r w:rsidRPr="00C3118F">
        <w:rPr>
          <w:rFonts w:ascii="Arial" w:hAnsi="Arial" w:cs="Arial"/>
          <w:bCs/>
          <w:sz w:val="18"/>
          <w:szCs w:val="18"/>
        </w:rPr>
        <w:t xml:space="preserve"> Oferta z najniższą ceną otrzyma maksymalną liczbę punktów. Pozostałe oferty zostaną ocenione zgodnie z wzorem</w:t>
      </w:r>
    </w:p>
    <w:p w14:paraId="6A0B49E7" w14:textId="77777777" w:rsidR="002D5B49" w:rsidRPr="00C3118F" w:rsidRDefault="002D5B49" w:rsidP="007177CD">
      <w:pPr>
        <w:ind w:left="426"/>
        <w:jc w:val="both"/>
        <w:rPr>
          <w:rFonts w:ascii="Arial" w:hAnsi="Arial" w:cs="Arial"/>
          <w:bCs/>
          <w:sz w:val="18"/>
          <w:szCs w:val="18"/>
        </w:rPr>
      </w:pPr>
      <w:proofErr w:type="spellStart"/>
      <w:r w:rsidRPr="00C3118F">
        <w:rPr>
          <w:rFonts w:ascii="Arial" w:hAnsi="Arial" w:cs="Arial"/>
          <w:bCs/>
          <w:sz w:val="18"/>
          <w:szCs w:val="18"/>
        </w:rPr>
        <w:t>Pofx</w:t>
      </w:r>
      <w:proofErr w:type="spellEnd"/>
      <w:r w:rsidRPr="00C3118F">
        <w:rPr>
          <w:rFonts w:ascii="Arial" w:hAnsi="Arial" w:cs="Arial"/>
          <w:bCs/>
          <w:sz w:val="18"/>
          <w:szCs w:val="18"/>
        </w:rPr>
        <w:t xml:space="preserve"> = (Kmin / </w:t>
      </w:r>
      <w:proofErr w:type="spellStart"/>
      <w:r w:rsidRPr="00C3118F">
        <w:rPr>
          <w:rFonts w:ascii="Arial" w:hAnsi="Arial" w:cs="Arial"/>
          <w:bCs/>
          <w:sz w:val="18"/>
          <w:szCs w:val="18"/>
        </w:rPr>
        <w:t>Kx</w:t>
      </w:r>
      <w:proofErr w:type="spellEnd"/>
      <w:r w:rsidRPr="00C3118F">
        <w:rPr>
          <w:rFonts w:ascii="Arial" w:hAnsi="Arial" w:cs="Arial"/>
          <w:bCs/>
          <w:sz w:val="18"/>
          <w:szCs w:val="18"/>
        </w:rPr>
        <w:t xml:space="preserve"> ) x 100 pkt</w:t>
      </w:r>
    </w:p>
    <w:p w14:paraId="4E1F1A21" w14:textId="77777777" w:rsidR="002D5B49" w:rsidRPr="00C3118F" w:rsidRDefault="002D5B49" w:rsidP="007177CD">
      <w:pPr>
        <w:ind w:left="426"/>
        <w:jc w:val="both"/>
        <w:rPr>
          <w:rFonts w:ascii="Arial" w:hAnsi="Arial" w:cs="Arial"/>
          <w:bCs/>
          <w:sz w:val="18"/>
          <w:szCs w:val="18"/>
        </w:rPr>
      </w:pPr>
      <w:r w:rsidRPr="00C3118F">
        <w:rPr>
          <w:rFonts w:ascii="Arial" w:hAnsi="Arial" w:cs="Arial"/>
          <w:bCs/>
          <w:sz w:val="18"/>
          <w:szCs w:val="18"/>
        </w:rPr>
        <w:t>gdzie:</w:t>
      </w:r>
    </w:p>
    <w:p w14:paraId="1A3A3D75" w14:textId="77777777" w:rsidR="002D5B49" w:rsidRPr="00C3118F" w:rsidRDefault="002D5B49" w:rsidP="007177CD">
      <w:pPr>
        <w:ind w:left="426"/>
        <w:jc w:val="both"/>
        <w:rPr>
          <w:rFonts w:ascii="Arial" w:hAnsi="Arial" w:cs="Arial"/>
          <w:bCs/>
          <w:sz w:val="18"/>
          <w:szCs w:val="18"/>
        </w:rPr>
      </w:pPr>
      <w:proofErr w:type="spellStart"/>
      <w:r w:rsidRPr="00C3118F">
        <w:rPr>
          <w:rFonts w:ascii="Arial" w:hAnsi="Arial" w:cs="Arial"/>
          <w:bCs/>
          <w:sz w:val="18"/>
          <w:szCs w:val="18"/>
        </w:rPr>
        <w:t>Pofx</w:t>
      </w:r>
      <w:proofErr w:type="spellEnd"/>
      <w:r w:rsidRPr="00C3118F">
        <w:rPr>
          <w:rFonts w:ascii="Arial" w:hAnsi="Arial" w:cs="Arial"/>
          <w:bCs/>
          <w:sz w:val="18"/>
          <w:szCs w:val="18"/>
        </w:rPr>
        <w:t xml:space="preserve">  - liczba punktów w kryterium „Cena” dla oferty o numerze „x” </w:t>
      </w:r>
    </w:p>
    <w:p w14:paraId="47546055" w14:textId="77777777" w:rsidR="002D5B49" w:rsidRPr="00C3118F" w:rsidRDefault="002D5B49" w:rsidP="007177CD">
      <w:pPr>
        <w:ind w:left="426"/>
        <w:jc w:val="both"/>
        <w:rPr>
          <w:rFonts w:ascii="Arial" w:hAnsi="Arial" w:cs="Arial"/>
          <w:bCs/>
          <w:sz w:val="18"/>
          <w:szCs w:val="18"/>
        </w:rPr>
      </w:pPr>
      <w:r w:rsidRPr="00C3118F">
        <w:rPr>
          <w:rFonts w:ascii="Arial" w:hAnsi="Arial" w:cs="Arial"/>
          <w:bCs/>
          <w:sz w:val="18"/>
          <w:szCs w:val="18"/>
        </w:rPr>
        <w:t xml:space="preserve">Kmin– najniższa cena realizacji brutto oferty spośród wszystkich rozpatrywanych ofert </w:t>
      </w:r>
    </w:p>
    <w:p w14:paraId="0B008AE1" w14:textId="77777777" w:rsidR="002D5B49" w:rsidRPr="00C3118F" w:rsidRDefault="002D5B49" w:rsidP="007177CD">
      <w:pPr>
        <w:ind w:left="426"/>
        <w:jc w:val="both"/>
        <w:rPr>
          <w:rFonts w:ascii="Arial" w:hAnsi="Arial" w:cs="Arial"/>
          <w:bCs/>
          <w:sz w:val="18"/>
          <w:szCs w:val="18"/>
        </w:rPr>
      </w:pPr>
      <w:proofErr w:type="spellStart"/>
      <w:r w:rsidRPr="00C3118F">
        <w:rPr>
          <w:rFonts w:ascii="Arial" w:hAnsi="Arial" w:cs="Arial"/>
          <w:bCs/>
          <w:sz w:val="18"/>
          <w:szCs w:val="18"/>
        </w:rPr>
        <w:t>Kx</w:t>
      </w:r>
      <w:proofErr w:type="spellEnd"/>
      <w:r w:rsidRPr="00C3118F">
        <w:rPr>
          <w:rFonts w:ascii="Arial" w:hAnsi="Arial" w:cs="Arial"/>
          <w:bCs/>
          <w:sz w:val="18"/>
          <w:szCs w:val="18"/>
        </w:rPr>
        <w:t xml:space="preserve">   – cena realizacji brutto oferty o numerze „x”</w:t>
      </w:r>
    </w:p>
    <w:p w14:paraId="2EDC7FBA" w14:textId="34204779" w:rsidR="00476207" w:rsidRDefault="00476207" w:rsidP="00CF1C04">
      <w:pPr>
        <w:ind w:left="426"/>
        <w:jc w:val="both"/>
        <w:rPr>
          <w:rFonts w:ascii="Arial" w:hAnsi="Arial" w:cs="Arial"/>
          <w:bCs/>
          <w:sz w:val="18"/>
          <w:szCs w:val="18"/>
        </w:rPr>
      </w:pPr>
      <w:r w:rsidRPr="00C3118F">
        <w:rPr>
          <w:rFonts w:ascii="Arial" w:hAnsi="Arial" w:cs="Arial"/>
          <w:bCs/>
          <w:sz w:val="18"/>
          <w:szCs w:val="18"/>
        </w:rPr>
        <w:t>Wyliczenie punktów zostanie dokonane z dokładnością do 8 miejsc po przecinku, zgodnie z matematycznymi zasadami zaokrąglania.</w:t>
      </w:r>
    </w:p>
    <w:p w14:paraId="45AE5D1B" w14:textId="77777777" w:rsidR="00CC1722" w:rsidRPr="007177CD" w:rsidRDefault="00CC1722" w:rsidP="00CF1C04">
      <w:pPr>
        <w:ind w:left="426"/>
        <w:jc w:val="both"/>
        <w:rPr>
          <w:rFonts w:ascii="Arial" w:hAnsi="Arial" w:cs="Arial"/>
          <w:bCs/>
          <w:sz w:val="18"/>
          <w:szCs w:val="18"/>
        </w:rPr>
      </w:pPr>
    </w:p>
    <w:p w14:paraId="5AC793BD" w14:textId="77777777" w:rsidR="002D5B49" w:rsidRPr="00FC3DFC" w:rsidRDefault="002D5B49" w:rsidP="00CF1C04">
      <w:pPr>
        <w:pStyle w:val="Nagwek1"/>
        <w:shd w:val="clear" w:color="auto" w:fill="D9D9D9" w:themeFill="background1" w:themeFillShade="D9"/>
        <w:spacing w:before="0"/>
        <w:jc w:val="both"/>
        <w:rPr>
          <w:rFonts w:ascii="Arial" w:hAnsi="Arial" w:cs="Arial"/>
          <w:color w:val="auto"/>
          <w:sz w:val="18"/>
          <w:szCs w:val="18"/>
        </w:rPr>
      </w:pPr>
      <w:bookmarkStart w:id="39" w:name="_Toc65677224"/>
      <w:bookmarkStart w:id="40" w:name="_Toc222812884"/>
      <w:r w:rsidRPr="00FC3DFC">
        <w:rPr>
          <w:rFonts w:ascii="Arial" w:hAnsi="Arial" w:cs="Arial"/>
          <w:color w:val="auto"/>
          <w:sz w:val="18"/>
          <w:szCs w:val="18"/>
        </w:rPr>
        <w:t>Część XV</w:t>
      </w:r>
      <w:r w:rsidR="00C503DC" w:rsidRPr="00FC3DFC">
        <w:rPr>
          <w:rFonts w:ascii="Arial" w:hAnsi="Arial" w:cs="Arial"/>
          <w:color w:val="auto"/>
          <w:sz w:val="18"/>
          <w:szCs w:val="18"/>
        </w:rPr>
        <w:t>I</w:t>
      </w:r>
      <w:r w:rsidRPr="00FC3DFC">
        <w:rPr>
          <w:rFonts w:ascii="Arial" w:hAnsi="Arial" w:cs="Arial"/>
          <w:color w:val="auto"/>
          <w:sz w:val="18"/>
          <w:szCs w:val="18"/>
        </w:rPr>
        <w:t>I. Aukcja elektroniczna</w:t>
      </w:r>
      <w:bookmarkEnd w:id="39"/>
      <w:bookmarkEnd w:id="40"/>
    </w:p>
    <w:p w14:paraId="6A218BE3" w14:textId="77777777" w:rsidR="00CF1C04" w:rsidRPr="00CF1C04" w:rsidRDefault="00CF1C04" w:rsidP="00CF1C04">
      <w:pPr>
        <w:numPr>
          <w:ilvl w:val="1"/>
          <w:numId w:val="18"/>
        </w:numPr>
        <w:jc w:val="both"/>
        <w:rPr>
          <w:rFonts w:ascii="Arial" w:hAnsi="Arial" w:cs="Arial"/>
          <w:sz w:val="18"/>
          <w:szCs w:val="18"/>
        </w:rPr>
      </w:pPr>
      <w:r w:rsidRPr="00CF1C04">
        <w:rPr>
          <w:rFonts w:ascii="Arial" w:hAnsi="Arial" w:cs="Arial"/>
          <w:sz w:val="18"/>
          <w:szCs w:val="18"/>
        </w:rPr>
        <w:t>Zamawiający zamierza dokonać wyboru najkorzystniejszej oferty z zastosowaniem jednoetapowej aukcji elektronicznej.</w:t>
      </w:r>
    </w:p>
    <w:p w14:paraId="24006DCA" w14:textId="77777777" w:rsidR="00CF1C04" w:rsidRPr="00CF1C04" w:rsidRDefault="00CF1C04" w:rsidP="00CF1C04">
      <w:pPr>
        <w:numPr>
          <w:ilvl w:val="1"/>
          <w:numId w:val="18"/>
        </w:numPr>
        <w:jc w:val="both"/>
        <w:rPr>
          <w:rFonts w:ascii="Arial" w:hAnsi="Arial" w:cs="Arial"/>
          <w:b/>
          <w:sz w:val="18"/>
          <w:szCs w:val="18"/>
        </w:rPr>
      </w:pPr>
      <w:r w:rsidRPr="00CF1C04">
        <w:rPr>
          <w:rFonts w:ascii="Arial" w:hAnsi="Arial" w:cs="Arial"/>
          <w:sz w:val="18"/>
          <w:szCs w:val="18"/>
        </w:rPr>
        <w:t xml:space="preserve">Po dokonaniu oceny ofert, w celu wyboru najkorzystniejszej oferty przeprowadzona zostanie aukcja elektroniczna, jeżeli w postępowaniu złożone zostaną </w:t>
      </w:r>
      <w:r w:rsidRPr="00CF1C04">
        <w:rPr>
          <w:rFonts w:ascii="Arial" w:hAnsi="Arial" w:cs="Arial"/>
          <w:b/>
          <w:sz w:val="18"/>
          <w:szCs w:val="18"/>
        </w:rPr>
        <w:t xml:space="preserve">co najmniej dwie oferty niepodlegające odrzuceniu.   </w:t>
      </w:r>
    </w:p>
    <w:p w14:paraId="46B56510" w14:textId="7C5C1E35" w:rsidR="00CF1C04" w:rsidRPr="001F642C" w:rsidRDefault="00CF1C04" w:rsidP="001F642C">
      <w:pPr>
        <w:numPr>
          <w:ilvl w:val="1"/>
          <w:numId w:val="18"/>
        </w:numPr>
        <w:jc w:val="both"/>
        <w:rPr>
          <w:rFonts w:ascii="Arial" w:hAnsi="Arial" w:cs="Arial"/>
          <w:b/>
          <w:sz w:val="18"/>
          <w:szCs w:val="18"/>
        </w:rPr>
      </w:pPr>
      <w:r w:rsidRPr="00CF1C04">
        <w:rPr>
          <w:rFonts w:ascii="Arial" w:hAnsi="Arial" w:cs="Arial"/>
          <w:b/>
          <w:sz w:val="18"/>
          <w:szCs w:val="18"/>
        </w:rPr>
        <w:t>Posiadanie przez Wykonawcę ważnego bezpiecznego podpisu elektronicznego jest warunkiem koniecznym udziału w aukcji.</w:t>
      </w:r>
    </w:p>
    <w:p w14:paraId="2CA5BF48" w14:textId="19693773" w:rsidR="00CF1C04" w:rsidRPr="00CF1C04" w:rsidRDefault="00CF1C04" w:rsidP="00CF1C04">
      <w:pPr>
        <w:numPr>
          <w:ilvl w:val="1"/>
          <w:numId w:val="18"/>
        </w:numPr>
        <w:contextualSpacing/>
        <w:jc w:val="both"/>
        <w:rPr>
          <w:rFonts w:ascii="Arial" w:hAnsi="Arial" w:cs="Arial"/>
          <w:b/>
          <w:bCs/>
          <w:sz w:val="18"/>
          <w:szCs w:val="18"/>
        </w:rPr>
      </w:pPr>
      <w:r w:rsidRPr="00CF1C04">
        <w:rPr>
          <w:rFonts w:ascii="Arial" w:hAnsi="Arial" w:cs="Arial"/>
          <w:bCs/>
          <w:sz w:val="18"/>
          <w:szCs w:val="18"/>
        </w:rPr>
        <w:t xml:space="preserve">Przedmiotem aukcji elektronicznej będzie </w:t>
      </w:r>
      <w:r w:rsidRPr="00CF1C04">
        <w:rPr>
          <w:rFonts w:ascii="Arial" w:hAnsi="Arial" w:cs="Arial"/>
          <w:b/>
          <w:sz w:val="18"/>
          <w:szCs w:val="18"/>
        </w:rPr>
        <w:t>kryterium ceny 100%</w:t>
      </w:r>
      <w:r w:rsidRPr="00CF1C04">
        <w:rPr>
          <w:rFonts w:ascii="Arial" w:hAnsi="Arial" w:cs="Arial"/>
          <w:b/>
          <w:bCs/>
          <w:sz w:val="18"/>
          <w:szCs w:val="18"/>
        </w:rPr>
        <w:t xml:space="preserve"> </w:t>
      </w:r>
      <w:r w:rsidRPr="00CF1C04">
        <w:rPr>
          <w:rFonts w:ascii="Arial" w:hAnsi="Arial" w:cs="Arial"/>
          <w:bCs/>
          <w:sz w:val="18"/>
          <w:szCs w:val="18"/>
        </w:rPr>
        <w:t>zawierające</w:t>
      </w:r>
      <w:r w:rsidRPr="00CF1C04">
        <w:rPr>
          <w:rFonts w:ascii="Arial" w:hAnsi="Arial" w:cs="Arial"/>
          <w:sz w:val="18"/>
          <w:szCs w:val="18"/>
        </w:rPr>
        <w:t xml:space="preserve"> łączny koszt zakupu kombajnu </w:t>
      </w:r>
      <w:r w:rsidRPr="00CF1C04">
        <w:rPr>
          <w:rFonts w:ascii="Arial" w:hAnsi="Arial" w:cs="Arial"/>
          <w:b/>
          <w:bCs/>
          <w:sz w:val="18"/>
          <w:szCs w:val="18"/>
        </w:rPr>
        <w:t>CCD</w:t>
      </w:r>
      <w:r w:rsidR="009A179C">
        <w:rPr>
          <w:rFonts w:ascii="Arial" w:hAnsi="Arial" w:cs="Arial"/>
          <w:b/>
          <w:bCs/>
          <w:sz w:val="18"/>
          <w:szCs w:val="18"/>
        </w:rPr>
        <w:t>K</w:t>
      </w:r>
      <w:r w:rsidRPr="00CF1C04">
        <w:rPr>
          <w:rFonts w:ascii="Arial" w:hAnsi="Arial" w:cs="Arial"/>
          <w:sz w:val="18"/>
          <w:szCs w:val="18"/>
        </w:rPr>
        <w:t xml:space="preserve"> z uwzględnieniem wartości dostawy kombajnu </w:t>
      </w:r>
      <w:r w:rsidRPr="00CF1C04">
        <w:rPr>
          <w:rFonts w:ascii="Arial" w:hAnsi="Arial" w:cs="Arial"/>
          <w:b/>
          <w:bCs/>
          <w:sz w:val="18"/>
          <w:szCs w:val="18"/>
        </w:rPr>
        <w:t>DK</w:t>
      </w:r>
      <w:r w:rsidRPr="00CF1C04">
        <w:rPr>
          <w:rFonts w:ascii="Arial" w:hAnsi="Arial" w:cs="Arial"/>
          <w:sz w:val="18"/>
          <w:szCs w:val="18"/>
        </w:rPr>
        <w:t xml:space="preserve">, </w:t>
      </w:r>
      <w:r w:rsidRPr="00CF1C04">
        <w:rPr>
          <w:rFonts w:ascii="Arial" w:hAnsi="Arial" w:cs="Arial"/>
          <w:bCs/>
          <w:sz w:val="18"/>
          <w:szCs w:val="18"/>
        </w:rPr>
        <w:t xml:space="preserve">wartości wyprawki dostarczonej wraz z dostawą kombajnu </w:t>
      </w:r>
      <w:proofErr w:type="spellStart"/>
      <w:r w:rsidR="002D68A9" w:rsidRPr="002D68A9">
        <w:rPr>
          <w:rFonts w:ascii="Arial" w:hAnsi="Arial" w:cs="Arial"/>
          <w:b/>
          <w:sz w:val="18"/>
          <w:szCs w:val="18"/>
        </w:rPr>
        <w:t>Ww</w:t>
      </w:r>
      <w:proofErr w:type="spellEnd"/>
      <w:r w:rsidRPr="00CF1C04">
        <w:rPr>
          <w:rFonts w:ascii="Arial" w:hAnsi="Arial" w:cs="Arial"/>
          <w:bCs/>
          <w:sz w:val="18"/>
          <w:szCs w:val="18"/>
        </w:rPr>
        <w:t xml:space="preserve"> wartości przeglądu wykonanego pomiędzy drugim a piątym rokiem eksploatacji </w:t>
      </w:r>
      <w:r w:rsidRPr="00CF1C04">
        <w:rPr>
          <w:rFonts w:ascii="Arial" w:hAnsi="Arial" w:cs="Arial"/>
          <w:b/>
          <w:sz w:val="18"/>
          <w:szCs w:val="18"/>
        </w:rPr>
        <w:t>R1</w:t>
      </w:r>
      <w:r w:rsidRPr="00CF1C04">
        <w:rPr>
          <w:rFonts w:ascii="Arial" w:hAnsi="Arial" w:cs="Arial"/>
          <w:bCs/>
          <w:sz w:val="18"/>
          <w:szCs w:val="18"/>
        </w:rPr>
        <w:t xml:space="preserve">  i  wartość remontu wykonanego po piątym roku eksploatacji </w:t>
      </w:r>
      <w:r w:rsidRPr="00CF1C04">
        <w:rPr>
          <w:rFonts w:ascii="Arial" w:hAnsi="Arial" w:cs="Arial"/>
          <w:b/>
          <w:sz w:val="18"/>
          <w:szCs w:val="18"/>
        </w:rPr>
        <w:t>R2</w:t>
      </w:r>
      <w:r w:rsidRPr="00CF1C04">
        <w:rPr>
          <w:rFonts w:ascii="Arial" w:hAnsi="Arial" w:cs="Arial"/>
          <w:bCs/>
          <w:sz w:val="18"/>
          <w:szCs w:val="18"/>
        </w:rPr>
        <w:t xml:space="preserve">. </w:t>
      </w:r>
    </w:p>
    <w:p w14:paraId="6132A10A" w14:textId="74FFC519" w:rsidR="00CF1C04" w:rsidRPr="00CF1C04" w:rsidRDefault="00CF1C04" w:rsidP="00CF1C04">
      <w:pPr>
        <w:numPr>
          <w:ilvl w:val="1"/>
          <w:numId w:val="18"/>
        </w:numPr>
        <w:jc w:val="both"/>
        <w:rPr>
          <w:rFonts w:ascii="Arial" w:hAnsi="Arial" w:cs="Arial"/>
          <w:b/>
          <w:bCs/>
          <w:sz w:val="18"/>
          <w:szCs w:val="18"/>
        </w:rPr>
      </w:pPr>
      <w:r w:rsidRPr="00CF1C04">
        <w:rPr>
          <w:rFonts w:ascii="Arial" w:hAnsi="Arial" w:cs="Arial"/>
          <w:b/>
          <w:bCs/>
          <w:sz w:val="18"/>
          <w:szCs w:val="18"/>
        </w:rPr>
        <w:t>Minimalna wysokość postąpienia w kryterium cena</w:t>
      </w:r>
      <w:r w:rsidRPr="00CF1C04">
        <w:rPr>
          <w:rFonts w:ascii="Arial" w:hAnsi="Arial" w:cs="Arial"/>
          <w:bCs/>
          <w:sz w:val="18"/>
          <w:szCs w:val="18"/>
        </w:rPr>
        <w:t xml:space="preserve">: </w:t>
      </w:r>
      <w:r w:rsidRPr="00CF1C04">
        <w:rPr>
          <w:rFonts w:ascii="Arial" w:hAnsi="Arial" w:cs="Arial"/>
          <w:b/>
          <w:bCs/>
          <w:sz w:val="18"/>
          <w:szCs w:val="18"/>
        </w:rPr>
        <w:t>50 000,00 zł brutto</w:t>
      </w:r>
      <w:r w:rsidR="001F642C">
        <w:rPr>
          <w:rFonts w:ascii="Arial" w:hAnsi="Arial" w:cs="Arial"/>
          <w:b/>
          <w:bCs/>
          <w:sz w:val="18"/>
          <w:szCs w:val="18"/>
        </w:rPr>
        <w:t>.</w:t>
      </w:r>
    </w:p>
    <w:p w14:paraId="0F7F91C9" w14:textId="77777777" w:rsidR="00CF1C04" w:rsidRPr="00CF1C04" w:rsidRDefault="00CF1C04" w:rsidP="00CF1C04">
      <w:pPr>
        <w:numPr>
          <w:ilvl w:val="1"/>
          <w:numId w:val="18"/>
        </w:numPr>
        <w:jc w:val="both"/>
        <w:rPr>
          <w:rFonts w:ascii="Arial" w:hAnsi="Arial" w:cs="Arial"/>
          <w:bCs/>
          <w:sz w:val="18"/>
          <w:szCs w:val="18"/>
        </w:rPr>
      </w:pPr>
      <w:r w:rsidRPr="00CF1C04">
        <w:rPr>
          <w:rFonts w:ascii="Arial" w:hAnsi="Arial" w:cs="Arial"/>
          <w:bCs/>
          <w:sz w:val="18"/>
          <w:szCs w:val="18"/>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 informacji umożliwiających identyfikację Wykonawców. </w:t>
      </w:r>
    </w:p>
    <w:p w14:paraId="2C088CC2" w14:textId="77777777" w:rsidR="00CF1C04" w:rsidRPr="00CF1C04" w:rsidRDefault="00CF1C04" w:rsidP="00CF1C04">
      <w:pPr>
        <w:numPr>
          <w:ilvl w:val="1"/>
          <w:numId w:val="18"/>
        </w:numPr>
        <w:jc w:val="both"/>
        <w:rPr>
          <w:rFonts w:ascii="Arial" w:hAnsi="Arial" w:cs="Arial"/>
          <w:b/>
          <w:sz w:val="18"/>
          <w:szCs w:val="18"/>
        </w:rPr>
      </w:pPr>
      <w:r w:rsidRPr="00CF1C04">
        <w:rPr>
          <w:rFonts w:ascii="Arial" w:hAnsi="Arial" w:cs="Arial"/>
          <w:sz w:val="18"/>
          <w:szCs w:val="18"/>
        </w:rPr>
        <w:lastRenderedPageBreak/>
        <w:t>Sposób oceny ofert w toku aukcji elektronicznej będzie obejmował przeliczanie postąpień na punktową ocenę oferty, z uwzględnieniem punktacji otrzymanej przed otwarciem aukcji za kryteria niezmienne w toku aukcji.</w:t>
      </w:r>
    </w:p>
    <w:p w14:paraId="5F0CC5EB" w14:textId="77777777" w:rsidR="00CF1C04" w:rsidRPr="00CF1C04" w:rsidRDefault="00CF1C04" w:rsidP="00CF1C04">
      <w:pPr>
        <w:pStyle w:val="Akapitzlist"/>
        <w:widowControl w:val="0"/>
        <w:numPr>
          <w:ilvl w:val="1"/>
          <w:numId w:val="18"/>
        </w:numPr>
        <w:autoSpaceDE w:val="0"/>
        <w:autoSpaceDN w:val="0"/>
        <w:adjustRightInd w:val="0"/>
        <w:contextualSpacing w:val="0"/>
        <w:jc w:val="both"/>
        <w:rPr>
          <w:rFonts w:ascii="Arial" w:hAnsi="Arial" w:cs="Arial"/>
          <w:sz w:val="18"/>
          <w:szCs w:val="18"/>
        </w:rPr>
      </w:pPr>
      <w:r w:rsidRPr="00CF1C04">
        <w:rPr>
          <w:rFonts w:ascii="Arial" w:hAnsi="Arial" w:cs="Arial"/>
          <w:bCs/>
          <w:sz w:val="18"/>
          <w:szCs w:val="18"/>
        </w:rPr>
        <w:t>Adres</w:t>
      </w:r>
      <w:r w:rsidRPr="00CF1C04">
        <w:rPr>
          <w:rFonts w:ascii="Arial" w:hAnsi="Arial" w:cs="Arial"/>
          <w:sz w:val="18"/>
          <w:szCs w:val="18"/>
        </w:rPr>
        <w:t xml:space="preserve"> strony internetowej,  na której będzie prowadzona aukcja elektroniczna </w:t>
      </w:r>
      <w:r w:rsidRPr="00CF1C04">
        <w:rPr>
          <w:rFonts w:ascii="Arial" w:hAnsi="Arial" w:cs="Arial"/>
          <w:bCs/>
          <w:sz w:val="18"/>
          <w:szCs w:val="18"/>
        </w:rPr>
        <w:t>będzie podany w zaproszeniu do aukcji.</w:t>
      </w:r>
      <w:r w:rsidRPr="00CF1C04">
        <w:rPr>
          <w:rFonts w:ascii="Arial" w:hAnsi="Arial" w:cs="Arial"/>
          <w:strike/>
          <w:sz w:val="18"/>
          <w:szCs w:val="18"/>
        </w:rPr>
        <w:t xml:space="preserve"> </w:t>
      </w:r>
      <w:r w:rsidRPr="00CF1C04">
        <w:rPr>
          <w:rStyle w:val="Hipercze"/>
          <w:rFonts w:ascii="Arial" w:hAnsi="Arial" w:cs="Arial"/>
          <w:color w:val="auto"/>
          <w:sz w:val="18"/>
          <w:szCs w:val="18"/>
        </w:rPr>
        <w:t xml:space="preserve"> </w:t>
      </w:r>
      <w:r w:rsidRPr="00CF1C04">
        <w:rPr>
          <w:rFonts w:ascii="Arial" w:hAnsi="Arial" w:cs="Arial"/>
          <w:sz w:val="18"/>
          <w:szCs w:val="18"/>
        </w:rPr>
        <w:t xml:space="preserve"> </w:t>
      </w:r>
    </w:p>
    <w:p w14:paraId="0811A13D" w14:textId="77777777" w:rsidR="00CF1C04" w:rsidRPr="00CF1C04" w:rsidRDefault="00CF1C04" w:rsidP="00CF1C04">
      <w:pPr>
        <w:numPr>
          <w:ilvl w:val="1"/>
          <w:numId w:val="18"/>
        </w:numPr>
        <w:jc w:val="both"/>
        <w:rPr>
          <w:rFonts w:ascii="Arial" w:hAnsi="Arial" w:cs="Arial"/>
          <w:sz w:val="18"/>
          <w:szCs w:val="18"/>
        </w:rPr>
      </w:pPr>
      <w:r w:rsidRPr="00CF1C04">
        <w:rPr>
          <w:rFonts w:ascii="Arial" w:hAnsi="Arial" w:cs="Arial"/>
          <w:sz w:val="18"/>
          <w:szCs w:val="18"/>
        </w:rPr>
        <w:t xml:space="preserve">Zgodnie z art. 234 ust. 1 i 2 ustawy </w:t>
      </w:r>
      <w:proofErr w:type="spellStart"/>
      <w:r w:rsidRPr="00CF1C04">
        <w:rPr>
          <w:rFonts w:ascii="Arial" w:hAnsi="Arial" w:cs="Arial"/>
          <w:sz w:val="18"/>
          <w:szCs w:val="18"/>
        </w:rPr>
        <w:t>Pzp</w:t>
      </w:r>
      <w:proofErr w:type="spellEnd"/>
      <w:r w:rsidRPr="00CF1C04">
        <w:rPr>
          <w:rFonts w:ascii="Arial" w:hAnsi="Arial" w:cs="Arial"/>
          <w:sz w:val="18"/>
          <w:szCs w:val="18"/>
        </w:rPr>
        <w:t xml:space="preserve"> w toku aukcji elektronicznej Wykonawcy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276364F9" w14:textId="77777777" w:rsidR="00CF1C04" w:rsidRPr="00CF1C04" w:rsidRDefault="00CF1C04" w:rsidP="00CF1C04">
      <w:pPr>
        <w:numPr>
          <w:ilvl w:val="1"/>
          <w:numId w:val="18"/>
        </w:numPr>
        <w:jc w:val="both"/>
        <w:rPr>
          <w:rFonts w:ascii="Arial" w:hAnsi="Arial" w:cs="Arial"/>
          <w:sz w:val="18"/>
          <w:szCs w:val="18"/>
        </w:rPr>
      </w:pPr>
      <w:r w:rsidRPr="00CF1C04">
        <w:rPr>
          <w:rFonts w:ascii="Arial" w:hAnsi="Arial" w:cs="Arial"/>
          <w:sz w:val="18"/>
          <w:szCs w:val="18"/>
        </w:rPr>
        <w:t xml:space="preserve">Postąpienia, pod rygorem nieważności, składa się opatrzone </w:t>
      </w:r>
      <w:r w:rsidRPr="00CF1C04">
        <w:rPr>
          <w:rFonts w:ascii="Arial" w:hAnsi="Arial" w:cs="Arial"/>
          <w:bCs/>
          <w:sz w:val="18"/>
          <w:szCs w:val="18"/>
        </w:rPr>
        <w:t>bezpiecznym podpisem elektronicznym weryfikowanym za pomocą ważnego kwalifikowanego certyfikatu</w:t>
      </w:r>
      <w:r w:rsidRPr="00CF1C04">
        <w:rPr>
          <w:rFonts w:ascii="Arial" w:hAnsi="Arial" w:cs="Arial"/>
          <w:sz w:val="18"/>
          <w:szCs w:val="18"/>
        </w:rPr>
        <w:t>.</w:t>
      </w:r>
    </w:p>
    <w:p w14:paraId="2B2566B2" w14:textId="77777777" w:rsidR="00CF1C04" w:rsidRPr="00CF1C04" w:rsidRDefault="00CF1C04" w:rsidP="00CF1C04">
      <w:pPr>
        <w:pStyle w:val="Akapitzlist"/>
        <w:widowControl w:val="0"/>
        <w:numPr>
          <w:ilvl w:val="1"/>
          <w:numId w:val="18"/>
        </w:numPr>
        <w:autoSpaceDE w:val="0"/>
        <w:autoSpaceDN w:val="0"/>
        <w:adjustRightInd w:val="0"/>
        <w:contextualSpacing w:val="0"/>
        <w:jc w:val="both"/>
        <w:rPr>
          <w:rFonts w:ascii="Arial" w:hAnsi="Arial" w:cs="Arial"/>
          <w:sz w:val="18"/>
          <w:szCs w:val="18"/>
        </w:rPr>
      </w:pPr>
      <w:r w:rsidRPr="00CF1C04">
        <w:rPr>
          <w:rFonts w:ascii="Arial" w:hAnsi="Arial" w:cs="Arial"/>
          <w:bCs/>
          <w:sz w:val="18"/>
          <w:szCs w:val="18"/>
        </w:rPr>
        <w:t>Dane osób upoważnionych do składania ofert w aukcji w postępowaniu objętym ustawą Prawo zamówień publicznych muszą być zgodne z danymi podanymi w certyfikacie podpisu kwalifikowanego - przede wszystkim zgodne muszą być imię / imiona i nazwisko.</w:t>
      </w:r>
    </w:p>
    <w:p w14:paraId="54E18405" w14:textId="77777777" w:rsidR="00CF1C04" w:rsidRPr="00CF1C04" w:rsidRDefault="00CF1C04" w:rsidP="00CF1C04">
      <w:pPr>
        <w:pStyle w:val="Akapitzlist"/>
        <w:widowControl w:val="0"/>
        <w:numPr>
          <w:ilvl w:val="1"/>
          <w:numId w:val="18"/>
        </w:numPr>
        <w:autoSpaceDE w:val="0"/>
        <w:autoSpaceDN w:val="0"/>
        <w:adjustRightInd w:val="0"/>
        <w:contextualSpacing w:val="0"/>
        <w:jc w:val="both"/>
        <w:rPr>
          <w:rFonts w:ascii="Arial" w:hAnsi="Arial" w:cs="Arial"/>
          <w:sz w:val="18"/>
          <w:szCs w:val="18"/>
        </w:rPr>
      </w:pPr>
      <w:r w:rsidRPr="00CF1C04">
        <w:rPr>
          <w:rFonts w:ascii="Arial" w:hAnsi="Arial" w:cs="Arial"/>
          <w:bCs/>
          <w:sz w:val="18"/>
          <w:szCs w:val="18"/>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6A9286FC" w14:textId="77777777" w:rsidR="00CF1C04" w:rsidRPr="00CF1C04" w:rsidRDefault="00CF1C04" w:rsidP="00CF1C04">
      <w:pPr>
        <w:pStyle w:val="Akapitzlist"/>
        <w:widowControl w:val="0"/>
        <w:numPr>
          <w:ilvl w:val="1"/>
          <w:numId w:val="18"/>
        </w:numPr>
        <w:autoSpaceDE w:val="0"/>
        <w:autoSpaceDN w:val="0"/>
        <w:adjustRightInd w:val="0"/>
        <w:contextualSpacing w:val="0"/>
        <w:jc w:val="both"/>
        <w:rPr>
          <w:rFonts w:ascii="Arial" w:hAnsi="Arial" w:cs="Arial"/>
          <w:sz w:val="18"/>
          <w:szCs w:val="18"/>
        </w:rPr>
      </w:pPr>
      <w:r w:rsidRPr="00CF1C04">
        <w:rPr>
          <w:rFonts w:ascii="Arial" w:hAnsi="Arial" w:cs="Arial"/>
          <w:bCs/>
          <w:sz w:val="18"/>
          <w:szCs w:val="18"/>
        </w:rPr>
        <w:t>Wymagania</w:t>
      </w:r>
      <w:r w:rsidRPr="00CF1C04">
        <w:rPr>
          <w:rFonts w:ascii="Arial" w:hAnsi="Arial" w:cs="Arial"/>
          <w:sz w:val="18"/>
          <w:szCs w:val="18"/>
        </w:rPr>
        <w:t xml:space="preserve"> dotyczące rejestracji i identyfikacji Wykonawców:</w:t>
      </w:r>
    </w:p>
    <w:p w14:paraId="12516337" w14:textId="77777777" w:rsidR="00CF1C04" w:rsidRPr="00CF1C04" w:rsidRDefault="00CF1C04" w:rsidP="00CF1C04">
      <w:pPr>
        <w:pStyle w:val="Akapitzlist"/>
        <w:widowControl w:val="0"/>
        <w:numPr>
          <w:ilvl w:val="1"/>
          <w:numId w:val="16"/>
        </w:numPr>
        <w:tabs>
          <w:tab w:val="clear" w:pos="502"/>
        </w:tabs>
        <w:autoSpaceDE w:val="0"/>
        <w:autoSpaceDN w:val="0"/>
        <w:adjustRightInd w:val="0"/>
        <w:ind w:left="709" w:hanging="283"/>
        <w:contextualSpacing w:val="0"/>
        <w:jc w:val="both"/>
        <w:rPr>
          <w:rFonts w:ascii="Arial" w:hAnsi="Arial" w:cs="Arial"/>
          <w:strike/>
          <w:sz w:val="18"/>
          <w:szCs w:val="18"/>
        </w:rPr>
      </w:pPr>
      <w:r w:rsidRPr="00CF1C04">
        <w:rPr>
          <w:rFonts w:ascii="Arial" w:hAnsi="Arial" w:cs="Arial"/>
          <w:bCs/>
          <w:sz w:val="18"/>
          <w:szCs w:val="18"/>
        </w:rPr>
        <w:t>Wykonawcy, których oferty nie podlegają odrzuceniu zostaną dopuszczeni do aukcji i otrzymają od Zamawiającego wraz z zaproszeniem poufne identyfikatory, komplety login-hasło, umożliwiające im zalogowanie do Portalu Aukcji Publicznych.</w:t>
      </w:r>
    </w:p>
    <w:p w14:paraId="5757FD83" w14:textId="77777777" w:rsidR="00CF1C04" w:rsidRPr="00CF1C04" w:rsidRDefault="00CF1C04" w:rsidP="00CF1C04">
      <w:pPr>
        <w:pStyle w:val="Akapitzlist"/>
        <w:widowControl w:val="0"/>
        <w:numPr>
          <w:ilvl w:val="1"/>
          <w:numId w:val="16"/>
        </w:numPr>
        <w:tabs>
          <w:tab w:val="clear" w:pos="502"/>
        </w:tabs>
        <w:autoSpaceDE w:val="0"/>
        <w:autoSpaceDN w:val="0"/>
        <w:adjustRightInd w:val="0"/>
        <w:ind w:left="709" w:hanging="283"/>
        <w:contextualSpacing w:val="0"/>
        <w:jc w:val="both"/>
        <w:rPr>
          <w:rFonts w:ascii="Arial" w:hAnsi="Arial" w:cs="Arial"/>
          <w:sz w:val="18"/>
          <w:szCs w:val="18"/>
        </w:rPr>
      </w:pPr>
      <w:r w:rsidRPr="00CF1C04">
        <w:rPr>
          <w:rFonts w:ascii="Arial" w:hAnsi="Arial" w:cs="Arial"/>
          <w:bCs/>
          <w:sz w:val="18"/>
          <w:szCs w:val="18"/>
        </w:rPr>
        <w:t>Zaproszenia do udziału w aukcji elektronicznej, zawierające między innymi poufne identyfikatory, zostaną przekazane przez Zamawiającego wszystkim Wykonawcom, którzy złożyli oferty niepodlegające odrzuceniu, drogą elektroniczną, na adres e-mail Wykonawcy, wskazany w ofercie (w Formularzu ofertowym).</w:t>
      </w:r>
    </w:p>
    <w:p w14:paraId="65A55DD5" w14:textId="77777777" w:rsidR="00CF1C04" w:rsidRPr="00CF1C04" w:rsidRDefault="00CF1C04" w:rsidP="00CF1C04">
      <w:pPr>
        <w:pStyle w:val="Akapitzlist"/>
        <w:widowControl w:val="0"/>
        <w:numPr>
          <w:ilvl w:val="1"/>
          <w:numId w:val="16"/>
        </w:numPr>
        <w:tabs>
          <w:tab w:val="clear" w:pos="502"/>
        </w:tabs>
        <w:autoSpaceDE w:val="0"/>
        <w:autoSpaceDN w:val="0"/>
        <w:adjustRightInd w:val="0"/>
        <w:ind w:left="709" w:hanging="283"/>
        <w:contextualSpacing w:val="0"/>
        <w:jc w:val="both"/>
        <w:rPr>
          <w:rFonts w:ascii="Arial" w:hAnsi="Arial" w:cs="Arial"/>
          <w:sz w:val="18"/>
          <w:szCs w:val="18"/>
        </w:rPr>
      </w:pPr>
      <w:r w:rsidRPr="00CF1C04">
        <w:rPr>
          <w:rFonts w:ascii="Arial" w:hAnsi="Arial" w:cs="Arial"/>
          <w:bCs/>
          <w:sz w:val="18"/>
          <w:szCs w:val="18"/>
        </w:rPr>
        <w:t>Wykonawca ma możliwość zalogowania do Portalu Aukcji Publicznych, przeprowadzenia testu podpisu kwalifikowanego oraz udziału w stałej aukcji testowej od momentu otrzymania wraz z zaproszeniem poufnego identyfikatora (komplet login-hasło).</w:t>
      </w:r>
    </w:p>
    <w:p w14:paraId="140DAD04" w14:textId="77777777" w:rsidR="00CF1C04" w:rsidRPr="00CF1C04" w:rsidRDefault="00CF1C04" w:rsidP="00CF1C04">
      <w:pPr>
        <w:pStyle w:val="Akapitzlist"/>
        <w:widowControl w:val="0"/>
        <w:numPr>
          <w:ilvl w:val="1"/>
          <w:numId w:val="16"/>
        </w:numPr>
        <w:tabs>
          <w:tab w:val="clear" w:pos="502"/>
        </w:tabs>
        <w:autoSpaceDE w:val="0"/>
        <w:autoSpaceDN w:val="0"/>
        <w:adjustRightInd w:val="0"/>
        <w:ind w:left="709" w:hanging="283"/>
        <w:contextualSpacing w:val="0"/>
        <w:jc w:val="both"/>
        <w:rPr>
          <w:rFonts w:ascii="Arial" w:hAnsi="Arial" w:cs="Arial"/>
          <w:sz w:val="18"/>
          <w:szCs w:val="18"/>
        </w:rPr>
      </w:pPr>
      <w:r w:rsidRPr="00CF1C04">
        <w:rPr>
          <w:rFonts w:ascii="Arial" w:hAnsi="Arial" w:cs="Arial"/>
          <w:bCs/>
          <w:sz w:val="18"/>
          <w:szCs w:val="18"/>
        </w:rPr>
        <w:t>Akceptacja regulaminu Portalu Aukcji Publicznych jest elementem wymaganym w trakcie pierwszego logowania oraz po każdorazowej zmianie regulaminu Portalu.</w:t>
      </w:r>
    </w:p>
    <w:p w14:paraId="6BB336DC" w14:textId="77777777" w:rsidR="00CF1C04" w:rsidRPr="00CF1C04" w:rsidRDefault="00CF1C04" w:rsidP="00CF1C04">
      <w:pPr>
        <w:widowControl w:val="0"/>
        <w:numPr>
          <w:ilvl w:val="1"/>
          <w:numId w:val="18"/>
        </w:numPr>
        <w:tabs>
          <w:tab w:val="left" w:pos="0"/>
        </w:tabs>
        <w:suppressAutoHyphens/>
        <w:autoSpaceDE w:val="0"/>
        <w:autoSpaceDN w:val="0"/>
        <w:adjustRightInd w:val="0"/>
        <w:jc w:val="both"/>
        <w:rPr>
          <w:rFonts w:ascii="Arial" w:hAnsi="Arial" w:cs="Arial"/>
          <w:sz w:val="18"/>
          <w:szCs w:val="18"/>
        </w:rPr>
      </w:pPr>
      <w:r w:rsidRPr="00CF1C04">
        <w:rPr>
          <w:rFonts w:ascii="Arial" w:hAnsi="Arial" w:cs="Arial"/>
          <w:sz w:val="18"/>
          <w:szCs w:val="18"/>
        </w:rPr>
        <w:t xml:space="preserve">Konto uczestnika (użytkownika Portalu Aukcji Publicznych LAIP) </w:t>
      </w:r>
    </w:p>
    <w:p w14:paraId="554C8FE7" w14:textId="77777777" w:rsidR="00CF1C04" w:rsidRPr="00CF1C04" w:rsidRDefault="00CF1C04" w:rsidP="00CF1C04">
      <w:pPr>
        <w:pStyle w:val="Akapitzlist"/>
        <w:widowControl w:val="0"/>
        <w:numPr>
          <w:ilvl w:val="0"/>
          <w:numId w:val="162"/>
        </w:numPr>
        <w:autoSpaceDE w:val="0"/>
        <w:autoSpaceDN w:val="0"/>
        <w:adjustRightInd w:val="0"/>
        <w:jc w:val="both"/>
        <w:rPr>
          <w:rFonts w:ascii="Arial" w:hAnsi="Arial" w:cs="Arial"/>
          <w:sz w:val="18"/>
          <w:szCs w:val="18"/>
        </w:rPr>
      </w:pPr>
      <w:r w:rsidRPr="00CF1C04">
        <w:rPr>
          <w:rFonts w:ascii="Arial" w:hAnsi="Arial" w:cs="Arial"/>
          <w:sz w:val="18"/>
          <w:szCs w:val="18"/>
        </w:rPr>
        <w:t xml:space="preserve">uniwersalne, obowiązujące dla wszystkich aukcji przeprowadzanych w Portalu LAIP, pod warunkiem otrzymania zaproszenia do udziału w danej aukcji. </w:t>
      </w:r>
    </w:p>
    <w:p w14:paraId="75398607" w14:textId="77777777" w:rsidR="00CF1C04" w:rsidRPr="00CF1C04" w:rsidRDefault="00CF1C04" w:rsidP="00CF1C04">
      <w:pPr>
        <w:pStyle w:val="Akapitzlist"/>
        <w:widowControl w:val="0"/>
        <w:numPr>
          <w:ilvl w:val="0"/>
          <w:numId w:val="162"/>
        </w:numPr>
        <w:autoSpaceDE w:val="0"/>
        <w:autoSpaceDN w:val="0"/>
        <w:adjustRightInd w:val="0"/>
        <w:jc w:val="both"/>
        <w:rPr>
          <w:rFonts w:ascii="Arial" w:hAnsi="Arial" w:cs="Arial"/>
          <w:sz w:val="18"/>
          <w:szCs w:val="18"/>
        </w:rPr>
      </w:pPr>
      <w:r w:rsidRPr="00CF1C04">
        <w:rPr>
          <w:rFonts w:ascii="Arial" w:hAnsi="Arial" w:cs="Arial"/>
          <w:sz w:val="18"/>
          <w:szCs w:val="18"/>
        </w:rPr>
        <w:t xml:space="preserve">tworzone jest automatycznie dla osoby wprowadzonej w polu „Osoba prowadząca postępowanie” oraz dla wszystkich osób ujętych na liście „Osoby upoważnione do składania ofert w aukcji”. </w:t>
      </w:r>
    </w:p>
    <w:p w14:paraId="3AD7B713" w14:textId="77777777" w:rsidR="00CF1C04" w:rsidRPr="00CF1C04" w:rsidRDefault="00CF1C04" w:rsidP="00CF1C04">
      <w:pPr>
        <w:pStyle w:val="Akapitzlist"/>
        <w:widowControl w:val="0"/>
        <w:numPr>
          <w:ilvl w:val="0"/>
          <w:numId w:val="162"/>
        </w:numPr>
        <w:autoSpaceDE w:val="0"/>
        <w:autoSpaceDN w:val="0"/>
        <w:adjustRightInd w:val="0"/>
        <w:jc w:val="both"/>
        <w:rPr>
          <w:rFonts w:ascii="Arial" w:hAnsi="Arial" w:cs="Arial"/>
          <w:sz w:val="18"/>
          <w:szCs w:val="18"/>
        </w:rPr>
      </w:pPr>
      <w:r w:rsidRPr="00CF1C04">
        <w:rPr>
          <w:rFonts w:ascii="Arial" w:hAnsi="Arial" w:cs="Arial"/>
          <w:sz w:val="18"/>
          <w:szCs w:val="18"/>
        </w:rPr>
        <w:t xml:space="preserve">w momencie utworzenia konta użytkownika Portalu LAIP wysyłane jest powiadomienie o utworzeniu konta w Portalu Aukcji Publicznych. </w:t>
      </w:r>
    </w:p>
    <w:p w14:paraId="0097298D" w14:textId="2C5F3D28" w:rsidR="00CF1C04" w:rsidRPr="00CF1C04" w:rsidRDefault="00CF1C04" w:rsidP="00CF1C04">
      <w:pPr>
        <w:pStyle w:val="Akapitzlist"/>
        <w:widowControl w:val="0"/>
        <w:numPr>
          <w:ilvl w:val="0"/>
          <w:numId w:val="162"/>
        </w:numPr>
        <w:autoSpaceDE w:val="0"/>
        <w:autoSpaceDN w:val="0"/>
        <w:adjustRightInd w:val="0"/>
        <w:jc w:val="both"/>
        <w:rPr>
          <w:rFonts w:ascii="Arial" w:hAnsi="Arial" w:cs="Arial"/>
          <w:sz w:val="18"/>
          <w:szCs w:val="18"/>
        </w:rPr>
      </w:pPr>
      <w:r w:rsidRPr="00CF1C04">
        <w:rPr>
          <w:rFonts w:ascii="Arial" w:hAnsi="Arial" w:cs="Arial"/>
          <w:sz w:val="18"/>
          <w:szCs w:val="18"/>
        </w:rPr>
        <w:t>jeżeli w polu „Osoba prowadząca postępowanie” oraz na liście „Osoby upoważnione do składania ofert w aukcji” wprowadzona jest ta sama osoba, o tym samym imieniu i nazwisku oraz adresie e</w:t>
      </w:r>
      <w:r w:rsidRPr="00CF1C04">
        <w:rPr>
          <w:rFonts w:ascii="Arial" w:hAnsi="Arial" w:cs="Arial"/>
          <w:sz w:val="18"/>
          <w:szCs w:val="18"/>
        </w:rPr>
        <w:noBreakHyphen/>
        <w:t xml:space="preserve">mail, to konto uczestnika zostanie utworzone tylko jedno </w:t>
      </w:r>
      <w:r>
        <w:rPr>
          <w:rFonts w:ascii="Arial" w:hAnsi="Arial" w:cs="Arial"/>
          <w:sz w:val="18"/>
          <w:szCs w:val="18"/>
        </w:rPr>
        <w:t xml:space="preserve"> </w:t>
      </w:r>
      <w:r w:rsidRPr="00CF1C04">
        <w:rPr>
          <w:rFonts w:ascii="Arial" w:hAnsi="Arial" w:cs="Arial"/>
          <w:sz w:val="18"/>
          <w:szCs w:val="18"/>
        </w:rPr>
        <w:t xml:space="preserve">i odpowiednio zostanie tylko raz wysłane jedno powiadomienie o utworzeniu konta użytkownika Portalu LAIP. </w:t>
      </w:r>
    </w:p>
    <w:p w14:paraId="4221AAF0" w14:textId="77777777" w:rsidR="00CF1C04" w:rsidRPr="00CF1C04" w:rsidRDefault="00CF1C04" w:rsidP="00CF1C04">
      <w:pPr>
        <w:pStyle w:val="Akapitzlist"/>
        <w:widowControl w:val="0"/>
        <w:numPr>
          <w:ilvl w:val="1"/>
          <w:numId w:val="18"/>
        </w:numPr>
        <w:autoSpaceDE w:val="0"/>
        <w:autoSpaceDN w:val="0"/>
        <w:adjustRightInd w:val="0"/>
        <w:jc w:val="both"/>
        <w:rPr>
          <w:rFonts w:ascii="Arial" w:hAnsi="Arial" w:cs="Arial"/>
          <w:sz w:val="18"/>
          <w:szCs w:val="18"/>
        </w:rPr>
      </w:pPr>
      <w:r w:rsidRPr="00CF1C04">
        <w:rPr>
          <w:rFonts w:ascii="Arial" w:hAnsi="Arial" w:cs="Arial"/>
          <w:sz w:val="18"/>
          <w:szCs w:val="18"/>
        </w:rPr>
        <w:t>Powiadomienie o ogłoszeniu aukcji</w:t>
      </w:r>
    </w:p>
    <w:p w14:paraId="20A7932E" w14:textId="0926BF45" w:rsidR="00CF1C04" w:rsidRPr="00CF1C04" w:rsidRDefault="00CF1C04" w:rsidP="00CF1C04">
      <w:pPr>
        <w:pStyle w:val="Akapitzlist"/>
        <w:widowControl w:val="0"/>
        <w:numPr>
          <w:ilvl w:val="1"/>
          <w:numId w:val="163"/>
        </w:numPr>
        <w:autoSpaceDE w:val="0"/>
        <w:autoSpaceDN w:val="0"/>
        <w:adjustRightInd w:val="0"/>
        <w:ind w:left="851"/>
        <w:contextualSpacing w:val="0"/>
        <w:jc w:val="both"/>
        <w:rPr>
          <w:rFonts w:ascii="Arial" w:hAnsi="Arial" w:cs="Arial"/>
          <w:sz w:val="18"/>
          <w:szCs w:val="18"/>
        </w:rPr>
      </w:pPr>
      <w:r w:rsidRPr="00CF1C04">
        <w:rPr>
          <w:rFonts w:ascii="Arial" w:hAnsi="Arial" w:cs="Arial"/>
          <w:sz w:val="18"/>
          <w:szCs w:val="18"/>
        </w:rPr>
        <w:t xml:space="preserve">wysyłane jest do osoby wprowadzonej w polu „Osoba prowadząca postępowanie” oraz do wszystkich osób ujętych na liście „Osoby upoważnione do składania ofert </w:t>
      </w:r>
      <w:r>
        <w:rPr>
          <w:rFonts w:ascii="Arial" w:hAnsi="Arial" w:cs="Arial"/>
          <w:sz w:val="18"/>
          <w:szCs w:val="18"/>
        </w:rPr>
        <w:t xml:space="preserve"> </w:t>
      </w:r>
      <w:r w:rsidRPr="00CF1C04">
        <w:rPr>
          <w:rFonts w:ascii="Arial" w:hAnsi="Arial" w:cs="Arial"/>
          <w:sz w:val="18"/>
          <w:szCs w:val="18"/>
        </w:rPr>
        <w:t xml:space="preserve">w aukcji”. </w:t>
      </w:r>
    </w:p>
    <w:p w14:paraId="57C6106B" w14:textId="3502FC53" w:rsidR="00CF1C04" w:rsidRPr="00CF1C04" w:rsidRDefault="00CF1C04" w:rsidP="00CF1C04">
      <w:pPr>
        <w:pStyle w:val="Akapitzlist"/>
        <w:widowControl w:val="0"/>
        <w:numPr>
          <w:ilvl w:val="1"/>
          <w:numId w:val="163"/>
        </w:numPr>
        <w:autoSpaceDE w:val="0"/>
        <w:autoSpaceDN w:val="0"/>
        <w:adjustRightInd w:val="0"/>
        <w:ind w:left="851"/>
        <w:contextualSpacing w:val="0"/>
        <w:jc w:val="both"/>
        <w:rPr>
          <w:rFonts w:ascii="Arial" w:hAnsi="Arial" w:cs="Arial"/>
          <w:sz w:val="18"/>
          <w:szCs w:val="18"/>
        </w:rPr>
      </w:pPr>
      <w:r w:rsidRPr="00CF1C04">
        <w:rPr>
          <w:rFonts w:ascii="Arial" w:hAnsi="Arial" w:cs="Arial"/>
          <w:sz w:val="18"/>
          <w:szCs w:val="18"/>
        </w:rPr>
        <w:t xml:space="preserve">jeżeli w polu „Osoba prowadząca postępowanie” oraz na liście „Osoby upoważnione do składania ofert w aukcji” wprowadzona jest ta sama osoba, o tym samym imieniu </w:t>
      </w:r>
      <w:r>
        <w:rPr>
          <w:rFonts w:ascii="Arial" w:hAnsi="Arial" w:cs="Arial"/>
          <w:sz w:val="18"/>
          <w:szCs w:val="18"/>
        </w:rPr>
        <w:t xml:space="preserve"> </w:t>
      </w:r>
      <w:r w:rsidRPr="00CF1C04">
        <w:rPr>
          <w:rFonts w:ascii="Arial" w:hAnsi="Arial" w:cs="Arial"/>
          <w:sz w:val="18"/>
          <w:szCs w:val="18"/>
        </w:rPr>
        <w:t>i nazwisku oraz adresie e</w:t>
      </w:r>
      <w:r w:rsidRPr="00CF1C04">
        <w:rPr>
          <w:rFonts w:ascii="Arial" w:hAnsi="Arial" w:cs="Arial"/>
          <w:sz w:val="18"/>
          <w:szCs w:val="18"/>
        </w:rPr>
        <w:noBreakHyphen/>
        <w:t xml:space="preserve">mail, to powiadomienie o ogłoszeniu aukcji zostanie wysłane tylko raz. </w:t>
      </w:r>
    </w:p>
    <w:p w14:paraId="6470C85D" w14:textId="77777777" w:rsidR="00CF1C04" w:rsidRPr="00CF1C04" w:rsidRDefault="00CF1C04" w:rsidP="00CF1C04">
      <w:pPr>
        <w:widowControl w:val="0"/>
        <w:numPr>
          <w:ilvl w:val="1"/>
          <w:numId w:val="18"/>
        </w:numPr>
        <w:tabs>
          <w:tab w:val="left" w:pos="0"/>
        </w:tabs>
        <w:suppressAutoHyphens/>
        <w:autoSpaceDE w:val="0"/>
        <w:autoSpaceDN w:val="0"/>
        <w:adjustRightInd w:val="0"/>
        <w:jc w:val="both"/>
        <w:rPr>
          <w:rFonts w:ascii="Arial" w:hAnsi="Arial" w:cs="Arial"/>
          <w:sz w:val="18"/>
          <w:szCs w:val="18"/>
        </w:rPr>
      </w:pPr>
      <w:bookmarkStart w:id="41" w:name="_Hlk149119764"/>
      <w:r w:rsidRPr="00CF1C04">
        <w:rPr>
          <w:rFonts w:ascii="Arial" w:hAnsi="Arial" w:cs="Arial"/>
          <w:sz w:val="18"/>
          <w:szCs w:val="18"/>
        </w:rPr>
        <w:t>Zalecane wymagania techniczne urządzeń informatycznych użytych do udziału w aukcji elektronicznej, zapewniające stabilne współdziałanie z Portalem Aukcji Publicznych:</w:t>
      </w:r>
    </w:p>
    <w:p w14:paraId="55C37C6A" w14:textId="77777777" w:rsidR="00CF1C04" w:rsidRPr="00CF1C04" w:rsidRDefault="00CF1C04" w:rsidP="00CF1C04">
      <w:pPr>
        <w:widowControl w:val="0"/>
        <w:numPr>
          <w:ilvl w:val="1"/>
          <w:numId w:val="161"/>
        </w:numPr>
        <w:suppressAutoHyphens/>
        <w:autoSpaceDE w:val="0"/>
        <w:autoSpaceDN w:val="0"/>
        <w:adjustRightInd w:val="0"/>
        <w:ind w:left="709"/>
        <w:jc w:val="both"/>
        <w:rPr>
          <w:rFonts w:ascii="Arial" w:hAnsi="Arial" w:cs="Arial"/>
          <w:sz w:val="18"/>
          <w:szCs w:val="18"/>
        </w:rPr>
      </w:pPr>
      <w:bookmarkStart w:id="42" w:name="_Hlk106133107"/>
      <w:r w:rsidRPr="00CF1C04">
        <w:rPr>
          <w:rFonts w:ascii="Arial" w:hAnsi="Arial" w:cs="Arial"/>
          <w:sz w:val="18"/>
          <w:szCs w:val="18"/>
        </w:rPr>
        <w:t>Szerokopasmowe łącze internetowe.</w:t>
      </w:r>
    </w:p>
    <w:p w14:paraId="4788C62C" w14:textId="77777777" w:rsidR="00CF1C04" w:rsidRPr="00CF1C04" w:rsidRDefault="00CF1C04" w:rsidP="00CF1C04">
      <w:pPr>
        <w:widowControl w:val="0"/>
        <w:numPr>
          <w:ilvl w:val="1"/>
          <w:numId w:val="161"/>
        </w:numPr>
        <w:suppressAutoHyphens/>
        <w:autoSpaceDE w:val="0"/>
        <w:autoSpaceDN w:val="0"/>
        <w:adjustRightInd w:val="0"/>
        <w:ind w:left="709"/>
        <w:jc w:val="both"/>
        <w:rPr>
          <w:rFonts w:ascii="Arial" w:hAnsi="Arial" w:cs="Arial"/>
          <w:sz w:val="18"/>
          <w:szCs w:val="18"/>
        </w:rPr>
      </w:pPr>
      <w:r w:rsidRPr="00CF1C04">
        <w:rPr>
          <w:rFonts w:ascii="Arial" w:hAnsi="Arial" w:cs="Arial"/>
          <w:sz w:val="18"/>
          <w:szCs w:val="18"/>
        </w:rPr>
        <w:t>Komputer klasy PC z jednym z następujących systemów operacyjnych: Windows 7, Windows 8, Windows 10, Windows 11  (bez wsparcia dla Windows XP, Windows Vista);</w:t>
      </w:r>
    </w:p>
    <w:p w14:paraId="652773C1" w14:textId="77777777" w:rsidR="00CF1C04" w:rsidRPr="00CF1C04" w:rsidRDefault="00CF1C04" w:rsidP="00CF1C04">
      <w:pPr>
        <w:widowControl w:val="0"/>
        <w:numPr>
          <w:ilvl w:val="1"/>
          <w:numId w:val="161"/>
        </w:numPr>
        <w:suppressAutoHyphens/>
        <w:autoSpaceDE w:val="0"/>
        <w:autoSpaceDN w:val="0"/>
        <w:adjustRightInd w:val="0"/>
        <w:ind w:left="709"/>
        <w:jc w:val="both"/>
        <w:rPr>
          <w:rFonts w:ascii="Arial" w:hAnsi="Arial" w:cs="Arial"/>
          <w:sz w:val="18"/>
          <w:szCs w:val="18"/>
        </w:rPr>
      </w:pPr>
      <w:r w:rsidRPr="00CF1C04">
        <w:rPr>
          <w:rFonts w:ascii="Arial" w:hAnsi="Arial" w:cs="Arial"/>
          <w:sz w:val="18"/>
          <w:szCs w:val="18"/>
        </w:rPr>
        <w:t xml:space="preserve">Korzystanie ze stabilnych wersji (bez wsparcia dla wersji beta) przeglądarki internetowej Internet Explorer (wersja 10 lub 11), alternatywnie Microsoft Edge lub Mozilla </w:t>
      </w:r>
      <w:proofErr w:type="spellStart"/>
      <w:r w:rsidRPr="00CF1C04">
        <w:rPr>
          <w:rFonts w:ascii="Arial" w:hAnsi="Arial" w:cs="Arial"/>
          <w:sz w:val="18"/>
          <w:szCs w:val="18"/>
        </w:rPr>
        <w:t>Firefox</w:t>
      </w:r>
      <w:proofErr w:type="spellEnd"/>
      <w:r w:rsidRPr="00CF1C04">
        <w:rPr>
          <w:rFonts w:ascii="Arial" w:hAnsi="Arial" w:cs="Arial"/>
          <w:sz w:val="18"/>
          <w:szCs w:val="18"/>
        </w:rPr>
        <w:t xml:space="preserve"> od wersji 50. Przeglądarka internetowa musi mieć włączoną obsługę JavaScript i Java.</w:t>
      </w:r>
    </w:p>
    <w:p w14:paraId="359090ED" w14:textId="77777777" w:rsidR="00CF1C04" w:rsidRPr="00CF1C04" w:rsidRDefault="00CF1C04" w:rsidP="00CF1C04">
      <w:pPr>
        <w:widowControl w:val="0"/>
        <w:numPr>
          <w:ilvl w:val="1"/>
          <w:numId w:val="161"/>
        </w:numPr>
        <w:suppressAutoHyphens/>
        <w:autoSpaceDE w:val="0"/>
        <w:autoSpaceDN w:val="0"/>
        <w:adjustRightInd w:val="0"/>
        <w:ind w:left="709"/>
        <w:jc w:val="both"/>
        <w:rPr>
          <w:rFonts w:ascii="Arial" w:hAnsi="Arial" w:cs="Arial"/>
          <w:sz w:val="18"/>
          <w:szCs w:val="18"/>
        </w:rPr>
      </w:pPr>
      <w:r w:rsidRPr="00CF1C04">
        <w:rPr>
          <w:rFonts w:ascii="Arial" w:hAnsi="Arial" w:cs="Arial"/>
          <w:bCs/>
          <w:sz w:val="18"/>
          <w:szCs w:val="18"/>
        </w:rPr>
        <w:t>Bezpieczny</w:t>
      </w:r>
      <w:r w:rsidRPr="00CF1C04">
        <w:rPr>
          <w:rFonts w:ascii="Arial" w:hAnsi="Arial" w:cs="Arial"/>
          <w:sz w:val="18"/>
          <w:szCs w:val="18"/>
        </w:rPr>
        <w:t xml:space="preserve"> podpis elektroniczny weryfikowany ważnym kwalifikowanym certyfikatem.</w:t>
      </w:r>
    </w:p>
    <w:p w14:paraId="06149776" w14:textId="77777777" w:rsidR="00CF1C04" w:rsidRPr="00CF1C04" w:rsidRDefault="00CF1C04" w:rsidP="00CF1C04">
      <w:pPr>
        <w:widowControl w:val="0"/>
        <w:numPr>
          <w:ilvl w:val="1"/>
          <w:numId w:val="161"/>
        </w:numPr>
        <w:suppressAutoHyphens/>
        <w:autoSpaceDE w:val="0"/>
        <w:autoSpaceDN w:val="0"/>
        <w:adjustRightInd w:val="0"/>
        <w:ind w:left="709"/>
        <w:jc w:val="both"/>
        <w:rPr>
          <w:rFonts w:ascii="Arial" w:hAnsi="Arial" w:cs="Arial"/>
          <w:sz w:val="18"/>
          <w:szCs w:val="18"/>
        </w:rPr>
      </w:pPr>
      <w:r w:rsidRPr="00CF1C04">
        <w:rPr>
          <w:rFonts w:ascii="Arial" w:hAnsi="Arial" w:cs="Arial"/>
          <w:sz w:val="18"/>
          <w:szCs w:val="18"/>
        </w:rPr>
        <w:t>Urządzenie techniczne służące do obsługi podpisu elektronicznego weryfikowanego ważnym kwalifikowanym certyfikatem.</w:t>
      </w:r>
    </w:p>
    <w:p w14:paraId="5F0348A8" w14:textId="77777777" w:rsidR="00CF1C04" w:rsidRPr="00CF1C04" w:rsidRDefault="00CF1C04" w:rsidP="00CF1C04">
      <w:pPr>
        <w:widowControl w:val="0"/>
        <w:numPr>
          <w:ilvl w:val="1"/>
          <w:numId w:val="161"/>
        </w:numPr>
        <w:suppressAutoHyphens/>
        <w:autoSpaceDE w:val="0"/>
        <w:autoSpaceDN w:val="0"/>
        <w:adjustRightInd w:val="0"/>
        <w:ind w:left="709"/>
        <w:jc w:val="both"/>
        <w:rPr>
          <w:rFonts w:ascii="Arial" w:hAnsi="Arial" w:cs="Arial"/>
          <w:sz w:val="18"/>
          <w:szCs w:val="18"/>
        </w:rPr>
      </w:pPr>
      <w:r w:rsidRPr="00CF1C04">
        <w:rPr>
          <w:rFonts w:ascii="Arial" w:hAnsi="Arial" w:cs="Arial"/>
          <w:sz w:val="18"/>
          <w:szCs w:val="18"/>
        </w:rPr>
        <w:t>Minimalna rozdzielczość ekranu wymagana do poprawnego wyświetlania portalu to 1366x768.</w:t>
      </w:r>
    </w:p>
    <w:bookmarkEnd w:id="42"/>
    <w:p w14:paraId="1C07371D" w14:textId="77777777" w:rsidR="00CF1C04" w:rsidRPr="00CF1C04" w:rsidRDefault="00CF1C04" w:rsidP="00CF1C04">
      <w:pPr>
        <w:pStyle w:val="Akapitzlist"/>
        <w:widowControl w:val="0"/>
        <w:numPr>
          <w:ilvl w:val="1"/>
          <w:numId w:val="161"/>
        </w:numPr>
        <w:autoSpaceDE w:val="0"/>
        <w:autoSpaceDN w:val="0"/>
        <w:adjustRightInd w:val="0"/>
        <w:ind w:left="709" w:hanging="425"/>
        <w:contextualSpacing w:val="0"/>
        <w:jc w:val="both"/>
        <w:rPr>
          <w:rFonts w:ascii="Arial" w:hAnsi="Arial" w:cs="Arial"/>
          <w:sz w:val="18"/>
          <w:szCs w:val="18"/>
        </w:rPr>
      </w:pPr>
      <w:r w:rsidRPr="00CF1C04">
        <w:rPr>
          <w:rFonts w:ascii="Arial" w:hAnsi="Arial" w:cs="Arial"/>
          <w:sz w:val="18"/>
          <w:szCs w:val="18"/>
        </w:rPr>
        <w:t>Wszelkie aktualne i szczegółowe informacje dotyczące ww. warunków Wykonawca znajdzie na stronie gdzie prowadzona jest aukcja w dziale „Pomoc” oraz instrukcji obsługi w dziale „Instrukcja obsługi” (dostępnej po zalogowaniu).</w:t>
      </w:r>
    </w:p>
    <w:bookmarkEnd w:id="41"/>
    <w:p w14:paraId="5BDA2475" w14:textId="77777777" w:rsidR="00CF1C04" w:rsidRPr="00CF1C04" w:rsidRDefault="00CF1C04" w:rsidP="00CF1C04">
      <w:pPr>
        <w:numPr>
          <w:ilvl w:val="1"/>
          <w:numId w:val="18"/>
        </w:numPr>
        <w:jc w:val="both"/>
        <w:rPr>
          <w:rFonts w:ascii="Arial" w:hAnsi="Arial" w:cs="Arial"/>
          <w:sz w:val="18"/>
          <w:szCs w:val="18"/>
        </w:rPr>
      </w:pPr>
      <w:r w:rsidRPr="00CF1C04">
        <w:rPr>
          <w:rFonts w:ascii="Arial" w:hAnsi="Arial" w:cs="Arial"/>
          <w:sz w:val="18"/>
          <w:szCs w:val="18"/>
        </w:rPr>
        <w:t>Wykonawcy, którzy dysponują podpisem elektronicznym wystawionym przez zagraniczny podmiot certyfikujący, zobowiązani są dołączyć do oferty wzór takiego podpisu. Zamawiający przekaże wzór ww. podpisu do administratora systemu.</w:t>
      </w:r>
    </w:p>
    <w:p w14:paraId="5AB57CEF" w14:textId="77777777" w:rsidR="00CF1C04" w:rsidRPr="00CF1C04" w:rsidRDefault="00CF1C04" w:rsidP="00CF1C04">
      <w:pPr>
        <w:numPr>
          <w:ilvl w:val="1"/>
          <w:numId w:val="18"/>
        </w:numPr>
        <w:jc w:val="both"/>
        <w:rPr>
          <w:rFonts w:ascii="Arial" w:hAnsi="Arial" w:cs="Arial"/>
          <w:sz w:val="18"/>
          <w:szCs w:val="18"/>
        </w:rPr>
      </w:pPr>
      <w:r w:rsidRPr="00CF1C04">
        <w:rPr>
          <w:rFonts w:ascii="Arial" w:hAnsi="Arial" w:cs="Arial"/>
          <w:sz w:val="18"/>
          <w:szCs w:val="18"/>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F86D442" w14:textId="77777777" w:rsidR="00CF1C04" w:rsidRPr="00CF1C04" w:rsidRDefault="00CF1C04" w:rsidP="00BF6C8C">
      <w:pPr>
        <w:pStyle w:val="Akapitzlist"/>
        <w:numPr>
          <w:ilvl w:val="1"/>
          <w:numId w:val="18"/>
        </w:numPr>
        <w:tabs>
          <w:tab w:val="clear" w:pos="502"/>
          <w:tab w:val="num" w:pos="284"/>
        </w:tabs>
        <w:autoSpaceDE w:val="0"/>
        <w:autoSpaceDN w:val="0"/>
        <w:adjustRightInd w:val="0"/>
        <w:ind w:left="284" w:hanging="284"/>
        <w:contextualSpacing w:val="0"/>
        <w:jc w:val="both"/>
        <w:rPr>
          <w:rFonts w:ascii="Arial" w:hAnsi="Arial" w:cs="Arial"/>
          <w:sz w:val="18"/>
          <w:szCs w:val="18"/>
        </w:rPr>
      </w:pPr>
      <w:r w:rsidRPr="00CF1C04">
        <w:rPr>
          <w:rFonts w:ascii="Arial" w:hAnsi="Arial" w:cs="Arial"/>
          <w:sz w:val="18"/>
          <w:szCs w:val="18"/>
        </w:rPr>
        <w:lastRenderedPageBreak/>
        <w:t>W przypadku gdy awaria systemu teleinformatycznego spowoduje przerwanie aukcji elektronicznej, Zamawiający wyznaczy termin kontynuowania aukcji elektronicznej na następny po usunięciu awarii dzień roboczy, z uwzględnieniem stanu ofert po ostatnim zatwierdzonym postąpieniu.</w:t>
      </w:r>
    </w:p>
    <w:p w14:paraId="7289D658" w14:textId="77777777" w:rsidR="00CF1C04" w:rsidRPr="00CF1C04" w:rsidRDefault="00CF1C04" w:rsidP="00BF6C8C">
      <w:pPr>
        <w:pStyle w:val="Akapitzlist"/>
        <w:numPr>
          <w:ilvl w:val="1"/>
          <w:numId w:val="18"/>
        </w:numPr>
        <w:tabs>
          <w:tab w:val="clear" w:pos="502"/>
          <w:tab w:val="num" w:pos="284"/>
        </w:tabs>
        <w:autoSpaceDE w:val="0"/>
        <w:autoSpaceDN w:val="0"/>
        <w:adjustRightInd w:val="0"/>
        <w:ind w:left="284" w:hanging="284"/>
        <w:contextualSpacing w:val="0"/>
        <w:jc w:val="both"/>
        <w:rPr>
          <w:rFonts w:ascii="Arial" w:hAnsi="Arial" w:cs="Arial"/>
          <w:sz w:val="18"/>
          <w:szCs w:val="18"/>
        </w:rPr>
      </w:pPr>
      <w:r w:rsidRPr="00CF1C04">
        <w:rPr>
          <w:rFonts w:ascii="Arial" w:hAnsi="Arial" w:cs="Arial"/>
          <w:sz w:val="18"/>
          <w:szCs w:val="18"/>
        </w:rPr>
        <w:t xml:space="preserve">Zamawiający po zamknięciu aukcji wybierze najkorzystniejszą ofertę w oparciu o kryteria oceny ofert wskazanych w ogłoszeniu o zamówieniu, z uwzględnieniem wyników aukcji elektronicznej. </w:t>
      </w:r>
    </w:p>
    <w:p w14:paraId="2CF0DD3D" w14:textId="77777777" w:rsidR="00CF1C04" w:rsidRPr="00CF1C04" w:rsidRDefault="00CF1C04" w:rsidP="00BF6C8C">
      <w:pPr>
        <w:pStyle w:val="Akapitzlist"/>
        <w:numPr>
          <w:ilvl w:val="1"/>
          <w:numId w:val="18"/>
        </w:numPr>
        <w:tabs>
          <w:tab w:val="clear" w:pos="502"/>
          <w:tab w:val="num" w:pos="284"/>
        </w:tabs>
        <w:autoSpaceDE w:val="0"/>
        <w:autoSpaceDN w:val="0"/>
        <w:adjustRightInd w:val="0"/>
        <w:ind w:left="284" w:hanging="284"/>
        <w:contextualSpacing w:val="0"/>
        <w:jc w:val="both"/>
        <w:rPr>
          <w:rFonts w:ascii="Arial" w:hAnsi="Arial" w:cs="Arial"/>
          <w:sz w:val="18"/>
          <w:szCs w:val="18"/>
        </w:rPr>
      </w:pPr>
      <w:r w:rsidRPr="00CF1C04">
        <w:rPr>
          <w:rFonts w:ascii="Arial" w:hAnsi="Arial" w:cs="Arial"/>
          <w:sz w:val="18"/>
          <w:szCs w:val="18"/>
        </w:rPr>
        <w:t xml:space="preserve">Zamawiający zamknie aukcję elektroniczną: </w:t>
      </w:r>
    </w:p>
    <w:p w14:paraId="2F643CF6" w14:textId="77777777" w:rsidR="00CF1C04" w:rsidRPr="00CF1C04" w:rsidRDefault="00CF1C04" w:rsidP="00BF6C8C">
      <w:pPr>
        <w:tabs>
          <w:tab w:val="num" w:pos="284"/>
        </w:tabs>
        <w:autoSpaceDE w:val="0"/>
        <w:autoSpaceDN w:val="0"/>
        <w:adjustRightInd w:val="0"/>
        <w:ind w:left="284"/>
        <w:jc w:val="both"/>
        <w:rPr>
          <w:rFonts w:ascii="Arial" w:hAnsi="Arial" w:cs="Arial"/>
          <w:sz w:val="18"/>
          <w:szCs w:val="18"/>
        </w:rPr>
      </w:pPr>
      <w:r w:rsidRPr="00CF1C04">
        <w:rPr>
          <w:rFonts w:ascii="Arial" w:hAnsi="Arial" w:cs="Arial"/>
          <w:sz w:val="18"/>
          <w:szCs w:val="18"/>
        </w:rPr>
        <w:t xml:space="preserve">1) w terminie określonym w zaproszeniu do udziału w aukcji elektronicznej; </w:t>
      </w:r>
    </w:p>
    <w:p w14:paraId="33836E01" w14:textId="77777777" w:rsidR="00CF1C04" w:rsidRPr="00CF1C04" w:rsidRDefault="00CF1C04" w:rsidP="00BF6C8C">
      <w:pPr>
        <w:tabs>
          <w:tab w:val="num" w:pos="284"/>
        </w:tabs>
        <w:autoSpaceDE w:val="0"/>
        <w:autoSpaceDN w:val="0"/>
        <w:adjustRightInd w:val="0"/>
        <w:ind w:left="284"/>
        <w:jc w:val="both"/>
        <w:rPr>
          <w:rFonts w:ascii="Arial" w:hAnsi="Arial" w:cs="Arial"/>
          <w:sz w:val="18"/>
          <w:szCs w:val="18"/>
        </w:rPr>
      </w:pPr>
      <w:r w:rsidRPr="00CF1C04">
        <w:rPr>
          <w:rFonts w:ascii="Arial" w:hAnsi="Arial" w:cs="Arial"/>
          <w:sz w:val="18"/>
          <w:szCs w:val="18"/>
        </w:rPr>
        <w:t xml:space="preserve">2) jeżeli w ustalonym terminie nie zostaną zgłoszone nowe postąpienia; </w:t>
      </w:r>
    </w:p>
    <w:p w14:paraId="541FDE86" w14:textId="77777777" w:rsidR="00CF1C04" w:rsidRPr="00CF1C04" w:rsidRDefault="00CF1C04" w:rsidP="00BF6C8C">
      <w:pPr>
        <w:tabs>
          <w:tab w:val="num" w:pos="284"/>
        </w:tabs>
        <w:ind w:left="284"/>
        <w:jc w:val="both"/>
        <w:rPr>
          <w:rFonts w:ascii="Arial" w:hAnsi="Arial" w:cs="Arial"/>
          <w:sz w:val="18"/>
          <w:szCs w:val="18"/>
        </w:rPr>
      </w:pPr>
      <w:r w:rsidRPr="00CF1C04">
        <w:rPr>
          <w:rFonts w:ascii="Arial" w:hAnsi="Arial" w:cs="Arial"/>
          <w:sz w:val="18"/>
          <w:szCs w:val="18"/>
        </w:rPr>
        <w:t>3) po zakończeniu ostatniego, ustalonego etapu.</w:t>
      </w:r>
    </w:p>
    <w:p w14:paraId="65A8A36D" w14:textId="77777777" w:rsidR="00CF1C04" w:rsidRPr="00CF1C04" w:rsidRDefault="00CF1C04" w:rsidP="00CF1C04">
      <w:pPr>
        <w:widowControl w:val="0"/>
        <w:autoSpaceDE w:val="0"/>
        <w:autoSpaceDN w:val="0"/>
        <w:adjustRightInd w:val="0"/>
        <w:ind w:left="284" w:hanging="284"/>
        <w:jc w:val="both"/>
        <w:rPr>
          <w:rFonts w:ascii="Arial" w:hAnsi="Arial" w:cs="Arial"/>
          <w:sz w:val="18"/>
          <w:szCs w:val="18"/>
        </w:rPr>
      </w:pPr>
      <w:r w:rsidRPr="00CF1C04">
        <w:rPr>
          <w:rFonts w:ascii="Arial" w:hAnsi="Arial" w:cs="Arial"/>
          <w:sz w:val="18"/>
          <w:szCs w:val="18"/>
        </w:rPr>
        <w:t xml:space="preserve">22. W sprawach dotyczących przebiegu aukcji, a w szczególności obsługi funkcjonalnej portalu, należy kontaktować się zgodnie z informacjami podanymi na stronie internetowej, na której przeprowadzana jest aukcja. </w:t>
      </w:r>
    </w:p>
    <w:p w14:paraId="11928A41" w14:textId="68B11DB1" w:rsidR="00CF1C04" w:rsidRPr="00CF1C04" w:rsidRDefault="00CF1C04" w:rsidP="00CF1C04">
      <w:pPr>
        <w:widowControl w:val="0"/>
        <w:autoSpaceDE w:val="0"/>
        <w:autoSpaceDN w:val="0"/>
        <w:adjustRightInd w:val="0"/>
        <w:ind w:left="284" w:hanging="284"/>
        <w:jc w:val="both"/>
        <w:rPr>
          <w:rFonts w:ascii="Arial" w:hAnsi="Arial" w:cs="Arial"/>
          <w:bCs/>
          <w:i/>
          <w:iCs/>
          <w:color w:val="FF0000"/>
          <w:sz w:val="18"/>
          <w:szCs w:val="18"/>
        </w:rPr>
      </w:pPr>
      <w:r w:rsidRPr="00CF1C04">
        <w:rPr>
          <w:rFonts w:ascii="Arial" w:hAnsi="Arial" w:cs="Arial"/>
          <w:b/>
          <w:bCs/>
          <w:sz w:val="18"/>
          <w:szCs w:val="18"/>
        </w:rPr>
        <w:t>23. Sposób</w:t>
      </w:r>
      <w:r w:rsidRPr="00CF1C04">
        <w:rPr>
          <w:rFonts w:ascii="Arial" w:hAnsi="Arial" w:cs="Arial"/>
          <w:b/>
          <w:sz w:val="18"/>
          <w:szCs w:val="18"/>
        </w:rPr>
        <w:t xml:space="preserve"> wyliczenia cen jednostkowych i wartości zamówienia. </w:t>
      </w:r>
    </w:p>
    <w:p w14:paraId="3DCEAA8B" w14:textId="77777777" w:rsidR="00CF1C04" w:rsidRPr="00CF1C04" w:rsidRDefault="00CF1C04" w:rsidP="00CF1C04">
      <w:pPr>
        <w:pStyle w:val="bullet"/>
        <w:spacing w:before="0" w:after="0"/>
        <w:ind w:left="426"/>
        <w:jc w:val="both"/>
        <w:rPr>
          <w:rFonts w:ascii="Arial" w:hAnsi="Arial" w:cs="Arial"/>
          <w:sz w:val="18"/>
          <w:szCs w:val="18"/>
        </w:rPr>
      </w:pPr>
      <w:r w:rsidRPr="00CF1C04">
        <w:rPr>
          <w:rFonts w:ascii="Arial" w:hAnsi="Arial" w:cs="Arial"/>
          <w:sz w:val="18"/>
          <w:szCs w:val="18"/>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3C71628D" w14:textId="77777777" w:rsidR="00CF1C04" w:rsidRPr="00CF1C04" w:rsidRDefault="00CF1C04" w:rsidP="00CF1C04">
      <w:pPr>
        <w:pStyle w:val="Akapitzlist"/>
        <w:numPr>
          <w:ilvl w:val="1"/>
          <w:numId w:val="160"/>
        </w:numPr>
        <w:jc w:val="both"/>
        <w:rPr>
          <w:rFonts w:ascii="Arial" w:hAnsi="Arial" w:cs="Arial"/>
          <w:sz w:val="18"/>
          <w:szCs w:val="18"/>
        </w:rPr>
      </w:pPr>
      <w:r w:rsidRPr="00CF1C04">
        <w:rPr>
          <w:rFonts w:ascii="Arial" w:hAnsi="Arial" w:cs="Arial"/>
          <w:sz w:val="18"/>
          <w:szCs w:val="18"/>
        </w:rPr>
        <w:t>w pierwszej kolejności wyliczony zostanie procentowy wskaźnik upustu cenowego od wartości oferty pierwotnej (złożonej w odpowiedzi na ogłoszenie), uzyskany w wyniku aukcji. Wskaźnik upustu cenowego wyrażony w procentach, zostanie zaokrąglony w górę do dwóch miejsc po przecinku. Obliczenia zostaną wykonane wg wzoru:</w:t>
      </w:r>
    </w:p>
    <w:p w14:paraId="64DE7CB5" w14:textId="77777777" w:rsidR="00CF1C04" w:rsidRPr="00CF1C04" w:rsidRDefault="00CF1C04" w:rsidP="00CF1C04">
      <w:pPr>
        <w:pStyle w:val="bullet"/>
        <w:spacing w:before="0" w:after="0"/>
        <w:ind w:left="2829"/>
        <w:rPr>
          <w:rFonts w:ascii="Arial" w:hAnsi="Arial" w:cs="Arial"/>
          <w:b/>
          <w:sz w:val="18"/>
          <w:szCs w:val="18"/>
          <w:vertAlign w:val="subscript"/>
        </w:rPr>
      </w:pPr>
      <w:r w:rsidRPr="00CF1C04">
        <w:rPr>
          <w:rFonts w:ascii="Arial" w:hAnsi="Arial" w:cs="Arial"/>
          <w:b/>
          <w:sz w:val="18"/>
          <w:szCs w:val="18"/>
        </w:rPr>
        <w:t xml:space="preserve">W </w:t>
      </w:r>
      <w:r w:rsidRPr="00CF1C04">
        <w:rPr>
          <w:rFonts w:ascii="Arial" w:hAnsi="Arial" w:cs="Arial"/>
          <w:b/>
          <w:sz w:val="18"/>
          <w:szCs w:val="18"/>
          <w:vertAlign w:val="subscript"/>
        </w:rPr>
        <w:t>oferty</w:t>
      </w:r>
      <w:r w:rsidRPr="00CF1C04">
        <w:rPr>
          <w:rFonts w:ascii="Arial" w:hAnsi="Arial" w:cs="Arial"/>
          <w:b/>
          <w:sz w:val="18"/>
          <w:szCs w:val="18"/>
        </w:rPr>
        <w:t xml:space="preserve"> – W </w:t>
      </w:r>
      <w:r w:rsidRPr="00CF1C04">
        <w:rPr>
          <w:rFonts w:ascii="Arial" w:hAnsi="Arial" w:cs="Arial"/>
          <w:b/>
          <w:sz w:val="18"/>
          <w:szCs w:val="18"/>
          <w:vertAlign w:val="subscript"/>
        </w:rPr>
        <w:t>aukcji</w:t>
      </w:r>
    </w:p>
    <w:p w14:paraId="46632284" w14:textId="77777777" w:rsidR="00CF1C04" w:rsidRPr="00CF1C04" w:rsidRDefault="00CF1C04" w:rsidP="00CF1C04">
      <w:pPr>
        <w:pStyle w:val="bullet"/>
        <w:spacing w:before="0" w:after="0"/>
        <w:ind w:left="2830" w:hanging="851"/>
        <w:rPr>
          <w:rFonts w:ascii="Arial" w:hAnsi="Arial" w:cs="Arial"/>
          <w:b/>
          <w:sz w:val="18"/>
          <w:szCs w:val="18"/>
        </w:rPr>
      </w:pPr>
      <w:r w:rsidRPr="00CF1C04">
        <w:rPr>
          <w:rFonts w:ascii="Arial" w:hAnsi="Arial" w:cs="Arial"/>
          <w:b/>
          <w:sz w:val="18"/>
          <w:szCs w:val="18"/>
        </w:rPr>
        <w:t>U = --------------------------------------  x 100 [%]</w:t>
      </w:r>
    </w:p>
    <w:p w14:paraId="642FF7F8" w14:textId="77777777" w:rsidR="00CF1C04" w:rsidRPr="00CF1C04" w:rsidRDefault="00CF1C04" w:rsidP="00CF1C04">
      <w:pPr>
        <w:ind w:left="3053" w:firstLine="492"/>
        <w:rPr>
          <w:rFonts w:ascii="Arial" w:hAnsi="Arial" w:cs="Arial"/>
          <w:b/>
          <w:sz w:val="18"/>
          <w:szCs w:val="18"/>
          <w:vertAlign w:val="subscript"/>
        </w:rPr>
      </w:pPr>
      <w:r w:rsidRPr="00CF1C04">
        <w:rPr>
          <w:rFonts w:ascii="Arial" w:hAnsi="Arial" w:cs="Arial"/>
          <w:b/>
          <w:sz w:val="18"/>
          <w:szCs w:val="18"/>
        </w:rPr>
        <w:t xml:space="preserve">W </w:t>
      </w:r>
      <w:r w:rsidRPr="00CF1C04">
        <w:rPr>
          <w:rFonts w:ascii="Arial" w:hAnsi="Arial" w:cs="Arial"/>
          <w:b/>
          <w:sz w:val="18"/>
          <w:szCs w:val="18"/>
          <w:vertAlign w:val="subscript"/>
        </w:rPr>
        <w:t>oferty</w:t>
      </w:r>
    </w:p>
    <w:p w14:paraId="1F48D304" w14:textId="77777777" w:rsidR="00CF1C04" w:rsidRPr="00CF1C04" w:rsidRDefault="00CF1C04" w:rsidP="00CF1C04">
      <w:pPr>
        <w:ind w:left="3053" w:firstLine="492"/>
        <w:rPr>
          <w:rFonts w:ascii="Arial" w:hAnsi="Arial" w:cs="Arial"/>
          <w:b/>
          <w:sz w:val="18"/>
          <w:szCs w:val="18"/>
          <w:vertAlign w:val="subscript"/>
        </w:rPr>
      </w:pPr>
    </w:p>
    <w:p w14:paraId="47D405D6" w14:textId="77777777" w:rsidR="00CF1C04" w:rsidRPr="00CF1C04" w:rsidRDefault="00CF1C04" w:rsidP="00CF1C04">
      <w:pPr>
        <w:pStyle w:val="Akapitzlist"/>
        <w:numPr>
          <w:ilvl w:val="1"/>
          <w:numId w:val="160"/>
        </w:numPr>
        <w:jc w:val="both"/>
        <w:rPr>
          <w:rFonts w:ascii="Arial" w:hAnsi="Arial" w:cs="Arial"/>
          <w:sz w:val="18"/>
          <w:szCs w:val="18"/>
        </w:rPr>
      </w:pPr>
      <w:r w:rsidRPr="00CF1C04">
        <w:rPr>
          <w:rFonts w:ascii="Arial" w:hAnsi="Arial" w:cs="Arial"/>
          <w:sz w:val="18"/>
          <w:szCs w:val="18"/>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w:t>
      </w:r>
      <w:r w:rsidRPr="00CF1C04">
        <w:rPr>
          <w:rFonts w:ascii="Arial" w:hAnsi="Arial" w:cs="Arial"/>
          <w:color w:val="00B050"/>
          <w:sz w:val="18"/>
          <w:szCs w:val="18"/>
        </w:rPr>
        <w:t>.</w:t>
      </w:r>
      <w:r w:rsidRPr="00CF1C04">
        <w:rPr>
          <w:rFonts w:ascii="Arial" w:hAnsi="Arial" w:cs="Arial"/>
          <w:sz w:val="18"/>
          <w:szCs w:val="18"/>
        </w:rPr>
        <w:t xml:space="preserve"> Obliczenia zostaną wykonane wg wzoru:</w:t>
      </w:r>
    </w:p>
    <w:p w14:paraId="2BF0C43A" w14:textId="77777777" w:rsidR="00CF1C04" w:rsidRPr="00CF1C04" w:rsidRDefault="00CF1C04" w:rsidP="00CF1C04">
      <w:pPr>
        <w:jc w:val="both"/>
        <w:rPr>
          <w:rFonts w:ascii="Arial" w:hAnsi="Arial" w:cs="Arial"/>
          <w:sz w:val="18"/>
          <w:szCs w:val="18"/>
        </w:rPr>
      </w:pPr>
    </w:p>
    <w:p w14:paraId="4EA4A49C" w14:textId="77777777" w:rsidR="00CF1C04" w:rsidRPr="00CF1C04" w:rsidRDefault="00CF1C04" w:rsidP="00CF1C04">
      <w:pPr>
        <w:ind w:left="1080"/>
        <w:jc w:val="center"/>
        <w:rPr>
          <w:rFonts w:ascii="Arial" w:hAnsi="Arial" w:cs="Arial"/>
          <w:b/>
          <w:sz w:val="18"/>
          <w:szCs w:val="18"/>
        </w:rPr>
      </w:pPr>
      <w:r w:rsidRPr="00CF1C04">
        <w:rPr>
          <w:rFonts w:ascii="Arial" w:hAnsi="Arial" w:cs="Arial"/>
          <w:b/>
          <w:sz w:val="18"/>
          <w:szCs w:val="18"/>
        </w:rPr>
        <w:t xml:space="preserve">C </w:t>
      </w:r>
      <w:r w:rsidRPr="00CF1C04">
        <w:rPr>
          <w:rFonts w:ascii="Arial" w:hAnsi="Arial" w:cs="Arial"/>
          <w:b/>
          <w:sz w:val="18"/>
          <w:szCs w:val="18"/>
          <w:vertAlign w:val="subscript"/>
        </w:rPr>
        <w:t>aukcji</w:t>
      </w:r>
      <w:r w:rsidRPr="00CF1C04">
        <w:rPr>
          <w:rFonts w:ascii="Arial" w:hAnsi="Arial" w:cs="Arial"/>
          <w:b/>
          <w:sz w:val="18"/>
          <w:szCs w:val="18"/>
        </w:rPr>
        <w:t xml:space="preserve"> = C </w:t>
      </w:r>
      <w:r w:rsidRPr="00CF1C04">
        <w:rPr>
          <w:rFonts w:ascii="Arial" w:hAnsi="Arial" w:cs="Arial"/>
          <w:b/>
          <w:sz w:val="18"/>
          <w:szCs w:val="18"/>
          <w:vertAlign w:val="subscript"/>
        </w:rPr>
        <w:t>oferty</w:t>
      </w:r>
      <w:r w:rsidRPr="00CF1C04">
        <w:rPr>
          <w:rFonts w:ascii="Arial" w:hAnsi="Arial" w:cs="Arial"/>
          <w:b/>
          <w:sz w:val="18"/>
          <w:szCs w:val="18"/>
        </w:rPr>
        <w:t xml:space="preserve"> – (C </w:t>
      </w:r>
      <w:r w:rsidRPr="00CF1C04">
        <w:rPr>
          <w:rFonts w:ascii="Arial" w:hAnsi="Arial" w:cs="Arial"/>
          <w:b/>
          <w:sz w:val="18"/>
          <w:szCs w:val="18"/>
          <w:vertAlign w:val="subscript"/>
        </w:rPr>
        <w:t>oferty</w:t>
      </w:r>
      <w:r w:rsidRPr="00CF1C04">
        <w:rPr>
          <w:rFonts w:ascii="Arial" w:hAnsi="Arial" w:cs="Arial"/>
          <w:b/>
          <w:sz w:val="18"/>
          <w:szCs w:val="18"/>
        </w:rPr>
        <w:t xml:space="preserve"> x U)</w:t>
      </w:r>
    </w:p>
    <w:p w14:paraId="1D4BCFB6" w14:textId="77777777" w:rsidR="00CF1C04" w:rsidRPr="00CF1C04" w:rsidRDefault="00CF1C04" w:rsidP="00CF1C04">
      <w:pPr>
        <w:ind w:left="1080"/>
        <w:jc w:val="both"/>
        <w:rPr>
          <w:rFonts w:ascii="Arial" w:hAnsi="Arial" w:cs="Arial"/>
          <w:sz w:val="18"/>
          <w:szCs w:val="18"/>
        </w:rPr>
      </w:pPr>
      <w:r w:rsidRPr="00CF1C04">
        <w:rPr>
          <w:rFonts w:ascii="Arial" w:hAnsi="Arial" w:cs="Arial"/>
          <w:sz w:val="18"/>
          <w:szCs w:val="18"/>
        </w:rPr>
        <w:t>gdzie:</w:t>
      </w:r>
    </w:p>
    <w:p w14:paraId="006C4732" w14:textId="0CCBE25A" w:rsidR="00CF1C04" w:rsidRPr="00CF1C04" w:rsidRDefault="00CF1C04" w:rsidP="00CF1C04">
      <w:pPr>
        <w:tabs>
          <w:tab w:val="left" w:pos="1800"/>
        </w:tabs>
        <w:ind w:left="1800" w:hanging="720"/>
        <w:jc w:val="both"/>
        <w:rPr>
          <w:rFonts w:ascii="Arial" w:hAnsi="Arial" w:cs="Arial"/>
          <w:sz w:val="18"/>
          <w:szCs w:val="18"/>
        </w:rPr>
      </w:pPr>
      <w:r w:rsidRPr="00CF1C04">
        <w:rPr>
          <w:rFonts w:ascii="Arial" w:hAnsi="Arial" w:cs="Arial"/>
          <w:sz w:val="18"/>
          <w:szCs w:val="18"/>
        </w:rPr>
        <w:t>U – wartość wskaźnika upustu cenowego od wartości oferty pierwotnej uzyskanego w wyniku akcji elektronicznej</w:t>
      </w:r>
    </w:p>
    <w:p w14:paraId="54F406FB" w14:textId="77777777" w:rsidR="00CF1C04" w:rsidRPr="00CF1C04" w:rsidRDefault="00CF1C04" w:rsidP="00CF1C04">
      <w:pPr>
        <w:tabs>
          <w:tab w:val="left" w:pos="1800"/>
        </w:tabs>
        <w:ind w:left="1080"/>
        <w:jc w:val="both"/>
        <w:rPr>
          <w:rFonts w:ascii="Arial" w:hAnsi="Arial" w:cs="Arial"/>
          <w:sz w:val="18"/>
          <w:szCs w:val="18"/>
        </w:rPr>
      </w:pPr>
      <w:r w:rsidRPr="00CF1C04">
        <w:rPr>
          <w:rFonts w:ascii="Arial" w:hAnsi="Arial" w:cs="Arial"/>
          <w:sz w:val="18"/>
          <w:szCs w:val="18"/>
        </w:rPr>
        <w:t xml:space="preserve">W </w:t>
      </w:r>
      <w:r w:rsidRPr="00CF1C04">
        <w:rPr>
          <w:rFonts w:ascii="Arial" w:hAnsi="Arial" w:cs="Arial"/>
          <w:sz w:val="18"/>
          <w:szCs w:val="18"/>
          <w:vertAlign w:val="subscript"/>
        </w:rPr>
        <w:t>oferty</w:t>
      </w:r>
      <w:r w:rsidRPr="00CF1C04">
        <w:rPr>
          <w:rFonts w:ascii="Arial" w:hAnsi="Arial" w:cs="Arial"/>
          <w:sz w:val="18"/>
          <w:szCs w:val="18"/>
        </w:rPr>
        <w:tab/>
        <w:t>– wartość oferty pierwotnej</w:t>
      </w:r>
    </w:p>
    <w:p w14:paraId="30BC9F68" w14:textId="77777777" w:rsidR="00CF1C04" w:rsidRPr="00CF1C04" w:rsidRDefault="00CF1C04" w:rsidP="00CF1C04">
      <w:pPr>
        <w:tabs>
          <w:tab w:val="left" w:pos="1800"/>
        </w:tabs>
        <w:ind w:left="1080"/>
        <w:jc w:val="both"/>
        <w:rPr>
          <w:rFonts w:ascii="Arial" w:hAnsi="Arial" w:cs="Arial"/>
          <w:sz w:val="18"/>
          <w:szCs w:val="18"/>
        </w:rPr>
      </w:pPr>
      <w:r w:rsidRPr="00CF1C04">
        <w:rPr>
          <w:rFonts w:ascii="Arial" w:hAnsi="Arial" w:cs="Arial"/>
          <w:sz w:val="18"/>
          <w:szCs w:val="18"/>
        </w:rPr>
        <w:t xml:space="preserve">W </w:t>
      </w:r>
      <w:r w:rsidRPr="00CF1C04">
        <w:rPr>
          <w:rFonts w:ascii="Arial" w:hAnsi="Arial" w:cs="Arial"/>
          <w:sz w:val="18"/>
          <w:szCs w:val="18"/>
          <w:vertAlign w:val="subscript"/>
        </w:rPr>
        <w:t>aukcji</w:t>
      </w:r>
      <w:r w:rsidRPr="00CF1C04">
        <w:rPr>
          <w:rFonts w:ascii="Arial" w:hAnsi="Arial" w:cs="Arial"/>
          <w:sz w:val="18"/>
          <w:szCs w:val="18"/>
        </w:rPr>
        <w:tab/>
        <w:t>– wartość oferty uzyskanej w toku aukcji elektronicznej</w:t>
      </w:r>
    </w:p>
    <w:p w14:paraId="4F3C1E04" w14:textId="77777777" w:rsidR="00CF1C04" w:rsidRPr="00CF1C04" w:rsidRDefault="00CF1C04" w:rsidP="00CF1C04">
      <w:pPr>
        <w:tabs>
          <w:tab w:val="left" w:pos="1800"/>
        </w:tabs>
        <w:ind w:left="1080"/>
        <w:jc w:val="both"/>
        <w:rPr>
          <w:rFonts w:ascii="Arial" w:hAnsi="Arial" w:cs="Arial"/>
          <w:sz w:val="18"/>
          <w:szCs w:val="18"/>
        </w:rPr>
      </w:pPr>
      <w:r w:rsidRPr="00CF1C04">
        <w:rPr>
          <w:rFonts w:ascii="Arial" w:hAnsi="Arial" w:cs="Arial"/>
          <w:sz w:val="18"/>
          <w:szCs w:val="18"/>
        </w:rPr>
        <w:t xml:space="preserve">C </w:t>
      </w:r>
      <w:r w:rsidRPr="00CF1C04">
        <w:rPr>
          <w:rFonts w:ascii="Arial" w:hAnsi="Arial" w:cs="Arial"/>
          <w:sz w:val="18"/>
          <w:szCs w:val="18"/>
          <w:vertAlign w:val="subscript"/>
        </w:rPr>
        <w:t>aukcji</w:t>
      </w:r>
      <w:r w:rsidRPr="00CF1C04">
        <w:rPr>
          <w:rFonts w:ascii="Arial" w:hAnsi="Arial" w:cs="Arial"/>
          <w:sz w:val="18"/>
          <w:szCs w:val="18"/>
        </w:rPr>
        <w:tab/>
        <w:t>– cena jednostkowa netto przyjęta do umowy</w:t>
      </w:r>
    </w:p>
    <w:p w14:paraId="505852FF" w14:textId="77777777" w:rsidR="00CF1C04" w:rsidRPr="00CF1C04" w:rsidRDefault="00CF1C04" w:rsidP="00CF1C04">
      <w:pPr>
        <w:tabs>
          <w:tab w:val="left" w:pos="1800"/>
        </w:tabs>
        <w:ind w:left="1080"/>
        <w:jc w:val="both"/>
        <w:rPr>
          <w:rFonts w:ascii="Arial" w:hAnsi="Arial" w:cs="Arial"/>
          <w:sz w:val="18"/>
          <w:szCs w:val="18"/>
        </w:rPr>
      </w:pPr>
      <w:r w:rsidRPr="00CF1C04">
        <w:rPr>
          <w:rFonts w:ascii="Arial" w:hAnsi="Arial" w:cs="Arial"/>
          <w:sz w:val="18"/>
          <w:szCs w:val="18"/>
        </w:rPr>
        <w:t xml:space="preserve">C </w:t>
      </w:r>
      <w:r w:rsidRPr="00CF1C04">
        <w:rPr>
          <w:rFonts w:ascii="Arial" w:hAnsi="Arial" w:cs="Arial"/>
          <w:sz w:val="18"/>
          <w:szCs w:val="18"/>
          <w:vertAlign w:val="subscript"/>
        </w:rPr>
        <w:t>oferty</w:t>
      </w:r>
      <w:r w:rsidRPr="00CF1C04">
        <w:rPr>
          <w:rFonts w:ascii="Arial" w:hAnsi="Arial" w:cs="Arial"/>
          <w:sz w:val="18"/>
          <w:szCs w:val="18"/>
        </w:rPr>
        <w:tab/>
        <w:t>– cena jednostkowa netto oferty pierwotnej</w:t>
      </w:r>
    </w:p>
    <w:p w14:paraId="6774EEC7" w14:textId="77777777" w:rsidR="00CF1C04" w:rsidRPr="00CF1C04" w:rsidRDefault="00CF1C04" w:rsidP="00CF1C04">
      <w:pPr>
        <w:tabs>
          <w:tab w:val="left" w:pos="1800"/>
        </w:tabs>
        <w:jc w:val="both"/>
        <w:rPr>
          <w:rFonts w:ascii="Arial" w:hAnsi="Arial" w:cs="Arial"/>
          <w:sz w:val="18"/>
          <w:szCs w:val="18"/>
        </w:rPr>
      </w:pPr>
    </w:p>
    <w:p w14:paraId="0BF948F3" w14:textId="77777777" w:rsidR="00CF1C04" w:rsidRPr="00CF1C04" w:rsidRDefault="00CF1C04" w:rsidP="00CF1C04">
      <w:pPr>
        <w:pStyle w:val="Akapitzlist"/>
        <w:numPr>
          <w:ilvl w:val="1"/>
          <w:numId w:val="160"/>
        </w:numPr>
        <w:ind w:left="482" w:hanging="482"/>
        <w:jc w:val="both"/>
        <w:rPr>
          <w:rFonts w:ascii="Arial" w:hAnsi="Arial" w:cs="Arial"/>
          <w:sz w:val="18"/>
          <w:szCs w:val="18"/>
        </w:rPr>
      </w:pPr>
      <w:r w:rsidRPr="00CF1C04">
        <w:rPr>
          <w:rFonts w:ascii="Arial" w:hAnsi="Arial" w:cs="Arial"/>
          <w:sz w:val="18"/>
          <w:szCs w:val="18"/>
        </w:rPr>
        <w:t xml:space="preserve">wartość umowy netto zostanie wyliczona jako suma iloczynów cen jednostkowych netto wyliczonych w sposób określony w pkt 2) oraz szacunkowych ilości poszczególnych pozycji  zamówienia określonych w Formularzu Ofertowym. </w:t>
      </w:r>
    </w:p>
    <w:p w14:paraId="1A58381B" w14:textId="77777777" w:rsidR="00C503DC" w:rsidRPr="00CF1C04" w:rsidRDefault="00C503DC" w:rsidP="00CF1C04">
      <w:pPr>
        <w:pStyle w:val="Akapitzlist"/>
        <w:ind w:left="482" w:hanging="482"/>
        <w:jc w:val="both"/>
        <w:rPr>
          <w:rFonts w:ascii="Arial" w:hAnsi="Arial" w:cs="Arial"/>
          <w:sz w:val="18"/>
          <w:szCs w:val="18"/>
        </w:rPr>
      </w:pPr>
    </w:p>
    <w:p w14:paraId="456D3628" w14:textId="77777777" w:rsidR="002D5B49" w:rsidRPr="00CF1C04" w:rsidRDefault="002D5B49" w:rsidP="00CF1C04">
      <w:pPr>
        <w:pStyle w:val="Nagwek1"/>
        <w:shd w:val="clear" w:color="auto" w:fill="D9D9D9" w:themeFill="background1" w:themeFillShade="D9"/>
        <w:spacing w:before="0"/>
        <w:jc w:val="both"/>
        <w:rPr>
          <w:rFonts w:ascii="Arial" w:hAnsi="Arial" w:cs="Arial"/>
          <w:color w:val="auto"/>
          <w:sz w:val="18"/>
          <w:szCs w:val="18"/>
        </w:rPr>
      </w:pPr>
      <w:bookmarkStart w:id="43" w:name="_Toc65677225"/>
      <w:bookmarkStart w:id="44" w:name="_Toc222812885"/>
      <w:r w:rsidRPr="00CF1C04">
        <w:rPr>
          <w:rFonts w:ascii="Arial" w:hAnsi="Arial" w:cs="Arial"/>
          <w:color w:val="auto"/>
          <w:sz w:val="18"/>
          <w:szCs w:val="18"/>
        </w:rPr>
        <w:t>Część XVI</w:t>
      </w:r>
      <w:r w:rsidR="00C503DC" w:rsidRPr="00CF1C04">
        <w:rPr>
          <w:rFonts w:ascii="Arial" w:hAnsi="Arial" w:cs="Arial"/>
          <w:color w:val="auto"/>
          <w:sz w:val="18"/>
          <w:szCs w:val="18"/>
        </w:rPr>
        <w:t>I</w:t>
      </w:r>
      <w:r w:rsidRPr="00CF1C04">
        <w:rPr>
          <w:rFonts w:ascii="Arial" w:hAnsi="Arial" w:cs="Arial"/>
          <w:color w:val="auto"/>
          <w:sz w:val="18"/>
          <w:szCs w:val="18"/>
        </w:rPr>
        <w:t>I. Kolejność podejmowania czynności przez Zamawiającego</w:t>
      </w:r>
      <w:bookmarkEnd w:id="43"/>
      <w:bookmarkEnd w:id="44"/>
    </w:p>
    <w:p w14:paraId="09C367EA" w14:textId="77777777" w:rsidR="002D5B49" w:rsidRPr="00CF1C04" w:rsidRDefault="002D5B49" w:rsidP="00CF1C04">
      <w:pPr>
        <w:pStyle w:val="Akapitzlist"/>
        <w:numPr>
          <w:ilvl w:val="0"/>
          <w:numId w:val="14"/>
        </w:numPr>
        <w:ind w:left="357" w:hanging="357"/>
        <w:contextualSpacing w:val="0"/>
        <w:jc w:val="both"/>
        <w:rPr>
          <w:rFonts w:ascii="Arial" w:hAnsi="Arial" w:cs="Arial"/>
          <w:bCs/>
          <w:sz w:val="18"/>
          <w:szCs w:val="18"/>
        </w:rPr>
      </w:pPr>
      <w:r w:rsidRPr="00CF1C04">
        <w:rPr>
          <w:rFonts w:ascii="Arial" w:hAnsi="Arial" w:cs="Arial"/>
          <w:bCs/>
          <w:sz w:val="18"/>
          <w:szCs w:val="18"/>
        </w:rPr>
        <w:t xml:space="preserve">Zamawiający zastosuje procedurę odwróconą badania i oceny ofert, o której mowa w art. 139 ustawy </w:t>
      </w:r>
      <w:proofErr w:type="spellStart"/>
      <w:r w:rsidRPr="00CF1C04">
        <w:rPr>
          <w:rFonts w:ascii="Arial" w:hAnsi="Arial" w:cs="Arial"/>
          <w:bCs/>
          <w:sz w:val="18"/>
          <w:szCs w:val="18"/>
        </w:rPr>
        <w:t>Pzp</w:t>
      </w:r>
      <w:proofErr w:type="spellEnd"/>
      <w:r w:rsidRPr="00CF1C04">
        <w:rPr>
          <w:rFonts w:ascii="Arial" w:hAnsi="Arial" w:cs="Arial"/>
          <w:bCs/>
          <w:sz w:val="18"/>
          <w:szCs w:val="18"/>
        </w:rPr>
        <w:t>.</w:t>
      </w:r>
    </w:p>
    <w:p w14:paraId="28762525" w14:textId="0DFC989C" w:rsidR="002D5B49" w:rsidRPr="00CF1C04" w:rsidRDefault="002D5B49" w:rsidP="00CF1C04">
      <w:pPr>
        <w:pStyle w:val="Akapitzlist"/>
        <w:numPr>
          <w:ilvl w:val="0"/>
          <w:numId w:val="14"/>
        </w:numPr>
        <w:ind w:left="357" w:hanging="357"/>
        <w:contextualSpacing w:val="0"/>
        <w:jc w:val="both"/>
        <w:rPr>
          <w:rFonts w:ascii="Arial" w:hAnsi="Arial" w:cs="Arial"/>
          <w:bCs/>
          <w:strike/>
          <w:sz w:val="18"/>
          <w:szCs w:val="18"/>
        </w:rPr>
      </w:pPr>
      <w:r w:rsidRPr="00CF1C04">
        <w:rPr>
          <w:rFonts w:ascii="Arial" w:hAnsi="Arial" w:cs="Arial"/>
          <w:bCs/>
          <w:sz w:val="18"/>
          <w:szCs w:val="18"/>
        </w:rPr>
        <w:t>Po złożeniu ofert Zamawiający dokona badania i oceny ofert, w tym poprawy omyłek zgodnie z art. 223</w:t>
      </w:r>
      <w:r w:rsidR="00F465DF">
        <w:rPr>
          <w:rFonts w:ascii="Arial" w:hAnsi="Arial" w:cs="Arial"/>
          <w:bCs/>
          <w:sz w:val="18"/>
          <w:szCs w:val="18"/>
        </w:rPr>
        <w:t xml:space="preserve"> ustawy </w:t>
      </w:r>
      <w:proofErr w:type="spellStart"/>
      <w:r w:rsidR="00F465DF">
        <w:rPr>
          <w:rFonts w:ascii="Arial" w:hAnsi="Arial" w:cs="Arial"/>
          <w:bCs/>
          <w:sz w:val="18"/>
          <w:szCs w:val="18"/>
        </w:rPr>
        <w:t>Pzp</w:t>
      </w:r>
      <w:proofErr w:type="spellEnd"/>
      <w:r w:rsidR="00ED120D" w:rsidRPr="00CF1C04">
        <w:rPr>
          <w:rFonts w:ascii="Arial" w:hAnsi="Arial" w:cs="Arial"/>
          <w:bCs/>
          <w:sz w:val="18"/>
          <w:szCs w:val="18"/>
        </w:rPr>
        <w:t>.</w:t>
      </w:r>
      <w:r w:rsidRPr="00CF1C04">
        <w:rPr>
          <w:rFonts w:ascii="Arial" w:hAnsi="Arial" w:cs="Arial"/>
          <w:bCs/>
          <w:sz w:val="18"/>
          <w:szCs w:val="18"/>
        </w:rPr>
        <w:t xml:space="preserve"> </w:t>
      </w:r>
    </w:p>
    <w:p w14:paraId="577BCB91" w14:textId="77777777" w:rsidR="002D5B49" w:rsidRPr="00CF1C04" w:rsidRDefault="002D5B49" w:rsidP="00CF1C04">
      <w:pPr>
        <w:pStyle w:val="Akapitzlist"/>
        <w:numPr>
          <w:ilvl w:val="0"/>
          <w:numId w:val="14"/>
        </w:numPr>
        <w:ind w:left="357" w:hanging="357"/>
        <w:contextualSpacing w:val="0"/>
        <w:jc w:val="both"/>
        <w:rPr>
          <w:rFonts w:ascii="Arial" w:hAnsi="Arial" w:cs="Arial"/>
          <w:bCs/>
          <w:sz w:val="18"/>
          <w:szCs w:val="18"/>
        </w:rPr>
      </w:pPr>
      <w:r w:rsidRPr="00CF1C04">
        <w:rPr>
          <w:rFonts w:ascii="Arial" w:hAnsi="Arial" w:cs="Arial"/>
          <w:bCs/>
          <w:sz w:val="18"/>
          <w:szCs w:val="18"/>
        </w:rPr>
        <w:t xml:space="preserve">Zamawiający przewiduje uzupełnienie przedmiotowych środków dowodowych. Jeżeli </w:t>
      </w:r>
      <w:r w:rsidR="00FD4474" w:rsidRPr="00CF1C04">
        <w:rPr>
          <w:rFonts w:ascii="Arial" w:hAnsi="Arial" w:cs="Arial"/>
          <w:bCs/>
          <w:sz w:val="18"/>
          <w:szCs w:val="18"/>
        </w:rPr>
        <w:t>W</w:t>
      </w:r>
      <w:r w:rsidRPr="00CF1C04">
        <w:rPr>
          <w:rFonts w:ascii="Arial" w:hAnsi="Arial" w:cs="Arial"/>
          <w:bCs/>
          <w:sz w:val="18"/>
          <w:szCs w:val="18"/>
        </w:rPr>
        <w:t xml:space="preserve">ykonawca nie złożył tych środków wraz z ofertą lub są one niekompletne lub zwierają błędy Zamawiający wezwie do ich uzupełnienia. </w:t>
      </w:r>
    </w:p>
    <w:p w14:paraId="433D4C52" w14:textId="77777777" w:rsidR="002D5B49" w:rsidRPr="00CF1C04" w:rsidRDefault="002D5B49" w:rsidP="00CF1C04">
      <w:pPr>
        <w:pStyle w:val="Akapitzlist"/>
        <w:numPr>
          <w:ilvl w:val="0"/>
          <w:numId w:val="14"/>
        </w:numPr>
        <w:ind w:left="357" w:hanging="357"/>
        <w:contextualSpacing w:val="0"/>
        <w:jc w:val="both"/>
        <w:rPr>
          <w:rFonts w:ascii="Arial" w:hAnsi="Arial" w:cs="Arial"/>
          <w:bCs/>
          <w:sz w:val="18"/>
          <w:szCs w:val="18"/>
        </w:rPr>
      </w:pPr>
      <w:r w:rsidRPr="00CF1C04">
        <w:rPr>
          <w:rFonts w:ascii="Arial" w:hAnsi="Arial" w:cs="Arial"/>
          <w:bCs/>
          <w:sz w:val="18"/>
          <w:szCs w:val="18"/>
        </w:rPr>
        <w:t xml:space="preserve">Po przeprowadzaniu aukcji elektronicznej oraz ustaleniu, która z ofert została najwyżej oceniona, Zamawiający zgodnie z art. 126 ustawy </w:t>
      </w:r>
      <w:proofErr w:type="spellStart"/>
      <w:r w:rsidRPr="00CF1C04">
        <w:rPr>
          <w:rFonts w:ascii="Arial" w:hAnsi="Arial" w:cs="Arial"/>
          <w:bCs/>
          <w:sz w:val="18"/>
          <w:szCs w:val="18"/>
        </w:rPr>
        <w:t>Pzp</w:t>
      </w:r>
      <w:proofErr w:type="spellEnd"/>
      <w:r w:rsidRPr="00CF1C04">
        <w:rPr>
          <w:rFonts w:ascii="Arial" w:hAnsi="Arial" w:cs="Arial"/>
          <w:bCs/>
          <w:sz w:val="18"/>
          <w:szCs w:val="18"/>
        </w:rPr>
        <w:t xml:space="preserve"> wezwie Wykonawcę, który złożył tę ofertę do przedstawienia JEDZ oraz podmiotowych środków dowodowych.</w:t>
      </w:r>
    </w:p>
    <w:p w14:paraId="21A5CD0B" w14:textId="77777777" w:rsidR="00ED120D" w:rsidRPr="00CF1C04" w:rsidRDefault="00ED120D" w:rsidP="00CF1C04">
      <w:pPr>
        <w:pStyle w:val="Akapitzlist"/>
        <w:ind w:left="360"/>
        <w:contextualSpacing w:val="0"/>
        <w:jc w:val="both"/>
        <w:rPr>
          <w:rFonts w:ascii="Arial" w:hAnsi="Arial" w:cs="Arial"/>
          <w:bCs/>
          <w:sz w:val="18"/>
          <w:szCs w:val="18"/>
        </w:rPr>
      </w:pPr>
    </w:p>
    <w:p w14:paraId="70B7DE02" w14:textId="77777777" w:rsidR="002D5B49" w:rsidRPr="00CF1C04" w:rsidRDefault="002D5B49" w:rsidP="00CF1C04">
      <w:pPr>
        <w:pStyle w:val="Nagwek1"/>
        <w:shd w:val="clear" w:color="auto" w:fill="D9D9D9" w:themeFill="background1" w:themeFillShade="D9"/>
        <w:spacing w:before="0"/>
        <w:jc w:val="both"/>
        <w:rPr>
          <w:rFonts w:ascii="Arial" w:hAnsi="Arial" w:cs="Arial"/>
          <w:color w:val="auto"/>
          <w:sz w:val="18"/>
          <w:szCs w:val="18"/>
        </w:rPr>
      </w:pPr>
      <w:bookmarkStart w:id="45" w:name="_Toc65677226"/>
      <w:bookmarkStart w:id="46" w:name="_Toc222812886"/>
      <w:r w:rsidRPr="00CF1C04">
        <w:rPr>
          <w:rFonts w:ascii="Arial" w:hAnsi="Arial" w:cs="Arial"/>
          <w:color w:val="auto"/>
          <w:sz w:val="18"/>
          <w:szCs w:val="18"/>
        </w:rPr>
        <w:t>Część X</w:t>
      </w:r>
      <w:r w:rsidR="00C503DC" w:rsidRPr="00CF1C04">
        <w:rPr>
          <w:rFonts w:ascii="Arial" w:hAnsi="Arial" w:cs="Arial"/>
          <w:color w:val="auto"/>
          <w:sz w:val="18"/>
          <w:szCs w:val="18"/>
        </w:rPr>
        <w:t>IX</w:t>
      </w:r>
      <w:r w:rsidRPr="00CF1C04">
        <w:rPr>
          <w:rFonts w:ascii="Arial" w:hAnsi="Arial" w:cs="Arial"/>
          <w:color w:val="auto"/>
          <w:sz w:val="18"/>
          <w:szCs w:val="18"/>
        </w:rPr>
        <w:t>. Zabezpieczenie należytego wykonania umowy</w:t>
      </w:r>
      <w:bookmarkEnd w:id="45"/>
      <w:bookmarkEnd w:id="46"/>
    </w:p>
    <w:p w14:paraId="58CCE9B6" w14:textId="1ED24635" w:rsidR="002D5B49" w:rsidRPr="00CF1C04" w:rsidRDefault="00041A09" w:rsidP="00CF1C04">
      <w:pPr>
        <w:jc w:val="both"/>
        <w:rPr>
          <w:rFonts w:ascii="Arial" w:hAnsi="Arial" w:cs="Arial"/>
          <w:bCs/>
          <w:sz w:val="18"/>
          <w:szCs w:val="18"/>
        </w:rPr>
      </w:pPr>
      <w:r w:rsidRPr="00CF1C04">
        <w:rPr>
          <w:rFonts w:ascii="Arial" w:hAnsi="Arial" w:cs="Arial"/>
          <w:bCs/>
          <w:sz w:val="18"/>
          <w:szCs w:val="18"/>
        </w:rPr>
        <w:t xml:space="preserve">      </w:t>
      </w:r>
      <w:r w:rsidR="002D5B49" w:rsidRPr="00CF1C04">
        <w:rPr>
          <w:rFonts w:ascii="Arial" w:hAnsi="Arial" w:cs="Arial"/>
          <w:bCs/>
          <w:sz w:val="18"/>
          <w:szCs w:val="18"/>
        </w:rPr>
        <w:t>Zamawiający nie wymaga wniesienia zabezpieczenia należytego wykonania umowy.</w:t>
      </w:r>
    </w:p>
    <w:p w14:paraId="482ED60A" w14:textId="77777777" w:rsidR="00ED120D" w:rsidRPr="00CF1C04" w:rsidRDefault="00ED120D" w:rsidP="00CF1C04">
      <w:pPr>
        <w:pStyle w:val="Akapitzlist"/>
        <w:ind w:left="360"/>
        <w:contextualSpacing w:val="0"/>
        <w:jc w:val="both"/>
        <w:rPr>
          <w:rFonts w:ascii="Arial" w:hAnsi="Arial" w:cs="Arial"/>
          <w:bCs/>
          <w:sz w:val="18"/>
          <w:szCs w:val="18"/>
        </w:rPr>
      </w:pPr>
    </w:p>
    <w:p w14:paraId="47D61F30" w14:textId="77777777" w:rsidR="002D5B49" w:rsidRPr="00CF1C04" w:rsidRDefault="002D5B49" w:rsidP="00CF1C04">
      <w:pPr>
        <w:pStyle w:val="Nagwek1"/>
        <w:shd w:val="clear" w:color="auto" w:fill="D9D9D9" w:themeFill="background1" w:themeFillShade="D9"/>
        <w:spacing w:before="0"/>
        <w:jc w:val="both"/>
        <w:rPr>
          <w:rFonts w:ascii="Arial" w:hAnsi="Arial" w:cs="Arial"/>
          <w:color w:val="auto"/>
          <w:sz w:val="18"/>
          <w:szCs w:val="18"/>
        </w:rPr>
      </w:pPr>
      <w:bookmarkStart w:id="47" w:name="_Toc65677227"/>
      <w:bookmarkStart w:id="48" w:name="_Toc222812887"/>
      <w:r w:rsidRPr="00CF1C04">
        <w:rPr>
          <w:rFonts w:ascii="Arial" w:hAnsi="Arial" w:cs="Arial"/>
          <w:color w:val="auto"/>
          <w:sz w:val="18"/>
          <w:szCs w:val="18"/>
        </w:rPr>
        <w:t>Część XX. Istotne postanowienia umowy</w:t>
      </w:r>
      <w:bookmarkEnd w:id="47"/>
      <w:bookmarkEnd w:id="48"/>
    </w:p>
    <w:p w14:paraId="7C77614E" w14:textId="7F6B6C91" w:rsidR="002D5B49" w:rsidRPr="00CF1C04" w:rsidRDefault="002D5B49" w:rsidP="00CF1C04">
      <w:pPr>
        <w:pStyle w:val="Akapitzlist"/>
        <w:numPr>
          <w:ilvl w:val="0"/>
          <w:numId w:val="11"/>
        </w:numPr>
        <w:ind w:left="357" w:hanging="357"/>
        <w:contextualSpacing w:val="0"/>
        <w:jc w:val="both"/>
        <w:rPr>
          <w:rFonts w:ascii="Arial" w:hAnsi="Arial" w:cs="Arial"/>
          <w:sz w:val="18"/>
          <w:szCs w:val="18"/>
        </w:rPr>
      </w:pPr>
      <w:r w:rsidRPr="00CF1C04">
        <w:rPr>
          <w:rFonts w:ascii="Arial" w:hAnsi="Arial" w:cs="Arial"/>
          <w:b/>
          <w:sz w:val="18"/>
          <w:szCs w:val="18"/>
        </w:rPr>
        <w:t>Załącznik nr 5</w:t>
      </w:r>
      <w:r w:rsidRPr="00CF1C04">
        <w:rPr>
          <w:rFonts w:ascii="Arial" w:hAnsi="Arial" w:cs="Arial"/>
          <w:sz w:val="18"/>
          <w:szCs w:val="18"/>
        </w:rPr>
        <w:t xml:space="preserve"> </w:t>
      </w:r>
      <w:r w:rsidRPr="00CF1C04">
        <w:rPr>
          <w:rFonts w:ascii="Arial" w:hAnsi="Arial" w:cs="Arial"/>
          <w:b/>
          <w:bCs/>
          <w:sz w:val="18"/>
          <w:szCs w:val="18"/>
        </w:rPr>
        <w:t>do SWZ</w:t>
      </w:r>
      <w:r w:rsidRPr="00CF1C04">
        <w:rPr>
          <w:rFonts w:ascii="Arial" w:hAnsi="Arial" w:cs="Arial"/>
          <w:sz w:val="18"/>
          <w:szCs w:val="18"/>
        </w:rPr>
        <w:t xml:space="preserve"> zawiera projektowane postanowienia, które zostaną wprowadzone do umowy w sprawie zamówienia publicznego. </w:t>
      </w:r>
    </w:p>
    <w:p w14:paraId="0ADCEA9F" w14:textId="0C3F8A48" w:rsidR="00ED120D" w:rsidRPr="00CF1C04" w:rsidRDefault="00ED120D" w:rsidP="00CF1C04">
      <w:pPr>
        <w:pStyle w:val="Akapitzlist"/>
        <w:numPr>
          <w:ilvl w:val="0"/>
          <w:numId w:val="11"/>
        </w:numPr>
        <w:jc w:val="both"/>
        <w:rPr>
          <w:rFonts w:ascii="Arial" w:hAnsi="Arial" w:cs="Arial"/>
          <w:sz w:val="18"/>
          <w:szCs w:val="18"/>
        </w:rPr>
      </w:pPr>
      <w:r w:rsidRPr="00CF1C04">
        <w:rPr>
          <w:rFonts w:ascii="Arial" w:hAnsi="Arial" w:cs="Arial"/>
          <w:sz w:val="18"/>
          <w:szCs w:val="18"/>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w:t>
      </w:r>
    </w:p>
    <w:p w14:paraId="58217DD9" w14:textId="77777777" w:rsidR="00ED120D" w:rsidRPr="007177CD" w:rsidRDefault="00ED120D" w:rsidP="007177CD">
      <w:pPr>
        <w:pStyle w:val="Akapitzlist"/>
        <w:ind w:left="360"/>
        <w:jc w:val="both"/>
        <w:rPr>
          <w:rFonts w:ascii="Arial" w:hAnsi="Arial" w:cs="Arial"/>
          <w:color w:val="C00000"/>
          <w:sz w:val="18"/>
          <w:szCs w:val="18"/>
          <w:highlight w:val="yellow"/>
        </w:rPr>
      </w:pPr>
    </w:p>
    <w:p w14:paraId="17E5CE7E" w14:textId="77777777" w:rsidR="002D5B49" w:rsidRPr="007177CD" w:rsidRDefault="002D5B49" w:rsidP="007177CD">
      <w:pPr>
        <w:pStyle w:val="Nagwek1"/>
        <w:shd w:val="clear" w:color="auto" w:fill="D9D9D9" w:themeFill="background1" w:themeFillShade="D9"/>
        <w:spacing w:before="0"/>
        <w:jc w:val="both"/>
        <w:rPr>
          <w:rFonts w:ascii="Arial" w:hAnsi="Arial" w:cs="Arial"/>
          <w:color w:val="auto"/>
          <w:sz w:val="18"/>
          <w:szCs w:val="18"/>
        </w:rPr>
      </w:pPr>
      <w:bookmarkStart w:id="49" w:name="_Toc65677228"/>
      <w:bookmarkStart w:id="50" w:name="_Toc222812888"/>
      <w:r w:rsidRPr="007177CD">
        <w:rPr>
          <w:rFonts w:ascii="Arial" w:hAnsi="Arial" w:cs="Arial"/>
          <w:color w:val="auto"/>
          <w:sz w:val="18"/>
          <w:szCs w:val="18"/>
        </w:rPr>
        <w:t>Część XX</w:t>
      </w:r>
      <w:r w:rsidR="00C503DC" w:rsidRPr="007177CD">
        <w:rPr>
          <w:rFonts w:ascii="Arial" w:hAnsi="Arial" w:cs="Arial"/>
          <w:color w:val="auto"/>
          <w:sz w:val="18"/>
          <w:szCs w:val="18"/>
        </w:rPr>
        <w:t>I</w:t>
      </w:r>
      <w:r w:rsidRPr="007177CD">
        <w:rPr>
          <w:rFonts w:ascii="Arial" w:hAnsi="Arial" w:cs="Arial"/>
          <w:color w:val="auto"/>
          <w:sz w:val="18"/>
          <w:szCs w:val="18"/>
        </w:rPr>
        <w:t>. Formalności, jakie należy dopełnić przed zawarciem umowy</w:t>
      </w:r>
      <w:bookmarkEnd w:id="49"/>
      <w:bookmarkEnd w:id="50"/>
    </w:p>
    <w:p w14:paraId="662F7763" w14:textId="77777777" w:rsidR="002D5B49" w:rsidRPr="007177CD" w:rsidRDefault="002D5B49" w:rsidP="007177CD">
      <w:pPr>
        <w:jc w:val="both"/>
        <w:rPr>
          <w:rFonts w:ascii="Arial" w:hAnsi="Arial" w:cs="Arial"/>
          <w:sz w:val="18"/>
          <w:szCs w:val="18"/>
        </w:rPr>
      </w:pPr>
      <w:r w:rsidRPr="007177CD">
        <w:rPr>
          <w:rFonts w:ascii="Arial" w:hAnsi="Arial" w:cs="Arial"/>
          <w:sz w:val="18"/>
          <w:szCs w:val="18"/>
        </w:rPr>
        <w:t>Zamawiający nie przewiduje szczególnych formalności przed zawarciem umowy.</w:t>
      </w:r>
    </w:p>
    <w:p w14:paraId="4603F2F9" w14:textId="77777777" w:rsidR="00ED120D" w:rsidRPr="007177CD" w:rsidRDefault="00ED120D" w:rsidP="007177CD">
      <w:pPr>
        <w:jc w:val="both"/>
        <w:rPr>
          <w:rFonts w:ascii="Arial" w:hAnsi="Arial" w:cs="Arial"/>
          <w:sz w:val="18"/>
          <w:szCs w:val="18"/>
        </w:rPr>
      </w:pPr>
    </w:p>
    <w:p w14:paraId="208D046A" w14:textId="77777777" w:rsidR="002D5B49" w:rsidRPr="007177CD" w:rsidRDefault="002D5B49" w:rsidP="007177CD">
      <w:pPr>
        <w:pStyle w:val="Nagwek1"/>
        <w:shd w:val="clear" w:color="auto" w:fill="D9D9D9" w:themeFill="background1" w:themeFillShade="D9"/>
        <w:spacing w:before="0"/>
        <w:jc w:val="both"/>
        <w:rPr>
          <w:rFonts w:ascii="Arial" w:hAnsi="Arial" w:cs="Arial"/>
          <w:color w:val="auto"/>
          <w:sz w:val="18"/>
          <w:szCs w:val="18"/>
        </w:rPr>
      </w:pPr>
      <w:bookmarkStart w:id="51" w:name="_Toc65677229"/>
      <w:bookmarkStart w:id="52" w:name="_Toc222812889"/>
      <w:r w:rsidRPr="007177CD">
        <w:rPr>
          <w:rFonts w:ascii="Arial" w:hAnsi="Arial" w:cs="Arial"/>
          <w:color w:val="auto"/>
          <w:sz w:val="18"/>
          <w:szCs w:val="18"/>
        </w:rPr>
        <w:t>Część XX</w:t>
      </w:r>
      <w:r w:rsidR="00C503DC" w:rsidRPr="007177CD">
        <w:rPr>
          <w:rFonts w:ascii="Arial" w:hAnsi="Arial" w:cs="Arial"/>
          <w:color w:val="auto"/>
          <w:sz w:val="18"/>
          <w:szCs w:val="18"/>
        </w:rPr>
        <w:t>I</w:t>
      </w:r>
      <w:r w:rsidRPr="007177CD">
        <w:rPr>
          <w:rFonts w:ascii="Arial" w:hAnsi="Arial" w:cs="Arial"/>
          <w:color w:val="auto"/>
          <w:sz w:val="18"/>
          <w:szCs w:val="18"/>
        </w:rPr>
        <w:t>I. Pouczenie o środkach ochrony prawnej.</w:t>
      </w:r>
      <w:bookmarkEnd w:id="51"/>
      <w:bookmarkEnd w:id="52"/>
    </w:p>
    <w:p w14:paraId="5CEF14B2" w14:textId="77777777" w:rsidR="002D5B49" w:rsidRPr="007177CD" w:rsidRDefault="002D5B49" w:rsidP="007177CD">
      <w:pPr>
        <w:jc w:val="both"/>
        <w:rPr>
          <w:rFonts w:ascii="Arial" w:hAnsi="Arial" w:cs="Arial"/>
          <w:sz w:val="18"/>
          <w:szCs w:val="18"/>
        </w:rPr>
      </w:pPr>
      <w:r w:rsidRPr="007177CD">
        <w:rPr>
          <w:rFonts w:ascii="Arial" w:hAnsi="Arial" w:cs="Arial"/>
          <w:sz w:val="18"/>
          <w:szCs w:val="18"/>
        </w:rPr>
        <w:t>W toku postępowania o udzielenie zamówienia Wykonawcom przysługują środki ochrony prawnej prz</w:t>
      </w:r>
      <w:r w:rsidR="00DB4F36" w:rsidRPr="007177CD">
        <w:rPr>
          <w:rFonts w:ascii="Arial" w:hAnsi="Arial" w:cs="Arial"/>
          <w:sz w:val="18"/>
          <w:szCs w:val="18"/>
        </w:rPr>
        <w:t>ewidziane w przepisach Działu IX</w:t>
      </w:r>
      <w:r w:rsidRPr="007177CD">
        <w:rPr>
          <w:rFonts w:ascii="Arial" w:hAnsi="Arial" w:cs="Arial"/>
          <w:sz w:val="18"/>
          <w:szCs w:val="18"/>
        </w:rPr>
        <w:t xml:space="preserve"> ustawy Prawo zamówień publicznych – odwołanie do Krajowej Izby Odwoławczej i skarga do sądu okręgowego wnoszone w sposób i w terminach określonych w ustawie </w:t>
      </w:r>
      <w:proofErr w:type="spellStart"/>
      <w:r w:rsidRPr="007177CD">
        <w:rPr>
          <w:rFonts w:ascii="Arial" w:hAnsi="Arial" w:cs="Arial"/>
          <w:sz w:val="18"/>
          <w:szCs w:val="18"/>
        </w:rPr>
        <w:t>Pzp</w:t>
      </w:r>
      <w:proofErr w:type="spellEnd"/>
      <w:r w:rsidRPr="007177CD">
        <w:rPr>
          <w:rFonts w:ascii="Arial" w:hAnsi="Arial" w:cs="Arial"/>
          <w:sz w:val="18"/>
          <w:szCs w:val="18"/>
        </w:rPr>
        <w:t>.</w:t>
      </w:r>
    </w:p>
    <w:p w14:paraId="5AF9E7B9" w14:textId="77777777" w:rsidR="003527F4" w:rsidRPr="007177CD" w:rsidRDefault="003527F4" w:rsidP="007177CD">
      <w:pPr>
        <w:jc w:val="both"/>
        <w:rPr>
          <w:rFonts w:ascii="Arial" w:hAnsi="Arial" w:cs="Arial"/>
          <w:sz w:val="18"/>
          <w:szCs w:val="18"/>
        </w:rPr>
      </w:pPr>
    </w:p>
    <w:p w14:paraId="403B9619" w14:textId="77777777" w:rsidR="002D5B49" w:rsidRPr="007177CD" w:rsidRDefault="002D5B49" w:rsidP="007177CD">
      <w:pPr>
        <w:pStyle w:val="Nagwek1"/>
        <w:shd w:val="clear" w:color="auto" w:fill="D9D9D9" w:themeFill="background1" w:themeFillShade="D9"/>
        <w:spacing w:before="0"/>
        <w:jc w:val="both"/>
        <w:rPr>
          <w:rFonts w:ascii="Arial" w:hAnsi="Arial" w:cs="Arial"/>
          <w:color w:val="auto"/>
          <w:sz w:val="18"/>
          <w:szCs w:val="18"/>
        </w:rPr>
      </w:pPr>
      <w:bookmarkStart w:id="53" w:name="_Toc65677230"/>
      <w:bookmarkStart w:id="54" w:name="_Toc222812890"/>
      <w:r w:rsidRPr="007177CD">
        <w:rPr>
          <w:rFonts w:ascii="Arial" w:hAnsi="Arial" w:cs="Arial"/>
          <w:color w:val="auto"/>
          <w:sz w:val="18"/>
          <w:szCs w:val="18"/>
        </w:rPr>
        <w:lastRenderedPageBreak/>
        <w:t>Wykaz załączników</w:t>
      </w:r>
      <w:bookmarkEnd w:id="53"/>
      <w:bookmarkEnd w:id="54"/>
    </w:p>
    <w:p w14:paraId="48FA1A84" w14:textId="77777777" w:rsidR="002D5B49" w:rsidRPr="007177CD" w:rsidRDefault="002D5B49" w:rsidP="007177CD">
      <w:pPr>
        <w:rPr>
          <w:rFonts w:ascii="Arial" w:hAnsi="Arial" w:cs="Arial"/>
          <w:sz w:val="18"/>
          <w:szCs w:val="18"/>
        </w:rPr>
      </w:pPr>
      <w:r w:rsidRPr="007177CD">
        <w:rPr>
          <w:rFonts w:ascii="Arial" w:hAnsi="Arial" w:cs="Arial"/>
          <w:sz w:val="18"/>
          <w:szCs w:val="18"/>
        </w:rPr>
        <w:t>Umieszczono w spisie treści na początku SWZ.</w:t>
      </w:r>
    </w:p>
    <w:p w14:paraId="3DD82733" w14:textId="77777777" w:rsidR="003527F4" w:rsidRPr="007177CD" w:rsidRDefault="003527F4" w:rsidP="007177CD">
      <w:pPr>
        <w:rPr>
          <w:rFonts w:ascii="Arial" w:hAnsi="Arial" w:cs="Arial"/>
          <w:sz w:val="18"/>
          <w:szCs w:val="18"/>
        </w:rPr>
      </w:pPr>
      <w:r w:rsidRPr="007177CD">
        <w:rPr>
          <w:rFonts w:ascii="Arial" w:hAnsi="Arial" w:cs="Arial"/>
          <w:sz w:val="18"/>
          <w:szCs w:val="18"/>
        </w:rPr>
        <w:br w:type="page"/>
      </w:r>
    </w:p>
    <w:p w14:paraId="2864A2ED" w14:textId="77777777" w:rsidR="002D5B49" w:rsidRPr="000C315B" w:rsidRDefault="002D5B49" w:rsidP="000C315B">
      <w:pPr>
        <w:pStyle w:val="Akapitzlist"/>
        <w:ind w:left="0"/>
        <w:jc w:val="both"/>
        <w:rPr>
          <w:rFonts w:ascii="Arial" w:hAnsi="Arial" w:cs="Arial"/>
          <w:sz w:val="18"/>
          <w:szCs w:val="18"/>
        </w:rPr>
      </w:pPr>
    </w:p>
    <w:p w14:paraId="37CB17F1" w14:textId="77777777" w:rsidR="00FA224A" w:rsidRPr="000C315B" w:rsidRDefault="006F6656" w:rsidP="000C315B">
      <w:pPr>
        <w:pStyle w:val="Nagwek1"/>
        <w:shd w:val="clear" w:color="auto" w:fill="D9D9D9" w:themeFill="background1" w:themeFillShade="D9"/>
        <w:spacing w:before="0"/>
        <w:jc w:val="right"/>
        <w:rPr>
          <w:rFonts w:ascii="Arial" w:hAnsi="Arial" w:cs="Arial"/>
          <w:color w:val="auto"/>
          <w:sz w:val="18"/>
          <w:szCs w:val="18"/>
        </w:rPr>
      </w:pPr>
      <w:bookmarkStart w:id="55" w:name="_Toc65677231"/>
      <w:bookmarkStart w:id="56" w:name="_Toc222812891"/>
      <w:r w:rsidRPr="000C315B">
        <w:rPr>
          <w:rFonts w:ascii="Arial" w:hAnsi="Arial" w:cs="Arial"/>
          <w:color w:val="auto"/>
          <w:sz w:val="18"/>
          <w:szCs w:val="18"/>
        </w:rPr>
        <w:t>Załącznik nr 1 do SWZ</w:t>
      </w:r>
      <w:r w:rsidR="00042348" w:rsidRPr="000C315B">
        <w:rPr>
          <w:rFonts w:ascii="Arial" w:hAnsi="Arial" w:cs="Arial"/>
          <w:color w:val="auto"/>
          <w:sz w:val="18"/>
          <w:szCs w:val="18"/>
        </w:rPr>
        <w:t xml:space="preserve"> </w:t>
      </w:r>
      <w:r w:rsidR="00031FEB" w:rsidRPr="000C315B">
        <w:rPr>
          <w:rFonts w:ascii="Arial" w:hAnsi="Arial" w:cs="Arial"/>
          <w:color w:val="auto"/>
          <w:sz w:val="18"/>
          <w:szCs w:val="18"/>
        </w:rPr>
        <w:t>„</w:t>
      </w:r>
      <w:r w:rsidR="00FA224A" w:rsidRPr="000C315B">
        <w:rPr>
          <w:rFonts w:ascii="Arial" w:hAnsi="Arial" w:cs="Arial"/>
          <w:color w:val="auto"/>
          <w:sz w:val="18"/>
          <w:szCs w:val="18"/>
        </w:rPr>
        <w:t>Szczegółowy Opis Przedmiotu Zamówienia</w:t>
      </w:r>
      <w:r w:rsidR="00031FEB" w:rsidRPr="000C315B">
        <w:rPr>
          <w:rFonts w:ascii="Arial" w:hAnsi="Arial" w:cs="Arial"/>
          <w:color w:val="auto"/>
          <w:sz w:val="18"/>
          <w:szCs w:val="18"/>
        </w:rPr>
        <w:t>”</w:t>
      </w:r>
      <w:bookmarkEnd w:id="55"/>
      <w:bookmarkEnd w:id="56"/>
    </w:p>
    <w:p w14:paraId="05625B16" w14:textId="77777777" w:rsidR="00396B35" w:rsidRPr="00715EF4" w:rsidRDefault="00396B35" w:rsidP="000C315B">
      <w:pPr>
        <w:ind w:left="3540" w:firstLine="708"/>
        <w:jc w:val="right"/>
        <w:rPr>
          <w:rFonts w:ascii="Arial" w:hAnsi="Arial" w:cs="Arial"/>
          <w:b/>
          <w:spacing w:val="20"/>
          <w:sz w:val="18"/>
          <w:szCs w:val="18"/>
        </w:rPr>
      </w:pPr>
    </w:p>
    <w:p w14:paraId="0E3E6736" w14:textId="478800C8" w:rsidR="007C3D72" w:rsidRDefault="007C3D72" w:rsidP="001A44E8">
      <w:pPr>
        <w:ind w:firstLine="4"/>
        <w:jc w:val="center"/>
        <w:rPr>
          <w:rFonts w:ascii="Arial" w:hAnsi="Arial" w:cs="Arial"/>
          <w:b/>
          <w:spacing w:val="20"/>
          <w:sz w:val="18"/>
          <w:szCs w:val="18"/>
        </w:rPr>
      </w:pPr>
      <w:r>
        <w:rPr>
          <w:rFonts w:ascii="Arial" w:hAnsi="Arial" w:cs="Arial"/>
          <w:b/>
          <w:spacing w:val="20"/>
          <w:sz w:val="18"/>
          <w:szCs w:val="18"/>
        </w:rPr>
        <w:t>CZĘŚĆ 1</w:t>
      </w:r>
    </w:p>
    <w:p w14:paraId="64AB1A70" w14:textId="77777777" w:rsidR="007C3D72" w:rsidRDefault="007C3D72" w:rsidP="001A44E8">
      <w:pPr>
        <w:ind w:firstLine="4"/>
        <w:jc w:val="center"/>
        <w:rPr>
          <w:rFonts w:ascii="Arial" w:hAnsi="Arial" w:cs="Arial"/>
          <w:b/>
          <w:spacing w:val="20"/>
          <w:sz w:val="18"/>
          <w:szCs w:val="18"/>
        </w:rPr>
      </w:pPr>
    </w:p>
    <w:p w14:paraId="16CB07FB" w14:textId="6FE3B908" w:rsidR="001A44E8" w:rsidRPr="00715EF4" w:rsidRDefault="001A44E8" w:rsidP="001A44E8">
      <w:pPr>
        <w:ind w:firstLine="4"/>
        <w:jc w:val="center"/>
        <w:rPr>
          <w:rFonts w:ascii="Arial" w:hAnsi="Arial" w:cs="Arial"/>
          <w:b/>
          <w:spacing w:val="20"/>
          <w:sz w:val="18"/>
          <w:szCs w:val="18"/>
        </w:rPr>
      </w:pPr>
      <w:r w:rsidRPr="00715EF4">
        <w:rPr>
          <w:rFonts w:ascii="Arial" w:hAnsi="Arial" w:cs="Arial"/>
          <w:b/>
          <w:spacing w:val="20"/>
          <w:sz w:val="18"/>
          <w:szCs w:val="18"/>
        </w:rPr>
        <w:t xml:space="preserve">SZCZEGÓŁOWY OPIS PRZEDMIOTU ZAMÓWIENIA </w:t>
      </w:r>
    </w:p>
    <w:p w14:paraId="76D81474" w14:textId="77777777" w:rsidR="001A44E8" w:rsidRPr="00715EF4" w:rsidRDefault="001A44E8" w:rsidP="001A44E8">
      <w:pPr>
        <w:ind w:firstLine="4"/>
        <w:jc w:val="center"/>
        <w:rPr>
          <w:rFonts w:ascii="Arial" w:hAnsi="Arial" w:cs="Arial"/>
          <w:b/>
          <w:spacing w:val="20"/>
          <w:sz w:val="18"/>
          <w:szCs w:val="18"/>
        </w:rPr>
      </w:pPr>
    </w:p>
    <w:p w14:paraId="58B66A7B" w14:textId="0FE87787" w:rsidR="001A44E8" w:rsidRPr="00715EF4" w:rsidRDefault="001A44E8">
      <w:pPr>
        <w:pStyle w:val="Akapitzlist"/>
        <w:numPr>
          <w:ilvl w:val="6"/>
          <w:numId w:val="11"/>
        </w:numPr>
        <w:ind w:left="426" w:hanging="426"/>
        <w:jc w:val="both"/>
        <w:rPr>
          <w:rFonts w:ascii="Arial" w:hAnsi="Arial" w:cs="Arial"/>
          <w:b/>
          <w:bCs/>
          <w:sz w:val="18"/>
          <w:szCs w:val="18"/>
        </w:rPr>
      </w:pPr>
      <w:r w:rsidRPr="00715EF4">
        <w:rPr>
          <w:rFonts w:ascii="Arial" w:hAnsi="Arial" w:cs="Arial"/>
          <w:b/>
          <w:bCs/>
          <w:sz w:val="18"/>
          <w:szCs w:val="18"/>
        </w:rPr>
        <w:t>Podstawowe definicje</w:t>
      </w:r>
    </w:p>
    <w:p w14:paraId="06020D54" w14:textId="77777777" w:rsidR="001A44E8" w:rsidRPr="00715EF4" w:rsidRDefault="001A44E8">
      <w:pPr>
        <w:numPr>
          <w:ilvl w:val="0"/>
          <w:numId w:val="82"/>
        </w:numPr>
        <w:tabs>
          <w:tab w:val="num" w:pos="1495"/>
        </w:tabs>
        <w:jc w:val="both"/>
        <w:rPr>
          <w:rFonts w:ascii="Arial" w:hAnsi="Arial" w:cs="Arial"/>
          <w:sz w:val="18"/>
          <w:szCs w:val="18"/>
        </w:rPr>
      </w:pPr>
      <w:r w:rsidRPr="00715EF4">
        <w:rPr>
          <w:rFonts w:ascii="Arial" w:hAnsi="Arial" w:cs="Arial"/>
          <w:b/>
          <w:sz w:val="18"/>
          <w:szCs w:val="18"/>
        </w:rPr>
        <w:t>Test wydajnościowy</w:t>
      </w:r>
      <w:r w:rsidRPr="00715EF4">
        <w:rPr>
          <w:rFonts w:ascii="Arial" w:hAnsi="Arial" w:cs="Arial"/>
          <w:sz w:val="18"/>
          <w:szCs w:val="18"/>
        </w:rPr>
        <w:t xml:space="preserve"> – poprzez test wydajnościowy kombajnu Zamawiający rozumie okres, w którym dostarczony przez Wykonawcę kombajn zostanie poddany próbie sprawności i wydajności. Test zostanie wykonany po zakończeniu rozruchu ściany i będzie trwał przez kolejno następujących po sobie 3 dni robocze. O terminie testu Wykonawca zostanie powiadomiony z 3 dniowym wyprzedzeniem. Test zostanie uznany za wykonany z wynikiem pozytywnym jeżeli w czasie jego trwania wydobycie osiągnie poziom wymagany w SWZ i zadeklarowany przez Wykonawcę w ofercie. Test prowadzi Zamawiający. Wykonawca ma obowiązek uczestniczyć w teście lecz brak obecności przedstawicieli Wykonawcy nie powoduje zaniechania przeprowadzenia testów.</w:t>
      </w:r>
    </w:p>
    <w:p w14:paraId="17C5F13C" w14:textId="77777777" w:rsidR="001A44E8" w:rsidRPr="00715EF4" w:rsidRDefault="001A44E8">
      <w:pPr>
        <w:numPr>
          <w:ilvl w:val="0"/>
          <w:numId w:val="82"/>
        </w:numPr>
        <w:tabs>
          <w:tab w:val="num" w:pos="1495"/>
        </w:tabs>
        <w:jc w:val="both"/>
        <w:rPr>
          <w:rFonts w:ascii="Arial" w:hAnsi="Arial" w:cs="Arial"/>
          <w:sz w:val="18"/>
          <w:szCs w:val="18"/>
        </w:rPr>
      </w:pPr>
      <w:r w:rsidRPr="00715EF4">
        <w:rPr>
          <w:rFonts w:ascii="Arial" w:hAnsi="Arial" w:cs="Arial"/>
          <w:b/>
          <w:sz w:val="18"/>
          <w:szCs w:val="18"/>
        </w:rPr>
        <w:t>Rozruch ściany i jego zakończenie</w:t>
      </w:r>
      <w:r w:rsidRPr="00715EF4">
        <w:rPr>
          <w:rFonts w:ascii="Arial" w:hAnsi="Arial" w:cs="Arial"/>
          <w:sz w:val="18"/>
          <w:szCs w:val="18"/>
        </w:rPr>
        <w:t xml:space="preserve"> - </w:t>
      </w:r>
      <w:r w:rsidRPr="00715EF4">
        <w:rPr>
          <w:rFonts w:ascii="Arial" w:hAnsi="Arial" w:cs="Arial"/>
          <w:i/>
          <w:sz w:val="18"/>
          <w:szCs w:val="18"/>
          <w:lang w:eastAsia="ar-SA"/>
        </w:rPr>
        <w:t>za zakończenie rozruchu ściany</w:t>
      </w:r>
      <w:r w:rsidRPr="00715EF4">
        <w:rPr>
          <w:rFonts w:ascii="Arial" w:hAnsi="Arial" w:cs="Arial"/>
          <w:sz w:val="18"/>
          <w:szCs w:val="18"/>
          <w:lang w:eastAsia="ar-SA"/>
        </w:rPr>
        <w:t xml:space="preserve"> uważa się między innymi: uzyskanie przez ścianę średniego wybiegu 30 m i pełnego zawału skał stropowych (średni wybieg ściany - średnia odległość od ociosu węglowego ściany w momencie jej uruchomienia do ociosu węglowego w momencie zakończenia rozruchu mierzona w chodnikach </w:t>
      </w:r>
      <w:proofErr w:type="spellStart"/>
      <w:r w:rsidRPr="00715EF4">
        <w:rPr>
          <w:rFonts w:ascii="Arial" w:hAnsi="Arial" w:cs="Arial"/>
          <w:sz w:val="18"/>
          <w:szCs w:val="18"/>
          <w:lang w:eastAsia="ar-SA"/>
        </w:rPr>
        <w:t>przyścianowych</w:t>
      </w:r>
      <w:proofErr w:type="spellEnd"/>
      <w:r w:rsidRPr="00715EF4">
        <w:rPr>
          <w:rFonts w:ascii="Arial" w:hAnsi="Arial" w:cs="Arial"/>
          <w:sz w:val="18"/>
          <w:szCs w:val="18"/>
          <w:lang w:eastAsia="ar-SA"/>
        </w:rPr>
        <w:t xml:space="preserve">). Rozruch ściany powinien zostać zakończony do 30 dni kalendarzowych od uruchomienia kompleksu ścianowego potwierdzonego </w:t>
      </w:r>
      <w:r w:rsidRPr="00715EF4">
        <w:rPr>
          <w:rFonts w:ascii="Arial" w:hAnsi="Arial" w:cs="Arial"/>
          <w:i/>
          <w:sz w:val="18"/>
          <w:szCs w:val="18"/>
          <w:lang w:eastAsia="ar-SA"/>
        </w:rPr>
        <w:t>Protokołem odbioru technicznego kombajnu</w:t>
      </w:r>
      <w:r w:rsidRPr="00715EF4">
        <w:rPr>
          <w:rFonts w:ascii="Arial" w:hAnsi="Arial" w:cs="Arial"/>
          <w:sz w:val="18"/>
          <w:szCs w:val="18"/>
          <w:lang w:eastAsia="ar-SA"/>
        </w:rPr>
        <w:t xml:space="preserve"> ścianowego po uruchomieniu w miejscu zainstalowania.</w:t>
      </w:r>
    </w:p>
    <w:p w14:paraId="1FC45A99" w14:textId="77777777" w:rsidR="001A44E8" w:rsidRPr="00715EF4" w:rsidRDefault="001A44E8">
      <w:pPr>
        <w:numPr>
          <w:ilvl w:val="0"/>
          <w:numId w:val="82"/>
        </w:numPr>
        <w:tabs>
          <w:tab w:val="num" w:pos="1495"/>
        </w:tabs>
        <w:jc w:val="both"/>
        <w:rPr>
          <w:rFonts w:ascii="Arial" w:hAnsi="Arial" w:cs="Arial"/>
          <w:sz w:val="18"/>
          <w:szCs w:val="18"/>
        </w:rPr>
      </w:pPr>
      <w:r w:rsidRPr="00715EF4">
        <w:rPr>
          <w:rFonts w:ascii="Arial" w:hAnsi="Arial" w:cs="Arial"/>
          <w:b/>
          <w:sz w:val="18"/>
          <w:szCs w:val="18"/>
        </w:rPr>
        <w:t>Dobowa dyspozycyjność kompleksu</w:t>
      </w:r>
      <w:r w:rsidRPr="00715EF4">
        <w:rPr>
          <w:rFonts w:ascii="Arial" w:hAnsi="Arial" w:cs="Arial"/>
          <w:sz w:val="18"/>
          <w:szCs w:val="18"/>
        </w:rPr>
        <w:t xml:space="preserve"> - dobowy czas pracy w dniu roboczym, w którym jednocześnie pracowały wszystkie urządzenia kompleksu tj. kombajn, przenośnik zgrzebłowy ścianowy, przenośnik zgrzebłowy podścianowy, kruszarka, przenośniki taśmowe, powiększony o czas postojów kombajnu ścianowego zawinionych przez Wykonawcę.</w:t>
      </w:r>
    </w:p>
    <w:p w14:paraId="4AD46437" w14:textId="77777777" w:rsidR="001A44E8" w:rsidRPr="00715EF4" w:rsidRDefault="001A44E8">
      <w:pPr>
        <w:numPr>
          <w:ilvl w:val="0"/>
          <w:numId w:val="82"/>
        </w:numPr>
        <w:tabs>
          <w:tab w:val="num" w:pos="1495"/>
        </w:tabs>
        <w:jc w:val="both"/>
        <w:rPr>
          <w:rFonts w:ascii="Arial" w:hAnsi="Arial" w:cs="Arial"/>
          <w:sz w:val="18"/>
          <w:szCs w:val="18"/>
        </w:rPr>
      </w:pPr>
      <w:r w:rsidRPr="00715EF4">
        <w:rPr>
          <w:rFonts w:ascii="Arial" w:hAnsi="Arial" w:cs="Arial"/>
          <w:sz w:val="18"/>
          <w:szCs w:val="18"/>
        </w:rPr>
        <w:t>Określenie rzeczywistej dobowej dyspozycyjności kompleksu oraz zdarzeń krytycznych następować będzie w kolejnym dniu roboczym i wymagać będzie potwierdzenia przez obie Strony. Dopuszcza się formę email.</w:t>
      </w:r>
    </w:p>
    <w:p w14:paraId="51157A81" w14:textId="77777777" w:rsidR="001A44E8" w:rsidRPr="00715EF4" w:rsidRDefault="001A44E8">
      <w:pPr>
        <w:numPr>
          <w:ilvl w:val="0"/>
          <w:numId w:val="82"/>
        </w:numPr>
        <w:tabs>
          <w:tab w:val="num" w:pos="1495"/>
        </w:tabs>
        <w:jc w:val="both"/>
        <w:rPr>
          <w:rFonts w:ascii="Arial" w:hAnsi="Arial" w:cs="Arial"/>
          <w:sz w:val="18"/>
          <w:szCs w:val="18"/>
        </w:rPr>
      </w:pPr>
      <w:r w:rsidRPr="00715EF4">
        <w:rPr>
          <w:rFonts w:ascii="Arial" w:hAnsi="Arial" w:cs="Arial"/>
          <w:sz w:val="18"/>
          <w:szCs w:val="18"/>
        </w:rPr>
        <w:t>Średnia dobowa dyspozycyjność kompleksu w trakcie testów – jest to gwarantowany przez Zamawiającego czas co najmniej 12 godzin/dobę – określany jako średnia z dobowych dyspozycyjności kompleksu uzyskanych w trakcie trzech kolejnych dni roboczych prowadzenia testów.</w:t>
      </w:r>
    </w:p>
    <w:p w14:paraId="40098F9D" w14:textId="77777777" w:rsidR="001A44E8" w:rsidRPr="00715EF4" w:rsidRDefault="001A44E8">
      <w:pPr>
        <w:numPr>
          <w:ilvl w:val="0"/>
          <w:numId w:val="82"/>
        </w:numPr>
        <w:tabs>
          <w:tab w:val="num" w:pos="1495"/>
        </w:tabs>
        <w:jc w:val="both"/>
        <w:rPr>
          <w:rFonts w:ascii="Arial" w:hAnsi="Arial" w:cs="Arial"/>
          <w:sz w:val="18"/>
          <w:szCs w:val="18"/>
        </w:rPr>
      </w:pPr>
      <w:r w:rsidRPr="00715EF4">
        <w:rPr>
          <w:rFonts w:ascii="Arial" w:hAnsi="Arial" w:cs="Arial"/>
          <w:b/>
          <w:sz w:val="18"/>
          <w:szCs w:val="18"/>
        </w:rPr>
        <w:t>Zdarzenie krytyczne</w:t>
      </w:r>
      <w:r w:rsidRPr="00715EF4">
        <w:rPr>
          <w:rFonts w:ascii="Arial" w:hAnsi="Arial" w:cs="Arial"/>
          <w:sz w:val="18"/>
          <w:szCs w:val="18"/>
        </w:rPr>
        <w:t xml:space="preserve"> - przez zdarzenie krytyczne Zamawiający rozumie niezależne od woli stron przerwy w możliwości użytkowania kompleksu, sytuacje zagrażające życiu i zdrowiu zatrudnionych pracowników, przerwy w dostawie energii elektrycznej, itp. Zdarzenie krytyczne jest odliczane od czasu średniej dyspozycyjności kompleksu ścianowego.</w:t>
      </w:r>
    </w:p>
    <w:p w14:paraId="49D75154" w14:textId="77777777" w:rsidR="001A44E8" w:rsidRPr="00715EF4" w:rsidRDefault="001A44E8">
      <w:pPr>
        <w:numPr>
          <w:ilvl w:val="0"/>
          <w:numId w:val="82"/>
        </w:numPr>
        <w:tabs>
          <w:tab w:val="num" w:pos="1495"/>
        </w:tabs>
        <w:jc w:val="both"/>
        <w:rPr>
          <w:rFonts w:ascii="Arial" w:hAnsi="Arial" w:cs="Arial"/>
          <w:sz w:val="18"/>
          <w:szCs w:val="18"/>
        </w:rPr>
      </w:pPr>
      <w:r w:rsidRPr="00715EF4">
        <w:rPr>
          <w:rFonts w:ascii="Arial" w:hAnsi="Arial" w:cs="Arial"/>
          <w:b/>
          <w:bCs/>
          <w:sz w:val="18"/>
          <w:szCs w:val="18"/>
        </w:rPr>
        <w:t>Furta eksploatacyjna</w:t>
      </w:r>
      <w:r w:rsidRPr="00715EF4">
        <w:rPr>
          <w:rFonts w:ascii="Arial" w:hAnsi="Arial" w:cs="Arial"/>
          <w:sz w:val="18"/>
          <w:szCs w:val="18"/>
        </w:rPr>
        <w:t xml:space="preserve"> - maksymalna powstała w wyniku wycięcia kombajnem odległość w ścianie pomiędzy stropem a spągiem (maksymalna wysokość urabiania ściany [m]).</w:t>
      </w:r>
    </w:p>
    <w:p w14:paraId="6457CE71" w14:textId="22026B1A" w:rsidR="001A44E8" w:rsidRPr="00715EF4" w:rsidRDefault="00F872B1" w:rsidP="00F872B1">
      <w:pPr>
        <w:pStyle w:val="Tekstpodstawowy2"/>
        <w:widowControl w:val="0"/>
        <w:spacing w:before="120" w:after="0" w:line="240" w:lineRule="auto"/>
        <w:ind w:left="284" w:hanging="284"/>
        <w:jc w:val="both"/>
        <w:rPr>
          <w:rFonts w:ascii="Arial" w:hAnsi="Arial" w:cs="Arial"/>
          <w:b/>
          <w:bCs/>
          <w:sz w:val="18"/>
          <w:szCs w:val="18"/>
        </w:rPr>
      </w:pPr>
      <w:r>
        <w:rPr>
          <w:rFonts w:ascii="Arial" w:hAnsi="Arial" w:cs="Arial"/>
          <w:b/>
          <w:bCs/>
          <w:sz w:val="18"/>
          <w:szCs w:val="18"/>
        </w:rPr>
        <w:t>2.</w:t>
      </w:r>
      <w:r>
        <w:rPr>
          <w:rFonts w:ascii="Arial" w:hAnsi="Arial" w:cs="Arial"/>
          <w:b/>
          <w:bCs/>
          <w:sz w:val="18"/>
          <w:szCs w:val="18"/>
        </w:rPr>
        <w:tab/>
      </w:r>
      <w:r w:rsidR="001A44E8" w:rsidRPr="00715EF4">
        <w:rPr>
          <w:rFonts w:ascii="Arial" w:hAnsi="Arial" w:cs="Arial"/>
          <w:b/>
          <w:bCs/>
          <w:sz w:val="18"/>
          <w:szCs w:val="18"/>
        </w:rPr>
        <w:t>Wymagania prawne i normalizacyjne odnoszące się do przedmiotu zamówienia:</w:t>
      </w:r>
    </w:p>
    <w:p w14:paraId="1797B778" w14:textId="475EF079" w:rsidR="001A44E8" w:rsidRPr="00715EF4" w:rsidRDefault="001A44E8">
      <w:pPr>
        <w:numPr>
          <w:ilvl w:val="1"/>
          <w:numId w:val="20"/>
        </w:numPr>
        <w:tabs>
          <w:tab w:val="num" w:pos="567"/>
        </w:tabs>
        <w:ind w:left="567" w:hanging="283"/>
        <w:contextualSpacing/>
        <w:jc w:val="both"/>
        <w:rPr>
          <w:rFonts w:ascii="Arial" w:hAnsi="Arial" w:cs="Arial"/>
          <w:iCs/>
          <w:sz w:val="18"/>
          <w:szCs w:val="18"/>
        </w:rPr>
      </w:pPr>
      <w:r w:rsidRPr="00715EF4">
        <w:rPr>
          <w:rFonts w:ascii="Arial" w:hAnsi="Arial" w:cs="Arial"/>
          <w:iCs/>
          <w:sz w:val="18"/>
          <w:szCs w:val="18"/>
        </w:rPr>
        <w:t>Ustawy z dnia 09.06.2011 Prawo geologiczne i górnicze oraz z dnia 30 sierpnia 2002 roku ustawy o systemie oceny zgodności.</w:t>
      </w:r>
    </w:p>
    <w:p w14:paraId="32663815" w14:textId="0421E84E" w:rsidR="001A44E8" w:rsidRPr="00715EF4" w:rsidRDefault="001A44E8">
      <w:pPr>
        <w:numPr>
          <w:ilvl w:val="1"/>
          <w:numId w:val="20"/>
        </w:numPr>
        <w:tabs>
          <w:tab w:val="num" w:pos="567"/>
        </w:tabs>
        <w:ind w:left="567" w:hanging="283"/>
        <w:contextualSpacing/>
        <w:jc w:val="both"/>
        <w:rPr>
          <w:rFonts w:ascii="Arial" w:hAnsi="Arial" w:cs="Arial"/>
          <w:sz w:val="18"/>
          <w:szCs w:val="18"/>
        </w:rPr>
      </w:pPr>
      <w:r w:rsidRPr="00715EF4">
        <w:rPr>
          <w:rFonts w:ascii="Arial" w:hAnsi="Arial" w:cs="Arial"/>
          <w:sz w:val="18"/>
          <w:szCs w:val="18"/>
        </w:rPr>
        <w:t>Rozporządzenie Ministra Energii z dnia 23 listopada 2016r. w sprawie szczegółowych wymagań dotyczących prowadzenia ruchu podziemnych zakładach górniczych.</w:t>
      </w:r>
    </w:p>
    <w:p w14:paraId="16824E08" w14:textId="203C27C1" w:rsidR="001A44E8" w:rsidRPr="00715EF4" w:rsidRDefault="001A44E8">
      <w:pPr>
        <w:numPr>
          <w:ilvl w:val="1"/>
          <w:numId w:val="20"/>
        </w:numPr>
        <w:tabs>
          <w:tab w:val="num" w:pos="567"/>
        </w:tabs>
        <w:ind w:left="567" w:hanging="283"/>
        <w:contextualSpacing/>
        <w:jc w:val="both"/>
        <w:rPr>
          <w:rFonts w:ascii="Arial" w:hAnsi="Arial" w:cs="Arial"/>
          <w:sz w:val="18"/>
          <w:szCs w:val="18"/>
        </w:rPr>
      </w:pPr>
      <w:r w:rsidRPr="00715EF4">
        <w:rPr>
          <w:rFonts w:ascii="Arial" w:hAnsi="Arial" w:cs="Arial"/>
          <w:sz w:val="18"/>
          <w:szCs w:val="18"/>
        </w:rPr>
        <w:t>Rozporządzenia Rady Ministrów z dnia 30 kwietnia 2004r. w sprawie dopuszczania wyrobów do stosowania w zakładach górniczych, wraz z późniejszymi zmianami.</w:t>
      </w:r>
    </w:p>
    <w:p w14:paraId="1FF83890" w14:textId="1E626750" w:rsidR="001A44E8" w:rsidRPr="00715EF4" w:rsidRDefault="001A44E8">
      <w:pPr>
        <w:numPr>
          <w:ilvl w:val="1"/>
          <w:numId w:val="20"/>
        </w:numPr>
        <w:tabs>
          <w:tab w:val="num" w:pos="567"/>
        </w:tabs>
        <w:ind w:left="567" w:hanging="283"/>
        <w:contextualSpacing/>
        <w:jc w:val="both"/>
        <w:rPr>
          <w:rFonts w:ascii="Arial" w:hAnsi="Arial" w:cs="Arial"/>
          <w:sz w:val="18"/>
          <w:szCs w:val="18"/>
        </w:rPr>
      </w:pPr>
      <w:r w:rsidRPr="00715EF4">
        <w:rPr>
          <w:rFonts w:ascii="Arial" w:hAnsi="Arial" w:cs="Arial"/>
          <w:sz w:val="18"/>
          <w:szCs w:val="18"/>
        </w:rPr>
        <w:t>Ustawy z dnia 13 kwietnia 2016 r. o systemach oceny zgodności i nadzoru rynku.</w:t>
      </w:r>
    </w:p>
    <w:p w14:paraId="109EB3DF" w14:textId="3ECDC9C4" w:rsidR="001A44E8" w:rsidRPr="00715EF4" w:rsidRDefault="001A44E8">
      <w:pPr>
        <w:numPr>
          <w:ilvl w:val="1"/>
          <w:numId w:val="20"/>
        </w:numPr>
        <w:tabs>
          <w:tab w:val="num" w:pos="567"/>
        </w:tabs>
        <w:ind w:left="567" w:hanging="283"/>
        <w:contextualSpacing/>
        <w:jc w:val="both"/>
        <w:rPr>
          <w:rFonts w:ascii="Arial" w:hAnsi="Arial" w:cs="Arial"/>
          <w:sz w:val="18"/>
          <w:szCs w:val="18"/>
        </w:rPr>
      </w:pPr>
      <w:r w:rsidRPr="00715EF4">
        <w:rPr>
          <w:rFonts w:ascii="Arial" w:hAnsi="Arial" w:cs="Arial"/>
          <w:sz w:val="18"/>
          <w:szCs w:val="18"/>
        </w:rPr>
        <w:t>Rozporządzenia Ministra Środowiska z dnia 29 stycznia 2015 r.  w sprawie zagrożeń naturalnych w zakładach górniczych.</w:t>
      </w:r>
    </w:p>
    <w:p w14:paraId="33673765" w14:textId="40B57B51" w:rsidR="001A44E8" w:rsidRPr="00715EF4" w:rsidRDefault="001A44E8">
      <w:pPr>
        <w:numPr>
          <w:ilvl w:val="1"/>
          <w:numId w:val="20"/>
        </w:numPr>
        <w:tabs>
          <w:tab w:val="num" w:pos="567"/>
        </w:tabs>
        <w:ind w:left="567" w:hanging="283"/>
        <w:contextualSpacing/>
        <w:jc w:val="both"/>
        <w:rPr>
          <w:rFonts w:ascii="Arial" w:hAnsi="Arial" w:cs="Arial"/>
          <w:sz w:val="18"/>
          <w:szCs w:val="18"/>
        </w:rPr>
      </w:pPr>
      <w:r w:rsidRPr="00715EF4">
        <w:rPr>
          <w:rFonts w:ascii="Arial" w:hAnsi="Arial" w:cs="Arial"/>
          <w:sz w:val="18"/>
          <w:szCs w:val="18"/>
        </w:rPr>
        <w:t>Rozporządzenia Ministra Gospodarki z dnia 21 października 2008r. w sprawie zasadniczych wymagań dla maszyn Dyrektywa 2006/42/WE.</w:t>
      </w:r>
    </w:p>
    <w:p w14:paraId="19C4FF2D" w14:textId="77C235F2" w:rsidR="001A44E8" w:rsidRPr="00715EF4" w:rsidRDefault="001A44E8">
      <w:pPr>
        <w:pStyle w:val="Akapitzlist"/>
        <w:numPr>
          <w:ilvl w:val="1"/>
          <w:numId w:val="20"/>
        </w:numPr>
        <w:tabs>
          <w:tab w:val="num" w:pos="567"/>
        </w:tabs>
        <w:ind w:left="567" w:hanging="283"/>
        <w:jc w:val="both"/>
        <w:rPr>
          <w:rFonts w:ascii="Arial" w:hAnsi="Arial" w:cs="Arial"/>
          <w:bCs/>
          <w:sz w:val="18"/>
          <w:szCs w:val="18"/>
        </w:rPr>
      </w:pPr>
      <w:r w:rsidRPr="00715EF4">
        <w:rPr>
          <w:rFonts w:ascii="Arial" w:hAnsi="Arial" w:cs="Arial"/>
          <w:sz w:val="18"/>
          <w:szCs w:val="18"/>
        </w:rPr>
        <w:t xml:space="preserve">Rozporządzenie Ministra Rozwoju z dnia 6 czerwca 2016 r. w sprawie wymagań dla urządzeń i systemów ochronnych przeznaczonych do użytku </w:t>
      </w:r>
      <w:r w:rsidRPr="00715EF4">
        <w:rPr>
          <w:rFonts w:ascii="Arial" w:hAnsi="Arial" w:cs="Arial"/>
          <w:bCs/>
          <w:sz w:val="18"/>
          <w:szCs w:val="18"/>
        </w:rPr>
        <w:t>w atmosferze potencjalnie wybuchowej wraz z późniejszymi zmianami 2014/34/UE  (ATEX).</w:t>
      </w:r>
    </w:p>
    <w:p w14:paraId="357E20E3" w14:textId="35ED612B" w:rsidR="001A44E8" w:rsidRPr="00715EF4" w:rsidRDefault="001A44E8">
      <w:pPr>
        <w:numPr>
          <w:ilvl w:val="1"/>
          <w:numId w:val="20"/>
        </w:numPr>
        <w:tabs>
          <w:tab w:val="num" w:pos="567"/>
        </w:tabs>
        <w:ind w:left="567" w:hanging="283"/>
        <w:contextualSpacing/>
        <w:jc w:val="both"/>
        <w:rPr>
          <w:rFonts w:ascii="Arial" w:hAnsi="Arial" w:cs="Arial"/>
          <w:sz w:val="18"/>
          <w:szCs w:val="18"/>
        </w:rPr>
      </w:pPr>
      <w:r w:rsidRPr="00715EF4">
        <w:rPr>
          <w:rFonts w:ascii="Arial" w:hAnsi="Arial" w:cs="Arial"/>
          <w:sz w:val="18"/>
          <w:szCs w:val="18"/>
        </w:rPr>
        <w:t>Ustawy z dnia 13 kwietnia 2007r. o kompatybilności elektromagnetycznej.</w:t>
      </w:r>
    </w:p>
    <w:p w14:paraId="42C07F81" w14:textId="0E9D64AA" w:rsidR="001A44E8" w:rsidRPr="00715EF4" w:rsidRDefault="001A44E8">
      <w:pPr>
        <w:numPr>
          <w:ilvl w:val="1"/>
          <w:numId w:val="20"/>
        </w:numPr>
        <w:tabs>
          <w:tab w:val="num" w:pos="567"/>
        </w:tabs>
        <w:ind w:left="567" w:hanging="283"/>
        <w:contextualSpacing/>
        <w:jc w:val="both"/>
        <w:rPr>
          <w:rFonts w:ascii="Arial" w:hAnsi="Arial" w:cs="Arial"/>
          <w:sz w:val="18"/>
          <w:szCs w:val="18"/>
        </w:rPr>
      </w:pPr>
      <w:r w:rsidRPr="00715EF4">
        <w:rPr>
          <w:rFonts w:ascii="Arial" w:hAnsi="Arial" w:cs="Arial"/>
          <w:sz w:val="18"/>
          <w:szCs w:val="18"/>
        </w:rPr>
        <w:t>Rozporządzenia Ministra Pracy i Polityki Społecznej z dnia 12 czerwca 2018r. w sprawie najwyższych dopuszczalnych stężeń i natężeń czynników szkodliwych dla zdrowia w środowisku pracy.</w:t>
      </w:r>
    </w:p>
    <w:p w14:paraId="6DE845F0" w14:textId="77777777" w:rsidR="001A44E8" w:rsidRPr="00715EF4" w:rsidRDefault="001A44E8">
      <w:pPr>
        <w:numPr>
          <w:ilvl w:val="1"/>
          <w:numId w:val="20"/>
        </w:numPr>
        <w:tabs>
          <w:tab w:val="clear" w:pos="851"/>
        </w:tabs>
        <w:ind w:left="567" w:hanging="283"/>
        <w:contextualSpacing/>
        <w:jc w:val="both"/>
        <w:rPr>
          <w:rFonts w:ascii="Arial" w:hAnsi="Arial" w:cs="Arial"/>
          <w:sz w:val="18"/>
          <w:szCs w:val="18"/>
        </w:rPr>
      </w:pPr>
      <w:r w:rsidRPr="00715EF4">
        <w:rPr>
          <w:rFonts w:ascii="Arial" w:hAnsi="Arial" w:cs="Arial"/>
          <w:sz w:val="18"/>
          <w:szCs w:val="18"/>
        </w:rPr>
        <w:t>Normy:</w:t>
      </w:r>
    </w:p>
    <w:p w14:paraId="02CFEC5F" w14:textId="77777777" w:rsidR="001A44E8" w:rsidRPr="00715EF4" w:rsidRDefault="001A44E8">
      <w:pPr>
        <w:pStyle w:val="Akapitzlist"/>
        <w:numPr>
          <w:ilvl w:val="0"/>
          <w:numId w:val="74"/>
        </w:numPr>
        <w:jc w:val="both"/>
        <w:rPr>
          <w:rFonts w:ascii="Arial" w:hAnsi="Arial" w:cs="Arial"/>
          <w:sz w:val="18"/>
          <w:szCs w:val="18"/>
        </w:rPr>
      </w:pPr>
      <w:r w:rsidRPr="00715EF4">
        <w:rPr>
          <w:rFonts w:ascii="Arial" w:hAnsi="Arial" w:cs="Arial"/>
          <w:sz w:val="18"/>
          <w:szCs w:val="18"/>
        </w:rPr>
        <w:t>PN-EN 1552:2005 – Maszyny dla górnictwa podziemnego. Wymagania bezpieczeństwa dla kombajnów ścianowych i zespołów strugowych,</w:t>
      </w:r>
    </w:p>
    <w:p w14:paraId="7DABA670" w14:textId="40A5B678" w:rsidR="001A44E8" w:rsidRPr="00715EF4" w:rsidRDefault="001A44E8">
      <w:pPr>
        <w:pStyle w:val="Akapitzlist"/>
        <w:numPr>
          <w:ilvl w:val="0"/>
          <w:numId w:val="74"/>
        </w:numPr>
        <w:jc w:val="both"/>
        <w:rPr>
          <w:rFonts w:ascii="Arial" w:hAnsi="Arial" w:cs="Arial"/>
          <w:sz w:val="18"/>
          <w:szCs w:val="18"/>
        </w:rPr>
      </w:pPr>
      <w:r w:rsidRPr="00715EF4">
        <w:rPr>
          <w:rFonts w:ascii="Arial" w:hAnsi="Arial" w:cs="Arial"/>
          <w:sz w:val="18"/>
          <w:szCs w:val="18"/>
        </w:rPr>
        <w:t>PN-G-5006:1997 Ochrona pracy w górnictwie. Urządzenia automatyki</w:t>
      </w:r>
      <w:r w:rsidR="004C2E8C">
        <w:rPr>
          <w:rFonts w:ascii="Arial" w:hAnsi="Arial" w:cs="Arial"/>
          <w:sz w:val="18"/>
          <w:szCs w:val="18"/>
        </w:rPr>
        <w:t xml:space="preserve"> </w:t>
      </w:r>
      <w:r w:rsidRPr="00715EF4">
        <w:rPr>
          <w:rFonts w:ascii="Arial" w:hAnsi="Arial" w:cs="Arial"/>
          <w:sz w:val="18"/>
          <w:szCs w:val="18"/>
        </w:rPr>
        <w:t>i telekomunikacji górniczej. Wymagania i badania,</w:t>
      </w:r>
    </w:p>
    <w:p w14:paraId="3D1D2428" w14:textId="2787AA6A" w:rsidR="001A44E8" w:rsidRDefault="001A44E8">
      <w:pPr>
        <w:pStyle w:val="Akapitzlist"/>
        <w:numPr>
          <w:ilvl w:val="0"/>
          <w:numId w:val="74"/>
        </w:numPr>
        <w:jc w:val="both"/>
        <w:rPr>
          <w:rFonts w:ascii="Arial" w:hAnsi="Arial" w:cs="Arial"/>
          <w:sz w:val="18"/>
          <w:szCs w:val="18"/>
        </w:rPr>
      </w:pPr>
      <w:r w:rsidRPr="00715EF4">
        <w:rPr>
          <w:rFonts w:ascii="Arial" w:hAnsi="Arial" w:cs="Arial"/>
          <w:sz w:val="18"/>
          <w:szCs w:val="18"/>
        </w:rPr>
        <w:t>PN-EN 60068-2-6:2008 - Badania środowiskowe</w:t>
      </w:r>
      <w:r w:rsidR="00541BED">
        <w:rPr>
          <w:rFonts w:ascii="Arial" w:hAnsi="Arial" w:cs="Arial"/>
          <w:sz w:val="18"/>
          <w:szCs w:val="18"/>
        </w:rPr>
        <w:t>,</w:t>
      </w:r>
    </w:p>
    <w:p w14:paraId="2CE3CF17" w14:textId="6FBF1846" w:rsidR="00541BED" w:rsidRPr="00541BED" w:rsidRDefault="00541BED" w:rsidP="002230C4">
      <w:pPr>
        <w:pStyle w:val="Akapitzlist"/>
        <w:numPr>
          <w:ilvl w:val="0"/>
          <w:numId w:val="74"/>
        </w:numPr>
        <w:jc w:val="both"/>
        <w:rPr>
          <w:rFonts w:ascii="Arial" w:hAnsi="Arial" w:cs="Arial"/>
          <w:sz w:val="18"/>
          <w:szCs w:val="18"/>
        </w:rPr>
      </w:pPr>
      <w:r w:rsidRPr="00541BED">
        <w:rPr>
          <w:rFonts w:ascii="Arial" w:hAnsi="Arial" w:cs="Arial"/>
          <w:sz w:val="18"/>
          <w:szCs w:val="18"/>
        </w:rPr>
        <w:t>PN-EN IEC 60079 Atmosfery wybuchowe.</w:t>
      </w:r>
    </w:p>
    <w:p w14:paraId="2200DAB0" w14:textId="77777777" w:rsidR="001A44E8" w:rsidRDefault="001A44E8" w:rsidP="002230C4">
      <w:pPr>
        <w:ind w:left="284"/>
        <w:contextualSpacing/>
        <w:jc w:val="both"/>
        <w:rPr>
          <w:rFonts w:ascii="Arial" w:hAnsi="Arial" w:cs="Arial"/>
          <w:bCs/>
          <w:i/>
          <w:iCs/>
          <w:sz w:val="18"/>
          <w:szCs w:val="18"/>
        </w:rPr>
      </w:pPr>
      <w:r w:rsidRPr="00715EF4">
        <w:rPr>
          <w:rFonts w:ascii="Arial" w:hAnsi="Arial" w:cs="Arial"/>
          <w:bCs/>
          <w:i/>
          <w:iCs/>
          <w:sz w:val="18"/>
          <w:szCs w:val="18"/>
        </w:rPr>
        <w:t>W przypadku zmian aktów prawnych, związanych z realizacją niniejszego postępowania, przedmiot zamówienia musi spełniać uwarunkowania prawne, obowiązujące w całym okresie realizacji umowy.</w:t>
      </w:r>
    </w:p>
    <w:p w14:paraId="15D74FB4" w14:textId="77777777" w:rsidR="002230C4" w:rsidRPr="00715EF4" w:rsidRDefault="002230C4" w:rsidP="002230C4">
      <w:pPr>
        <w:contextualSpacing/>
        <w:jc w:val="both"/>
        <w:rPr>
          <w:rFonts w:ascii="Arial" w:hAnsi="Arial" w:cs="Arial"/>
          <w:bCs/>
          <w:i/>
          <w:iCs/>
          <w:sz w:val="18"/>
          <w:szCs w:val="18"/>
        </w:rPr>
      </w:pPr>
    </w:p>
    <w:p w14:paraId="15D268B5" w14:textId="462E5A18" w:rsidR="001A44E8" w:rsidRPr="00715EF4" w:rsidRDefault="001A44E8" w:rsidP="002230C4">
      <w:pPr>
        <w:pStyle w:val="Tekstpodstawowy2"/>
        <w:widowControl w:val="0"/>
        <w:numPr>
          <w:ilvl w:val="0"/>
          <w:numId w:val="11"/>
        </w:numPr>
        <w:spacing w:after="0" w:line="240" w:lineRule="auto"/>
        <w:jc w:val="both"/>
        <w:rPr>
          <w:rFonts w:ascii="Arial" w:hAnsi="Arial" w:cs="Arial"/>
          <w:b/>
          <w:bCs/>
          <w:sz w:val="18"/>
          <w:szCs w:val="18"/>
        </w:rPr>
      </w:pPr>
      <w:r w:rsidRPr="00715EF4">
        <w:rPr>
          <w:rFonts w:ascii="Arial" w:hAnsi="Arial" w:cs="Arial"/>
          <w:b/>
          <w:bCs/>
          <w:sz w:val="18"/>
          <w:szCs w:val="18"/>
        </w:rPr>
        <w:t xml:space="preserve">Przedmiot zamówienia: </w:t>
      </w:r>
    </w:p>
    <w:p w14:paraId="4407A844" w14:textId="77777777" w:rsidR="001A44E8" w:rsidRPr="00715EF4" w:rsidRDefault="001A44E8" w:rsidP="002230C4">
      <w:pPr>
        <w:pStyle w:val="Akapitzlist"/>
        <w:widowControl w:val="0"/>
        <w:numPr>
          <w:ilvl w:val="6"/>
          <w:numId w:val="19"/>
        </w:numPr>
        <w:tabs>
          <w:tab w:val="right" w:pos="-3828"/>
          <w:tab w:val="left" w:pos="1276"/>
          <w:tab w:val="right" w:leader="dot" w:pos="9356"/>
        </w:tabs>
        <w:ind w:left="567" w:hanging="283"/>
        <w:jc w:val="both"/>
        <w:rPr>
          <w:rFonts w:ascii="Arial" w:hAnsi="Arial" w:cs="Arial"/>
          <w:bCs/>
          <w:i/>
          <w:iCs/>
          <w:sz w:val="18"/>
          <w:szCs w:val="18"/>
        </w:rPr>
      </w:pPr>
      <w:r w:rsidRPr="00715EF4">
        <w:rPr>
          <w:rFonts w:ascii="Arial" w:hAnsi="Arial" w:cs="Arial"/>
          <w:sz w:val="18"/>
          <w:szCs w:val="18"/>
        </w:rPr>
        <w:t xml:space="preserve">Przedmiotem zamówienia jest: </w:t>
      </w:r>
      <w:r w:rsidRPr="00715EF4">
        <w:rPr>
          <w:rFonts w:ascii="Arial" w:hAnsi="Arial" w:cs="Arial"/>
          <w:b/>
          <w:bCs/>
          <w:i/>
          <w:sz w:val="18"/>
          <w:szCs w:val="18"/>
        </w:rPr>
        <w:t xml:space="preserve">Dostawa nowego kombajnu ścianowego dla Polskiej Grupy Górniczej S.A. Oddział KWK ROW Ruch Marcel </w:t>
      </w:r>
    </w:p>
    <w:p w14:paraId="74CF219A" w14:textId="12ECE662" w:rsidR="001A44E8" w:rsidRPr="00715EF4" w:rsidRDefault="001A44E8" w:rsidP="002230C4">
      <w:pPr>
        <w:pStyle w:val="Akapitzlist"/>
        <w:widowControl w:val="0"/>
        <w:numPr>
          <w:ilvl w:val="6"/>
          <w:numId w:val="19"/>
        </w:numPr>
        <w:tabs>
          <w:tab w:val="right" w:pos="-3828"/>
          <w:tab w:val="left" w:pos="1276"/>
          <w:tab w:val="right" w:leader="dot" w:pos="9356"/>
        </w:tabs>
        <w:ind w:left="567" w:hanging="283"/>
        <w:jc w:val="both"/>
        <w:rPr>
          <w:rFonts w:ascii="Arial" w:hAnsi="Arial" w:cs="Arial"/>
          <w:sz w:val="18"/>
          <w:szCs w:val="18"/>
        </w:rPr>
      </w:pPr>
      <w:r w:rsidRPr="00715EF4">
        <w:rPr>
          <w:rFonts w:ascii="Arial" w:hAnsi="Arial" w:cs="Arial"/>
          <w:sz w:val="18"/>
          <w:szCs w:val="18"/>
        </w:rPr>
        <w:lastRenderedPageBreak/>
        <w:t xml:space="preserve">Szczegółowe parametry i wymagania kombajnu, określone są w </w:t>
      </w:r>
      <w:r w:rsidR="00F465DF">
        <w:rPr>
          <w:rFonts w:ascii="Arial" w:hAnsi="Arial" w:cs="Arial"/>
          <w:sz w:val="18"/>
          <w:szCs w:val="18"/>
        </w:rPr>
        <w:t>Z</w:t>
      </w:r>
      <w:r w:rsidRPr="00715EF4">
        <w:rPr>
          <w:rFonts w:ascii="Arial" w:hAnsi="Arial" w:cs="Arial"/>
          <w:sz w:val="18"/>
          <w:szCs w:val="18"/>
        </w:rPr>
        <w:t xml:space="preserve">ałączniku nr </w:t>
      </w:r>
      <w:r w:rsidR="00F465DF">
        <w:rPr>
          <w:rFonts w:ascii="Arial" w:hAnsi="Arial" w:cs="Arial"/>
          <w:sz w:val="18"/>
          <w:szCs w:val="18"/>
        </w:rPr>
        <w:t xml:space="preserve">1, </w:t>
      </w:r>
      <w:r w:rsidR="00E618E0">
        <w:rPr>
          <w:rFonts w:ascii="Arial" w:hAnsi="Arial" w:cs="Arial"/>
          <w:sz w:val="18"/>
          <w:szCs w:val="18"/>
        </w:rPr>
        <w:t xml:space="preserve">Część 2 Tabela 1 i 2  do SWZ. </w:t>
      </w:r>
    </w:p>
    <w:p w14:paraId="4A525614" w14:textId="77777777" w:rsidR="0097454E" w:rsidRDefault="001A44E8" w:rsidP="002230C4">
      <w:pPr>
        <w:pStyle w:val="Akapitzlist"/>
        <w:widowControl w:val="0"/>
        <w:numPr>
          <w:ilvl w:val="6"/>
          <w:numId w:val="19"/>
        </w:numPr>
        <w:tabs>
          <w:tab w:val="right" w:pos="-3828"/>
          <w:tab w:val="left" w:pos="1276"/>
          <w:tab w:val="right" w:leader="dot" w:pos="9356"/>
        </w:tabs>
        <w:ind w:left="567" w:hanging="283"/>
        <w:jc w:val="both"/>
        <w:rPr>
          <w:rFonts w:ascii="Arial" w:hAnsi="Arial" w:cs="Arial"/>
          <w:sz w:val="18"/>
          <w:szCs w:val="18"/>
        </w:rPr>
      </w:pPr>
      <w:r w:rsidRPr="00CA79D7">
        <w:rPr>
          <w:rFonts w:ascii="Arial" w:hAnsi="Arial" w:cs="Arial"/>
          <w:b/>
          <w:bCs/>
          <w:sz w:val="18"/>
          <w:szCs w:val="18"/>
        </w:rPr>
        <w:t>Termin realizacji</w:t>
      </w:r>
      <w:r w:rsidR="00E618E0" w:rsidRPr="00CA79D7">
        <w:rPr>
          <w:rFonts w:ascii="Arial" w:hAnsi="Arial" w:cs="Arial"/>
          <w:sz w:val="18"/>
          <w:szCs w:val="18"/>
        </w:rPr>
        <w:t xml:space="preserve"> </w:t>
      </w:r>
      <w:r w:rsidR="00CA79D7">
        <w:rPr>
          <w:rFonts w:ascii="Arial" w:hAnsi="Arial" w:cs="Arial"/>
          <w:sz w:val="18"/>
          <w:szCs w:val="18"/>
        </w:rPr>
        <w:t xml:space="preserve">przedmiotu zamówienia </w:t>
      </w:r>
      <w:r w:rsidR="00E618E0" w:rsidRPr="00CA79D7">
        <w:rPr>
          <w:rFonts w:ascii="Arial" w:hAnsi="Arial" w:cs="Arial"/>
          <w:sz w:val="18"/>
          <w:szCs w:val="18"/>
        </w:rPr>
        <w:t xml:space="preserve">określa umowa  </w:t>
      </w:r>
      <w:r w:rsidR="00E618E0" w:rsidRPr="00CA79D7">
        <w:rPr>
          <w:rFonts w:ascii="Arial" w:hAnsi="Arial" w:cs="Arial"/>
          <w:b/>
          <w:bCs/>
          <w:sz w:val="18"/>
          <w:szCs w:val="18"/>
        </w:rPr>
        <w:t>§ 5</w:t>
      </w:r>
      <w:r w:rsidR="00E618E0" w:rsidRPr="00CA79D7">
        <w:rPr>
          <w:rFonts w:ascii="Arial" w:hAnsi="Arial" w:cs="Arial"/>
          <w:sz w:val="18"/>
          <w:szCs w:val="18"/>
        </w:rPr>
        <w:t>.</w:t>
      </w:r>
    </w:p>
    <w:p w14:paraId="4948F62C" w14:textId="75F49854" w:rsidR="001A44E8" w:rsidRPr="00CA79D7" w:rsidRDefault="0097454E" w:rsidP="002230C4">
      <w:pPr>
        <w:pStyle w:val="Akapitzlist"/>
        <w:widowControl w:val="0"/>
        <w:numPr>
          <w:ilvl w:val="6"/>
          <w:numId w:val="19"/>
        </w:numPr>
        <w:tabs>
          <w:tab w:val="right" w:pos="-3828"/>
          <w:tab w:val="left" w:pos="1276"/>
          <w:tab w:val="right" w:leader="dot" w:pos="9356"/>
        </w:tabs>
        <w:ind w:left="567" w:hanging="283"/>
        <w:jc w:val="both"/>
        <w:rPr>
          <w:rFonts w:ascii="Arial" w:hAnsi="Arial" w:cs="Arial"/>
          <w:sz w:val="18"/>
          <w:szCs w:val="18"/>
        </w:rPr>
      </w:pPr>
      <w:r>
        <w:rPr>
          <w:rFonts w:ascii="Arial" w:hAnsi="Arial" w:cs="Arial"/>
          <w:b/>
          <w:bCs/>
          <w:sz w:val="18"/>
          <w:szCs w:val="18"/>
        </w:rPr>
        <w:t xml:space="preserve">Gwarancje określa </w:t>
      </w:r>
      <w:r w:rsidR="00E618E0" w:rsidRPr="00CA79D7">
        <w:rPr>
          <w:rFonts w:ascii="Arial" w:hAnsi="Arial" w:cs="Arial"/>
          <w:sz w:val="18"/>
          <w:szCs w:val="18"/>
        </w:rPr>
        <w:t xml:space="preserve"> </w:t>
      </w:r>
      <w:r w:rsidRPr="00CA79D7">
        <w:rPr>
          <w:rFonts w:ascii="Arial" w:hAnsi="Arial" w:cs="Arial"/>
          <w:sz w:val="18"/>
          <w:szCs w:val="18"/>
        </w:rPr>
        <w:t xml:space="preserve">umowa  </w:t>
      </w:r>
      <w:r w:rsidRPr="00CA79D7">
        <w:rPr>
          <w:rFonts w:ascii="Arial" w:hAnsi="Arial" w:cs="Arial"/>
          <w:b/>
          <w:bCs/>
          <w:sz w:val="18"/>
          <w:szCs w:val="18"/>
        </w:rPr>
        <w:t xml:space="preserve">§ </w:t>
      </w:r>
      <w:r>
        <w:rPr>
          <w:rFonts w:ascii="Arial" w:hAnsi="Arial" w:cs="Arial"/>
          <w:b/>
          <w:bCs/>
          <w:sz w:val="18"/>
          <w:szCs w:val="18"/>
        </w:rPr>
        <w:t>6</w:t>
      </w:r>
      <w:r w:rsidRPr="00CA79D7">
        <w:rPr>
          <w:rFonts w:ascii="Arial" w:hAnsi="Arial" w:cs="Arial"/>
          <w:sz w:val="18"/>
          <w:szCs w:val="18"/>
        </w:rPr>
        <w:t>.</w:t>
      </w:r>
    </w:p>
    <w:p w14:paraId="0F47E23E" w14:textId="77777777" w:rsidR="001A44E8" w:rsidRPr="00CA79D7" w:rsidRDefault="001A44E8" w:rsidP="002230C4">
      <w:pPr>
        <w:tabs>
          <w:tab w:val="left" w:pos="709"/>
        </w:tabs>
        <w:adjustRightInd w:val="0"/>
        <w:ind w:left="426"/>
        <w:jc w:val="both"/>
        <w:textAlignment w:val="baseline"/>
        <w:rPr>
          <w:rFonts w:ascii="Arial" w:hAnsi="Arial" w:cs="Arial"/>
          <w:i/>
          <w:iCs/>
          <w:sz w:val="18"/>
          <w:szCs w:val="18"/>
          <w:highlight w:val="yellow"/>
        </w:rPr>
      </w:pPr>
    </w:p>
    <w:p w14:paraId="53BF0C16" w14:textId="2989746D" w:rsidR="001A44E8" w:rsidRPr="00715EF4" w:rsidRDefault="001A44E8" w:rsidP="002230C4">
      <w:pPr>
        <w:pStyle w:val="Tekstpodstawowy2"/>
        <w:widowControl w:val="0"/>
        <w:numPr>
          <w:ilvl w:val="0"/>
          <w:numId w:val="11"/>
        </w:numPr>
        <w:spacing w:after="0" w:line="240" w:lineRule="auto"/>
        <w:jc w:val="both"/>
        <w:rPr>
          <w:rFonts w:ascii="Arial" w:hAnsi="Arial" w:cs="Arial"/>
          <w:b/>
          <w:bCs/>
          <w:sz w:val="18"/>
          <w:szCs w:val="18"/>
        </w:rPr>
      </w:pPr>
      <w:r w:rsidRPr="00715EF4">
        <w:rPr>
          <w:rFonts w:ascii="Arial" w:hAnsi="Arial" w:cs="Arial"/>
          <w:b/>
          <w:bCs/>
          <w:sz w:val="18"/>
          <w:szCs w:val="18"/>
        </w:rPr>
        <w:t xml:space="preserve">Wymagania ogólne: </w:t>
      </w:r>
    </w:p>
    <w:p w14:paraId="633F7E3C" w14:textId="1651E961" w:rsidR="001A44E8" w:rsidRPr="0097454E" w:rsidRDefault="001A44E8" w:rsidP="002230C4">
      <w:pPr>
        <w:numPr>
          <w:ilvl w:val="0"/>
          <w:numId w:val="83"/>
        </w:numPr>
        <w:jc w:val="both"/>
        <w:rPr>
          <w:rFonts w:ascii="Arial" w:hAnsi="Arial" w:cs="Arial"/>
          <w:sz w:val="18"/>
          <w:szCs w:val="18"/>
        </w:rPr>
      </w:pPr>
      <w:r w:rsidRPr="00715EF4">
        <w:rPr>
          <w:rFonts w:ascii="Arial" w:hAnsi="Arial" w:cs="Arial"/>
          <w:sz w:val="18"/>
          <w:szCs w:val="18"/>
        </w:rPr>
        <w:t xml:space="preserve">Dostawa wraz z udziałem w montażu </w:t>
      </w:r>
      <w:r w:rsidR="00DD2D31">
        <w:rPr>
          <w:rFonts w:ascii="Arial" w:hAnsi="Arial" w:cs="Arial"/>
          <w:sz w:val="18"/>
          <w:szCs w:val="18"/>
        </w:rPr>
        <w:t xml:space="preserve">i uruchomieniu </w:t>
      </w:r>
      <w:r w:rsidRPr="00715EF4">
        <w:rPr>
          <w:rFonts w:ascii="Arial" w:hAnsi="Arial" w:cs="Arial"/>
          <w:sz w:val="18"/>
          <w:szCs w:val="18"/>
        </w:rPr>
        <w:t xml:space="preserve">nowego kombajnu ścianowego oraz zabezpieczenie serwisowej obsługi gwarancyjnej w </w:t>
      </w:r>
      <w:r w:rsidRPr="0097454E">
        <w:rPr>
          <w:rFonts w:ascii="Arial" w:hAnsi="Arial" w:cs="Arial"/>
          <w:sz w:val="18"/>
          <w:szCs w:val="18"/>
        </w:rPr>
        <w:t>okresie min. 24 miesięcy od daty pierwszego oddania do użytkowania kombajnu.</w:t>
      </w:r>
    </w:p>
    <w:p w14:paraId="15DAA043" w14:textId="3055F3BC" w:rsidR="001A44E8" w:rsidRPr="00715EF4" w:rsidRDefault="001A44E8" w:rsidP="002230C4">
      <w:pPr>
        <w:numPr>
          <w:ilvl w:val="0"/>
          <w:numId w:val="83"/>
        </w:numPr>
        <w:jc w:val="both"/>
        <w:rPr>
          <w:rFonts w:ascii="Arial" w:hAnsi="Arial" w:cs="Arial"/>
          <w:sz w:val="18"/>
          <w:szCs w:val="18"/>
        </w:rPr>
      </w:pPr>
      <w:r w:rsidRPr="0097454E">
        <w:rPr>
          <w:rFonts w:ascii="Arial" w:hAnsi="Arial" w:cs="Arial"/>
          <w:sz w:val="18"/>
          <w:szCs w:val="18"/>
        </w:rPr>
        <w:t>Przedmiot zamówienia musi być nowy, spełniać wymagania i parametry określone w postepowaniu</w:t>
      </w:r>
      <w:r w:rsidRPr="00715EF4">
        <w:rPr>
          <w:rFonts w:ascii="Arial" w:hAnsi="Arial" w:cs="Arial"/>
          <w:sz w:val="18"/>
          <w:szCs w:val="18"/>
        </w:rPr>
        <w:t xml:space="preserve"> w zakresie obejmującym m.in.:</w:t>
      </w:r>
    </w:p>
    <w:p w14:paraId="7F42E35B" w14:textId="77777777" w:rsidR="001A44E8" w:rsidRPr="00715EF4" w:rsidRDefault="001A44E8" w:rsidP="002230C4">
      <w:pPr>
        <w:numPr>
          <w:ilvl w:val="0"/>
          <w:numId w:val="76"/>
        </w:numPr>
        <w:tabs>
          <w:tab w:val="left" w:pos="1134"/>
        </w:tabs>
        <w:adjustRightInd w:val="0"/>
        <w:ind w:left="1068"/>
        <w:jc w:val="both"/>
        <w:textAlignment w:val="baseline"/>
        <w:rPr>
          <w:rFonts w:ascii="Arial" w:hAnsi="Arial" w:cs="Arial"/>
          <w:iCs/>
          <w:sz w:val="18"/>
          <w:szCs w:val="18"/>
        </w:rPr>
      </w:pPr>
      <w:r w:rsidRPr="00715EF4">
        <w:rPr>
          <w:rFonts w:ascii="Arial" w:hAnsi="Arial" w:cs="Arial"/>
          <w:iCs/>
          <w:sz w:val="18"/>
          <w:szCs w:val="18"/>
        </w:rPr>
        <w:t>pozyskanie kombajnu odpowiadającego wszystkim wymaganiom określonym w postępowaniu,</w:t>
      </w:r>
    </w:p>
    <w:p w14:paraId="44192307" w14:textId="77777777" w:rsidR="001A44E8" w:rsidRPr="00715EF4" w:rsidRDefault="001A44E8" w:rsidP="002230C4">
      <w:pPr>
        <w:numPr>
          <w:ilvl w:val="0"/>
          <w:numId w:val="76"/>
        </w:numPr>
        <w:tabs>
          <w:tab w:val="left" w:pos="1134"/>
        </w:tabs>
        <w:adjustRightInd w:val="0"/>
        <w:ind w:left="1068"/>
        <w:jc w:val="both"/>
        <w:textAlignment w:val="baseline"/>
        <w:rPr>
          <w:rFonts w:ascii="Arial" w:hAnsi="Arial" w:cs="Arial"/>
          <w:iCs/>
          <w:sz w:val="18"/>
          <w:szCs w:val="18"/>
        </w:rPr>
      </w:pPr>
      <w:r w:rsidRPr="00715EF4">
        <w:rPr>
          <w:rFonts w:ascii="Arial" w:hAnsi="Arial" w:cs="Arial"/>
          <w:iCs/>
          <w:sz w:val="18"/>
          <w:szCs w:val="18"/>
        </w:rPr>
        <w:t xml:space="preserve">znakowanie podzespołów przedmiotu zamówienia, </w:t>
      </w:r>
    </w:p>
    <w:p w14:paraId="13619EE2" w14:textId="77777777" w:rsidR="001A44E8" w:rsidRPr="00715EF4" w:rsidRDefault="001A44E8" w:rsidP="002230C4">
      <w:pPr>
        <w:numPr>
          <w:ilvl w:val="0"/>
          <w:numId w:val="76"/>
        </w:numPr>
        <w:tabs>
          <w:tab w:val="left" w:pos="1134"/>
        </w:tabs>
        <w:adjustRightInd w:val="0"/>
        <w:ind w:left="1068"/>
        <w:jc w:val="both"/>
        <w:textAlignment w:val="baseline"/>
        <w:rPr>
          <w:rFonts w:ascii="Arial" w:hAnsi="Arial" w:cs="Arial"/>
          <w:iCs/>
          <w:sz w:val="18"/>
          <w:szCs w:val="18"/>
        </w:rPr>
      </w:pPr>
      <w:r w:rsidRPr="00715EF4">
        <w:rPr>
          <w:rFonts w:ascii="Arial" w:hAnsi="Arial" w:cs="Arial"/>
          <w:iCs/>
          <w:sz w:val="18"/>
          <w:szCs w:val="18"/>
        </w:rPr>
        <w:t>dostawę podzespołów uzupełniających</w:t>
      </w:r>
    </w:p>
    <w:p w14:paraId="231907B0" w14:textId="0F5FB687" w:rsidR="001A44E8" w:rsidRPr="00715EF4" w:rsidRDefault="001A44E8" w:rsidP="002230C4">
      <w:pPr>
        <w:numPr>
          <w:ilvl w:val="0"/>
          <w:numId w:val="76"/>
        </w:numPr>
        <w:tabs>
          <w:tab w:val="left" w:pos="1134"/>
        </w:tabs>
        <w:adjustRightInd w:val="0"/>
        <w:ind w:left="1068"/>
        <w:jc w:val="both"/>
        <w:textAlignment w:val="baseline"/>
        <w:rPr>
          <w:rFonts w:ascii="Arial" w:hAnsi="Arial" w:cs="Arial"/>
          <w:iCs/>
          <w:sz w:val="18"/>
          <w:szCs w:val="18"/>
        </w:rPr>
      </w:pPr>
      <w:bookmarkStart w:id="57" w:name="_Hlk222904725"/>
      <w:r w:rsidRPr="00715EF4">
        <w:rPr>
          <w:rFonts w:ascii="Arial" w:hAnsi="Arial" w:cs="Arial"/>
          <w:iCs/>
          <w:sz w:val="18"/>
          <w:szCs w:val="18"/>
        </w:rPr>
        <w:t xml:space="preserve">udział w okresie </w:t>
      </w:r>
      <w:r w:rsidRPr="00715EF4">
        <w:rPr>
          <w:rFonts w:ascii="Arial" w:hAnsi="Arial" w:cs="Arial"/>
          <w:b/>
          <w:bCs/>
          <w:iCs/>
          <w:sz w:val="18"/>
          <w:szCs w:val="18"/>
        </w:rPr>
        <w:t>24 miesięcy</w:t>
      </w:r>
      <w:r w:rsidRPr="00715EF4">
        <w:rPr>
          <w:rFonts w:ascii="Arial" w:hAnsi="Arial" w:cs="Arial"/>
          <w:iCs/>
          <w:sz w:val="18"/>
          <w:szCs w:val="18"/>
        </w:rPr>
        <w:t xml:space="preserve">, w ilości </w:t>
      </w:r>
      <w:r w:rsidRPr="009213E2">
        <w:rPr>
          <w:rFonts w:ascii="Arial" w:hAnsi="Arial" w:cs="Arial"/>
          <w:b/>
          <w:bCs/>
          <w:iCs/>
          <w:strike/>
          <w:sz w:val="18"/>
          <w:szCs w:val="18"/>
        </w:rPr>
        <w:t>maks. 2</w:t>
      </w:r>
      <w:r w:rsidRPr="00715EF4">
        <w:rPr>
          <w:rFonts w:ascii="Arial" w:hAnsi="Arial" w:cs="Arial"/>
          <w:iCs/>
          <w:sz w:val="18"/>
          <w:szCs w:val="18"/>
        </w:rPr>
        <w:t xml:space="preserve"> </w:t>
      </w:r>
      <w:r w:rsidR="009213E2" w:rsidRPr="009213E2">
        <w:rPr>
          <w:rFonts w:ascii="Arial" w:hAnsi="Arial" w:cs="Arial"/>
          <w:b/>
          <w:bCs/>
          <w:iCs/>
          <w:sz w:val="18"/>
          <w:szCs w:val="18"/>
          <w:shd w:val="clear" w:color="auto" w:fill="B4C6E7" w:themeFill="accent1" w:themeFillTint="66"/>
        </w:rPr>
        <w:t>jeden</w:t>
      </w:r>
      <w:r w:rsidR="009213E2">
        <w:rPr>
          <w:rFonts w:ascii="Arial" w:hAnsi="Arial" w:cs="Arial"/>
          <w:iCs/>
          <w:sz w:val="18"/>
          <w:szCs w:val="18"/>
        </w:rPr>
        <w:t xml:space="preserve"> </w:t>
      </w:r>
      <w:r w:rsidRPr="00715EF4">
        <w:rPr>
          <w:rFonts w:ascii="Arial" w:hAnsi="Arial" w:cs="Arial"/>
          <w:iCs/>
          <w:sz w:val="18"/>
          <w:szCs w:val="18"/>
        </w:rPr>
        <w:t xml:space="preserve">(liczonym od daty pierwszego uruchomienia kombajnu) w każdorazowym montażu, uruchomieniu i odbiorze technicznym kombajnu w wyrobiskach dołowych kopalni, </w:t>
      </w:r>
    </w:p>
    <w:p w14:paraId="1248BEA3" w14:textId="56D537E4" w:rsidR="001A44E8" w:rsidRPr="00715EF4" w:rsidRDefault="00563E75" w:rsidP="002230C4">
      <w:pPr>
        <w:tabs>
          <w:tab w:val="left" w:pos="1134"/>
        </w:tabs>
        <w:adjustRightInd w:val="0"/>
        <w:ind w:left="1068"/>
        <w:jc w:val="both"/>
        <w:textAlignment w:val="baseline"/>
        <w:rPr>
          <w:rFonts w:ascii="Arial" w:hAnsi="Arial" w:cs="Arial"/>
          <w:iCs/>
          <w:sz w:val="18"/>
          <w:szCs w:val="18"/>
        </w:rPr>
      </w:pPr>
      <w:r>
        <w:rPr>
          <w:rFonts w:ascii="Arial" w:hAnsi="Arial" w:cs="Arial"/>
          <w:iCs/>
          <w:sz w:val="18"/>
          <w:szCs w:val="18"/>
        </w:rPr>
        <w:t>-</w:t>
      </w:r>
      <w:r>
        <w:rPr>
          <w:rFonts w:ascii="Arial" w:hAnsi="Arial" w:cs="Arial"/>
          <w:iCs/>
          <w:sz w:val="18"/>
          <w:szCs w:val="18"/>
        </w:rPr>
        <w:tab/>
      </w:r>
      <w:r>
        <w:rPr>
          <w:rFonts w:ascii="Arial" w:hAnsi="Arial" w:cs="Arial"/>
          <w:iCs/>
          <w:sz w:val="18"/>
          <w:szCs w:val="18"/>
        </w:rPr>
        <w:tab/>
      </w:r>
      <w:r w:rsidR="001A44E8" w:rsidRPr="00715EF4">
        <w:rPr>
          <w:rFonts w:ascii="Arial" w:hAnsi="Arial" w:cs="Arial"/>
          <w:iCs/>
          <w:sz w:val="18"/>
          <w:szCs w:val="18"/>
        </w:rPr>
        <w:t xml:space="preserve">prowadzenie bieżących napraw serwisowych w okresie gwarancji, </w:t>
      </w:r>
    </w:p>
    <w:p w14:paraId="0BC62293" w14:textId="7AADE2C8" w:rsidR="001A44E8" w:rsidRPr="00715EF4" w:rsidRDefault="00563E75" w:rsidP="002230C4">
      <w:pPr>
        <w:tabs>
          <w:tab w:val="left" w:pos="1418"/>
        </w:tabs>
        <w:adjustRightInd w:val="0"/>
        <w:ind w:left="1418" w:hanging="350"/>
        <w:jc w:val="both"/>
        <w:textAlignment w:val="baseline"/>
        <w:rPr>
          <w:rFonts w:ascii="Arial" w:hAnsi="Arial" w:cs="Arial"/>
          <w:iCs/>
          <w:sz w:val="18"/>
          <w:szCs w:val="18"/>
        </w:rPr>
      </w:pPr>
      <w:r>
        <w:rPr>
          <w:rFonts w:ascii="Arial" w:eastAsiaTheme="minorHAnsi" w:hAnsi="Arial" w:cs="Arial"/>
          <w:iCs/>
          <w:sz w:val="18"/>
          <w:szCs w:val="18"/>
        </w:rPr>
        <w:t>-</w:t>
      </w:r>
      <w:r>
        <w:rPr>
          <w:rFonts w:ascii="Arial" w:eastAsiaTheme="minorHAnsi" w:hAnsi="Arial" w:cs="Arial"/>
          <w:iCs/>
          <w:sz w:val="18"/>
          <w:szCs w:val="18"/>
        </w:rPr>
        <w:tab/>
      </w:r>
      <w:r w:rsidR="001A44E8" w:rsidRPr="00715EF4">
        <w:rPr>
          <w:rFonts w:ascii="Arial" w:eastAsiaTheme="minorHAnsi" w:hAnsi="Arial" w:cs="Arial"/>
          <w:iCs/>
          <w:sz w:val="18"/>
          <w:szCs w:val="18"/>
        </w:rPr>
        <w:t>prowadzenie nieodpłatnych przeglądów bieżących gwarancyjnych w trakcie przezbrojeń, z uwzględnieniem zasad wskazanych w Istotnych postanowieniach umowy.</w:t>
      </w:r>
    </w:p>
    <w:p w14:paraId="4B290D16" w14:textId="286FF13D" w:rsidR="001A44E8" w:rsidRPr="00715EF4" w:rsidRDefault="00563E75" w:rsidP="002230C4">
      <w:pPr>
        <w:tabs>
          <w:tab w:val="left" w:pos="1134"/>
        </w:tabs>
        <w:adjustRightInd w:val="0"/>
        <w:ind w:left="1068"/>
        <w:jc w:val="both"/>
        <w:textAlignment w:val="baseline"/>
        <w:rPr>
          <w:rFonts w:ascii="Arial" w:hAnsi="Arial" w:cs="Arial"/>
          <w:iCs/>
          <w:sz w:val="18"/>
          <w:szCs w:val="18"/>
        </w:rPr>
      </w:pPr>
      <w:r>
        <w:rPr>
          <w:rFonts w:ascii="Arial" w:hAnsi="Arial" w:cs="Arial"/>
          <w:iCs/>
          <w:sz w:val="18"/>
          <w:szCs w:val="18"/>
        </w:rPr>
        <w:t>-</w:t>
      </w:r>
      <w:r>
        <w:rPr>
          <w:rFonts w:ascii="Arial" w:hAnsi="Arial" w:cs="Arial"/>
          <w:iCs/>
          <w:sz w:val="18"/>
          <w:szCs w:val="18"/>
        </w:rPr>
        <w:tab/>
      </w:r>
      <w:r>
        <w:rPr>
          <w:rFonts w:ascii="Arial" w:hAnsi="Arial" w:cs="Arial"/>
          <w:iCs/>
          <w:sz w:val="18"/>
          <w:szCs w:val="18"/>
        </w:rPr>
        <w:tab/>
      </w:r>
      <w:r w:rsidR="001A44E8" w:rsidRPr="00715EF4">
        <w:rPr>
          <w:rFonts w:ascii="Arial" w:hAnsi="Arial" w:cs="Arial"/>
          <w:iCs/>
          <w:sz w:val="18"/>
          <w:szCs w:val="18"/>
        </w:rPr>
        <w:t xml:space="preserve">ewentualne opłaty celno-graniczne, </w:t>
      </w:r>
    </w:p>
    <w:p w14:paraId="00E7DADD" w14:textId="69867DF6" w:rsidR="001A44E8" w:rsidRPr="00715EF4" w:rsidRDefault="00563E75" w:rsidP="002230C4">
      <w:pPr>
        <w:tabs>
          <w:tab w:val="left" w:pos="1134"/>
        </w:tabs>
        <w:adjustRightInd w:val="0"/>
        <w:ind w:left="1068"/>
        <w:jc w:val="both"/>
        <w:textAlignment w:val="baseline"/>
        <w:rPr>
          <w:rFonts w:ascii="Arial" w:hAnsi="Arial" w:cs="Arial"/>
          <w:iCs/>
          <w:sz w:val="18"/>
          <w:szCs w:val="18"/>
        </w:rPr>
      </w:pPr>
      <w:r>
        <w:rPr>
          <w:rFonts w:ascii="Arial" w:hAnsi="Arial" w:cs="Arial"/>
          <w:iCs/>
          <w:sz w:val="18"/>
          <w:szCs w:val="18"/>
        </w:rPr>
        <w:t>-</w:t>
      </w:r>
      <w:r>
        <w:rPr>
          <w:rFonts w:ascii="Arial" w:hAnsi="Arial" w:cs="Arial"/>
          <w:iCs/>
          <w:sz w:val="18"/>
          <w:szCs w:val="18"/>
        </w:rPr>
        <w:tab/>
      </w:r>
      <w:r>
        <w:rPr>
          <w:rFonts w:ascii="Arial" w:hAnsi="Arial" w:cs="Arial"/>
          <w:iCs/>
          <w:sz w:val="18"/>
          <w:szCs w:val="18"/>
        </w:rPr>
        <w:tab/>
      </w:r>
      <w:r w:rsidR="001A44E8" w:rsidRPr="00715EF4">
        <w:rPr>
          <w:rFonts w:ascii="Arial" w:hAnsi="Arial" w:cs="Arial"/>
          <w:iCs/>
          <w:sz w:val="18"/>
          <w:szCs w:val="18"/>
        </w:rPr>
        <w:t xml:space="preserve">koszty opakowania i oznakowania, </w:t>
      </w:r>
      <w:bookmarkEnd w:id="57"/>
    </w:p>
    <w:p w14:paraId="59C409E7" w14:textId="77777777" w:rsidR="001A44E8" w:rsidRPr="00715EF4" w:rsidRDefault="001A44E8">
      <w:pPr>
        <w:numPr>
          <w:ilvl w:val="0"/>
          <w:numId w:val="76"/>
        </w:numPr>
        <w:tabs>
          <w:tab w:val="left" w:pos="1134"/>
        </w:tabs>
        <w:adjustRightInd w:val="0"/>
        <w:ind w:left="1068"/>
        <w:jc w:val="both"/>
        <w:textAlignment w:val="baseline"/>
        <w:rPr>
          <w:rFonts w:ascii="Arial" w:hAnsi="Arial" w:cs="Arial"/>
          <w:iCs/>
          <w:sz w:val="18"/>
          <w:szCs w:val="18"/>
        </w:rPr>
      </w:pPr>
      <w:r w:rsidRPr="00715EF4">
        <w:rPr>
          <w:rFonts w:ascii="Arial" w:hAnsi="Arial" w:cs="Arial"/>
          <w:iCs/>
          <w:sz w:val="18"/>
          <w:szCs w:val="18"/>
        </w:rPr>
        <w:t xml:space="preserve">dodatkowe wyposażenie kombajnu zgodnie z warunkami opisanymi w SWZ, </w:t>
      </w:r>
    </w:p>
    <w:p w14:paraId="50BCD6E8" w14:textId="77777777" w:rsidR="001A44E8" w:rsidRPr="00715EF4" w:rsidRDefault="001A44E8">
      <w:pPr>
        <w:numPr>
          <w:ilvl w:val="0"/>
          <w:numId w:val="76"/>
        </w:numPr>
        <w:tabs>
          <w:tab w:val="left" w:pos="1134"/>
        </w:tabs>
        <w:adjustRightInd w:val="0"/>
        <w:ind w:left="1068"/>
        <w:jc w:val="both"/>
        <w:textAlignment w:val="baseline"/>
        <w:rPr>
          <w:rFonts w:ascii="Arial" w:hAnsi="Arial" w:cs="Arial"/>
          <w:iCs/>
          <w:sz w:val="18"/>
          <w:szCs w:val="18"/>
        </w:rPr>
      </w:pPr>
      <w:r w:rsidRPr="00715EF4">
        <w:rPr>
          <w:rFonts w:ascii="Arial" w:hAnsi="Arial" w:cs="Arial"/>
          <w:iCs/>
          <w:sz w:val="18"/>
          <w:szCs w:val="18"/>
        </w:rPr>
        <w:t xml:space="preserve">oleje, smary niezbędne do pierwszego uruchomienia kombajnu, </w:t>
      </w:r>
    </w:p>
    <w:p w14:paraId="778D6E7A" w14:textId="77777777" w:rsidR="001A44E8" w:rsidRPr="00715EF4" w:rsidRDefault="001A44E8">
      <w:pPr>
        <w:numPr>
          <w:ilvl w:val="0"/>
          <w:numId w:val="76"/>
        </w:numPr>
        <w:tabs>
          <w:tab w:val="left" w:pos="1134"/>
        </w:tabs>
        <w:adjustRightInd w:val="0"/>
        <w:ind w:left="1068"/>
        <w:jc w:val="both"/>
        <w:textAlignment w:val="baseline"/>
        <w:rPr>
          <w:rFonts w:ascii="Arial" w:hAnsi="Arial" w:cs="Arial"/>
          <w:iCs/>
          <w:sz w:val="18"/>
          <w:szCs w:val="18"/>
        </w:rPr>
      </w:pPr>
      <w:r w:rsidRPr="00715EF4">
        <w:rPr>
          <w:rFonts w:ascii="Arial" w:hAnsi="Arial" w:cs="Arial"/>
          <w:iCs/>
          <w:sz w:val="18"/>
          <w:szCs w:val="18"/>
        </w:rPr>
        <w:t>opracowanie oraz dostawę instrukcji obsługi oraz wymaganych dokumentów,</w:t>
      </w:r>
    </w:p>
    <w:p w14:paraId="07D42341" w14:textId="77777777" w:rsidR="001A44E8" w:rsidRPr="00715EF4" w:rsidRDefault="001A44E8">
      <w:pPr>
        <w:numPr>
          <w:ilvl w:val="0"/>
          <w:numId w:val="76"/>
        </w:numPr>
        <w:tabs>
          <w:tab w:val="left" w:pos="1134"/>
        </w:tabs>
        <w:adjustRightInd w:val="0"/>
        <w:ind w:left="1068"/>
        <w:jc w:val="both"/>
        <w:textAlignment w:val="baseline"/>
        <w:rPr>
          <w:rFonts w:ascii="Arial" w:hAnsi="Arial" w:cs="Arial"/>
          <w:iCs/>
          <w:sz w:val="18"/>
          <w:szCs w:val="18"/>
        </w:rPr>
      </w:pPr>
      <w:r w:rsidRPr="00715EF4">
        <w:rPr>
          <w:rFonts w:ascii="Arial" w:hAnsi="Arial" w:cs="Arial"/>
          <w:iCs/>
          <w:sz w:val="18"/>
          <w:szCs w:val="18"/>
        </w:rPr>
        <w:t>zapewnienie transmisji, wizualizacji i raportowania parametrów pracy kombajnu.</w:t>
      </w:r>
    </w:p>
    <w:p w14:paraId="70591B80" w14:textId="472B7F36" w:rsidR="001A44E8" w:rsidRPr="00715EF4" w:rsidRDefault="001A44E8">
      <w:pPr>
        <w:pStyle w:val="Tekstpodstawowy"/>
        <w:numPr>
          <w:ilvl w:val="0"/>
          <w:numId w:val="76"/>
        </w:numPr>
        <w:tabs>
          <w:tab w:val="left" w:pos="1134"/>
        </w:tabs>
        <w:adjustRightInd w:val="0"/>
        <w:spacing w:after="0"/>
        <w:ind w:left="1068"/>
        <w:jc w:val="both"/>
        <w:textAlignment w:val="baseline"/>
        <w:rPr>
          <w:rFonts w:ascii="Arial" w:hAnsi="Arial" w:cs="Arial"/>
          <w:iCs/>
          <w:sz w:val="18"/>
          <w:szCs w:val="18"/>
        </w:rPr>
      </w:pPr>
      <w:r w:rsidRPr="00715EF4">
        <w:rPr>
          <w:rFonts w:ascii="Arial" w:hAnsi="Arial" w:cs="Arial"/>
          <w:iCs/>
          <w:sz w:val="18"/>
          <w:szCs w:val="18"/>
        </w:rPr>
        <w:t xml:space="preserve">zapewnienie odpłatnego serwisu pogwarancyjnego wraz z częściami zamiennymi w okresie min. 10 lat od daty zawarcia umowy. </w:t>
      </w:r>
    </w:p>
    <w:p w14:paraId="2580E1C2" w14:textId="77777777" w:rsidR="001A44E8" w:rsidRPr="00715EF4" w:rsidRDefault="001A44E8">
      <w:pPr>
        <w:pStyle w:val="Tekstpodstawowy"/>
        <w:numPr>
          <w:ilvl w:val="0"/>
          <w:numId w:val="76"/>
        </w:numPr>
        <w:tabs>
          <w:tab w:val="left" w:pos="1134"/>
        </w:tabs>
        <w:adjustRightInd w:val="0"/>
        <w:spacing w:after="0"/>
        <w:ind w:left="1068"/>
        <w:jc w:val="both"/>
        <w:textAlignment w:val="baseline"/>
        <w:rPr>
          <w:rFonts w:ascii="Arial" w:hAnsi="Arial" w:cs="Arial"/>
          <w:iCs/>
          <w:sz w:val="18"/>
          <w:szCs w:val="18"/>
        </w:rPr>
      </w:pPr>
      <w:r w:rsidRPr="00715EF4">
        <w:rPr>
          <w:rFonts w:ascii="Arial" w:hAnsi="Arial" w:cs="Arial"/>
          <w:sz w:val="18"/>
          <w:szCs w:val="18"/>
        </w:rPr>
        <w:t>wykonanie przeglądów dla przezbrojenia R1 kombajnu – pogwarancyjnych,</w:t>
      </w:r>
    </w:p>
    <w:p w14:paraId="5C618473" w14:textId="1E37E84E" w:rsidR="001A44E8" w:rsidRPr="00715EF4" w:rsidRDefault="001A44E8">
      <w:pPr>
        <w:pStyle w:val="Tekstpodstawowy"/>
        <w:numPr>
          <w:ilvl w:val="0"/>
          <w:numId w:val="76"/>
        </w:numPr>
        <w:tabs>
          <w:tab w:val="left" w:pos="1134"/>
        </w:tabs>
        <w:adjustRightInd w:val="0"/>
        <w:spacing w:after="0"/>
        <w:ind w:left="1068"/>
        <w:jc w:val="both"/>
        <w:textAlignment w:val="baseline"/>
        <w:rPr>
          <w:rFonts w:ascii="Arial" w:hAnsi="Arial" w:cs="Arial"/>
          <w:iCs/>
          <w:sz w:val="18"/>
          <w:szCs w:val="18"/>
        </w:rPr>
      </w:pPr>
      <w:r w:rsidRPr="00715EF4">
        <w:rPr>
          <w:rFonts w:ascii="Arial" w:hAnsi="Arial" w:cs="Arial"/>
          <w:sz w:val="18"/>
          <w:szCs w:val="18"/>
        </w:rPr>
        <w:t>wykonanie remont</w:t>
      </w:r>
      <w:r w:rsidR="00F465DF">
        <w:rPr>
          <w:rFonts w:ascii="Arial" w:hAnsi="Arial" w:cs="Arial"/>
          <w:sz w:val="18"/>
          <w:szCs w:val="18"/>
        </w:rPr>
        <w:t>u</w:t>
      </w:r>
      <w:r w:rsidRPr="00715EF4">
        <w:rPr>
          <w:rFonts w:ascii="Arial" w:hAnsi="Arial" w:cs="Arial"/>
          <w:sz w:val="18"/>
          <w:szCs w:val="18"/>
        </w:rPr>
        <w:t xml:space="preserve"> kapitaln</w:t>
      </w:r>
      <w:r w:rsidR="00F465DF">
        <w:rPr>
          <w:rFonts w:ascii="Arial" w:hAnsi="Arial" w:cs="Arial"/>
          <w:sz w:val="18"/>
          <w:szCs w:val="18"/>
        </w:rPr>
        <w:t>ego</w:t>
      </w:r>
      <w:r w:rsidRPr="00715EF4">
        <w:rPr>
          <w:rFonts w:ascii="Arial" w:hAnsi="Arial" w:cs="Arial"/>
          <w:sz w:val="18"/>
          <w:szCs w:val="18"/>
        </w:rPr>
        <w:t xml:space="preserve"> R2 kombajnu– pogwarancyjny,</w:t>
      </w:r>
    </w:p>
    <w:p w14:paraId="242319BA" w14:textId="6CBEEE46" w:rsidR="001A44E8" w:rsidRPr="00715EF4" w:rsidRDefault="001A44E8">
      <w:pPr>
        <w:numPr>
          <w:ilvl w:val="0"/>
          <w:numId w:val="83"/>
        </w:numPr>
        <w:jc w:val="both"/>
        <w:rPr>
          <w:rFonts w:ascii="Arial" w:hAnsi="Arial" w:cs="Arial"/>
          <w:sz w:val="18"/>
          <w:szCs w:val="18"/>
        </w:rPr>
      </w:pPr>
      <w:r w:rsidRPr="00715EF4">
        <w:rPr>
          <w:rFonts w:ascii="Arial" w:hAnsi="Arial" w:cs="Arial"/>
          <w:sz w:val="18"/>
          <w:szCs w:val="18"/>
        </w:rPr>
        <w:t xml:space="preserve">Wszystkie materiały, części i podzespoły użyte do wytworzenia/kompletacji kombajnu muszą być fabrycznie nowe (nie mogą być użytkowane, naprawiane, remontowane lub regenerowane, itp.). Zamawiający nie dopuszcza wykorzystania w procesie produkcyjnym materiałów, komponentów, elementów i podzespołów poddanych procesowi odnowienia (ang. </w:t>
      </w:r>
      <w:proofErr w:type="spellStart"/>
      <w:r w:rsidRPr="00715EF4">
        <w:rPr>
          <w:rFonts w:ascii="Arial" w:hAnsi="Arial" w:cs="Arial"/>
          <w:sz w:val="18"/>
          <w:szCs w:val="18"/>
        </w:rPr>
        <w:t>refurbished</w:t>
      </w:r>
      <w:proofErr w:type="spellEnd"/>
      <w:r w:rsidRPr="00715EF4">
        <w:rPr>
          <w:rFonts w:ascii="Arial" w:hAnsi="Arial" w:cs="Arial"/>
          <w:sz w:val="18"/>
          <w:szCs w:val="18"/>
        </w:rPr>
        <w:t>). Konstrukcja kombajnu musi wykluczać prowadzenie prac spawalniczych na dole kopalni przy montażu, demontażu i eksploatacji. Wszystkie elementy konstrukcji stalowych ww. urządzenia muszą być zabezpieczone antykorozyjnie (wg warunków technicznych producenta). W przypadku stwierdzenia odstępstwa od powyższych warunków, Zamawiający ma prawo do żądania od Wykonawcy wymiany podzespołu na nowy spełniający wymienione kryterium i obciążenia go karami umownymi. W zakresie oceny zgodności, co do spełnienia przez Wykonawcę warunków, o których mowa powyżej Zamawiający zastrzega sobie prawo do przeprowadzenia badań sprawdzających nieniszczących (np. makro i mikroskopowych, przeswietleń) w niezależnych laboratoriach, ośrodkach naukowych i badawczych. W przypadku podzespołów, które uległy uszkodzeniu przewiduje się przeprowadzenie sprawdzających badań niszczących w celu potwierdzenia, że przedmiot dostawy był nowy. W przypadku gdy badania sprawdzające potwierdzą niespełnienie przez Wykonawcę ww. wymagań kosztami badań zostanie obciążony Wykonawca.</w:t>
      </w:r>
    </w:p>
    <w:p w14:paraId="719EC843" w14:textId="77777777" w:rsidR="001A44E8" w:rsidRPr="00715EF4" w:rsidRDefault="001A44E8">
      <w:pPr>
        <w:numPr>
          <w:ilvl w:val="0"/>
          <w:numId w:val="83"/>
        </w:numPr>
        <w:jc w:val="both"/>
        <w:rPr>
          <w:rFonts w:ascii="Arial" w:hAnsi="Arial" w:cs="Arial"/>
          <w:sz w:val="18"/>
          <w:szCs w:val="18"/>
        </w:rPr>
      </w:pPr>
      <w:r w:rsidRPr="00715EF4">
        <w:rPr>
          <w:rFonts w:ascii="Arial" w:hAnsi="Arial" w:cs="Arial"/>
          <w:sz w:val="18"/>
          <w:szCs w:val="18"/>
        </w:rPr>
        <w:t xml:space="preserve">Przedmiot dostawy powinien być oznaczony w sposób czytelny i trwały. Oznaczenie to powinno zawierać, co najmniej: </w:t>
      </w:r>
    </w:p>
    <w:p w14:paraId="7375AE6B" w14:textId="77777777" w:rsidR="001A44E8" w:rsidRPr="00715EF4" w:rsidRDefault="001A44E8">
      <w:pPr>
        <w:numPr>
          <w:ilvl w:val="0"/>
          <w:numId w:val="84"/>
        </w:numPr>
        <w:tabs>
          <w:tab w:val="left" w:pos="1134"/>
        </w:tabs>
        <w:adjustRightInd w:val="0"/>
        <w:jc w:val="both"/>
        <w:textAlignment w:val="baseline"/>
        <w:rPr>
          <w:rFonts w:ascii="Arial" w:hAnsi="Arial" w:cs="Arial"/>
          <w:iCs/>
          <w:sz w:val="18"/>
          <w:szCs w:val="18"/>
        </w:rPr>
      </w:pPr>
      <w:r w:rsidRPr="00715EF4">
        <w:rPr>
          <w:rFonts w:ascii="Arial" w:hAnsi="Arial" w:cs="Arial"/>
          <w:sz w:val="18"/>
          <w:szCs w:val="18"/>
        </w:rPr>
        <w:t>nazwę i adres producenta,</w:t>
      </w:r>
    </w:p>
    <w:p w14:paraId="04B13749" w14:textId="62A0F48D" w:rsidR="001A44E8" w:rsidRPr="00715EF4" w:rsidRDefault="001A44E8">
      <w:pPr>
        <w:numPr>
          <w:ilvl w:val="0"/>
          <w:numId w:val="84"/>
        </w:numPr>
        <w:tabs>
          <w:tab w:val="left" w:pos="1134"/>
        </w:tabs>
        <w:adjustRightInd w:val="0"/>
        <w:jc w:val="both"/>
        <w:textAlignment w:val="baseline"/>
        <w:rPr>
          <w:rFonts w:ascii="Arial" w:hAnsi="Arial" w:cs="Arial"/>
          <w:iCs/>
          <w:sz w:val="18"/>
          <w:szCs w:val="18"/>
        </w:rPr>
      </w:pPr>
      <w:r w:rsidRPr="00715EF4">
        <w:rPr>
          <w:rFonts w:ascii="Arial" w:hAnsi="Arial" w:cs="Arial"/>
          <w:sz w:val="18"/>
          <w:szCs w:val="18"/>
        </w:rPr>
        <w:t>oznakowanie CE</w:t>
      </w:r>
      <w:r w:rsidR="00541BED">
        <w:rPr>
          <w:rFonts w:ascii="Arial" w:hAnsi="Arial" w:cs="Arial"/>
          <w:sz w:val="18"/>
          <w:szCs w:val="18"/>
        </w:rPr>
        <w:t xml:space="preserve">, </w:t>
      </w:r>
      <w:r w:rsidRPr="00715EF4">
        <w:rPr>
          <w:rFonts w:ascii="Arial" w:hAnsi="Arial" w:cs="Arial"/>
          <w:sz w:val="18"/>
          <w:szCs w:val="18"/>
        </w:rPr>
        <w:t>WUG</w:t>
      </w:r>
      <w:r w:rsidR="00541BED">
        <w:rPr>
          <w:rFonts w:ascii="Arial" w:hAnsi="Arial" w:cs="Arial"/>
          <w:sz w:val="18"/>
          <w:szCs w:val="18"/>
        </w:rPr>
        <w:t xml:space="preserve"> z oznaczeniem dopuszczenia</w:t>
      </w:r>
      <w:r w:rsidRPr="00715EF4">
        <w:rPr>
          <w:rFonts w:ascii="Arial" w:hAnsi="Arial" w:cs="Arial"/>
          <w:sz w:val="18"/>
          <w:szCs w:val="18"/>
        </w:rPr>
        <w:t>,</w:t>
      </w:r>
    </w:p>
    <w:p w14:paraId="1DA29B1A" w14:textId="77777777" w:rsidR="001A44E8" w:rsidRPr="00715EF4" w:rsidRDefault="001A44E8">
      <w:pPr>
        <w:numPr>
          <w:ilvl w:val="0"/>
          <w:numId w:val="84"/>
        </w:numPr>
        <w:tabs>
          <w:tab w:val="left" w:pos="1134"/>
        </w:tabs>
        <w:adjustRightInd w:val="0"/>
        <w:jc w:val="both"/>
        <w:textAlignment w:val="baseline"/>
        <w:rPr>
          <w:rFonts w:ascii="Arial" w:hAnsi="Arial" w:cs="Arial"/>
          <w:iCs/>
          <w:sz w:val="18"/>
          <w:szCs w:val="18"/>
        </w:rPr>
      </w:pPr>
      <w:r w:rsidRPr="00715EF4">
        <w:rPr>
          <w:rFonts w:ascii="Arial" w:hAnsi="Arial" w:cs="Arial"/>
          <w:sz w:val="18"/>
          <w:szCs w:val="18"/>
        </w:rPr>
        <w:t>oznaczenie serii lub typu maszyny,</w:t>
      </w:r>
    </w:p>
    <w:p w14:paraId="0224F50A" w14:textId="77777777" w:rsidR="001A44E8" w:rsidRPr="00715EF4" w:rsidRDefault="001A44E8">
      <w:pPr>
        <w:numPr>
          <w:ilvl w:val="0"/>
          <w:numId w:val="84"/>
        </w:numPr>
        <w:tabs>
          <w:tab w:val="left" w:pos="1134"/>
        </w:tabs>
        <w:adjustRightInd w:val="0"/>
        <w:jc w:val="both"/>
        <w:textAlignment w:val="baseline"/>
        <w:rPr>
          <w:rFonts w:ascii="Arial" w:hAnsi="Arial" w:cs="Arial"/>
          <w:iCs/>
          <w:sz w:val="18"/>
          <w:szCs w:val="18"/>
        </w:rPr>
      </w:pPr>
      <w:r w:rsidRPr="00715EF4">
        <w:rPr>
          <w:rFonts w:ascii="Arial" w:hAnsi="Arial" w:cs="Arial"/>
          <w:sz w:val="18"/>
          <w:szCs w:val="18"/>
        </w:rPr>
        <w:t>numer fabryczny, jeżeli stosuje się numery fabryczne,</w:t>
      </w:r>
    </w:p>
    <w:p w14:paraId="5ED923C6" w14:textId="77777777" w:rsidR="001A44E8" w:rsidRPr="00715EF4" w:rsidRDefault="001A44E8">
      <w:pPr>
        <w:numPr>
          <w:ilvl w:val="0"/>
          <w:numId w:val="84"/>
        </w:numPr>
        <w:tabs>
          <w:tab w:val="left" w:pos="1134"/>
        </w:tabs>
        <w:adjustRightInd w:val="0"/>
        <w:jc w:val="both"/>
        <w:textAlignment w:val="baseline"/>
        <w:rPr>
          <w:rFonts w:ascii="Arial" w:hAnsi="Arial" w:cs="Arial"/>
          <w:iCs/>
          <w:sz w:val="18"/>
          <w:szCs w:val="18"/>
        </w:rPr>
      </w:pPr>
      <w:r w:rsidRPr="00715EF4">
        <w:rPr>
          <w:rFonts w:ascii="Arial" w:hAnsi="Arial" w:cs="Arial"/>
          <w:sz w:val="18"/>
          <w:szCs w:val="18"/>
        </w:rPr>
        <w:t>rok budowy maszyny.</w:t>
      </w:r>
    </w:p>
    <w:p w14:paraId="4B3E440A" w14:textId="30068715" w:rsidR="001A44E8" w:rsidRPr="00715EF4" w:rsidRDefault="001A44E8">
      <w:pPr>
        <w:numPr>
          <w:ilvl w:val="0"/>
          <w:numId w:val="83"/>
        </w:numPr>
        <w:jc w:val="both"/>
        <w:rPr>
          <w:rFonts w:ascii="Arial" w:hAnsi="Arial" w:cs="Arial"/>
          <w:sz w:val="18"/>
          <w:szCs w:val="18"/>
        </w:rPr>
      </w:pPr>
      <w:r w:rsidRPr="00715EF4">
        <w:rPr>
          <w:rFonts w:ascii="Arial" w:eastAsiaTheme="minorHAnsi" w:hAnsi="Arial" w:cs="Arial"/>
          <w:sz w:val="18"/>
          <w:szCs w:val="18"/>
        </w:rPr>
        <w:t xml:space="preserve">Zamawiający </w:t>
      </w:r>
      <w:r w:rsidR="00DD2D31">
        <w:rPr>
          <w:rFonts w:ascii="Arial" w:eastAsiaTheme="minorHAnsi" w:hAnsi="Arial" w:cs="Arial"/>
          <w:sz w:val="18"/>
          <w:szCs w:val="18"/>
        </w:rPr>
        <w:t xml:space="preserve">zastrzega </w:t>
      </w:r>
      <w:r w:rsidRPr="00715EF4">
        <w:rPr>
          <w:rFonts w:ascii="Arial" w:eastAsiaTheme="minorHAnsi" w:hAnsi="Arial" w:cs="Arial"/>
          <w:sz w:val="18"/>
          <w:szCs w:val="18"/>
        </w:rPr>
        <w:t>sobie prawo do dwóch audytów w miejscu produkcji kombajnu przez  min. dwóch przedstawicieli Zamawiającego w trakcie procesu produkcyjnego. Koszty audytu  poniesione przez Wykonawcę, Wykonawca uwzględni w oferowanej cenie.</w:t>
      </w:r>
    </w:p>
    <w:p w14:paraId="2EC50DB3" w14:textId="77777777" w:rsidR="001A44E8" w:rsidRPr="00715EF4" w:rsidRDefault="001A44E8">
      <w:pPr>
        <w:numPr>
          <w:ilvl w:val="0"/>
          <w:numId w:val="83"/>
        </w:numPr>
        <w:jc w:val="both"/>
        <w:rPr>
          <w:rFonts w:ascii="Arial" w:hAnsi="Arial" w:cs="Arial"/>
          <w:sz w:val="18"/>
          <w:szCs w:val="18"/>
        </w:rPr>
      </w:pPr>
      <w:r w:rsidRPr="00715EF4">
        <w:rPr>
          <w:rFonts w:ascii="Arial" w:hAnsi="Arial" w:cs="Arial"/>
          <w:sz w:val="18"/>
          <w:szCs w:val="18"/>
        </w:rPr>
        <w:t>W trakcie audytów Wykonawca udostępni Zamawiającemu dokumentację potwierdzającą wytworzenie fabrycznie nowych podzespołów kombajnu ścianowego i/lub zakup fabrycznie nowych podzespołów niezbędnych do jego wytworzenia, takie jak certyfikaty dotyczące wytworzenia lub zakupu materiałów/półproduktów głównych podzespołów kombajnu (np. konstrukcje, odlewy, materiały, komponenty, elementy wyposażenia elektrycznego itp.).</w:t>
      </w:r>
    </w:p>
    <w:p w14:paraId="58AB4C3D" w14:textId="77777777" w:rsidR="001A44E8" w:rsidRPr="00715EF4" w:rsidRDefault="001A44E8">
      <w:pPr>
        <w:numPr>
          <w:ilvl w:val="0"/>
          <w:numId w:val="83"/>
        </w:numPr>
        <w:jc w:val="both"/>
        <w:rPr>
          <w:rFonts w:ascii="Arial" w:hAnsi="Arial" w:cs="Arial"/>
          <w:sz w:val="18"/>
          <w:szCs w:val="18"/>
        </w:rPr>
      </w:pPr>
      <w:r w:rsidRPr="00715EF4">
        <w:rPr>
          <w:rFonts w:ascii="Arial" w:hAnsi="Arial" w:cs="Arial"/>
          <w:sz w:val="18"/>
          <w:szCs w:val="18"/>
        </w:rPr>
        <w:t>Dokumenty te będą dołączone do dokumentacji kombajnu przy jego dostawie do Oddziału Zamawiającego.</w:t>
      </w:r>
    </w:p>
    <w:p w14:paraId="3E98B38D" w14:textId="73C7D8A8" w:rsidR="001A44E8" w:rsidRPr="00715EF4" w:rsidRDefault="001A44E8">
      <w:pPr>
        <w:numPr>
          <w:ilvl w:val="0"/>
          <w:numId w:val="83"/>
        </w:numPr>
        <w:jc w:val="both"/>
        <w:rPr>
          <w:rFonts w:ascii="Arial" w:hAnsi="Arial" w:cs="Arial"/>
          <w:sz w:val="18"/>
          <w:szCs w:val="18"/>
        </w:rPr>
      </w:pPr>
      <w:r w:rsidRPr="00715EF4">
        <w:rPr>
          <w:rFonts w:ascii="Arial" w:hAnsi="Arial" w:cs="Arial"/>
          <w:sz w:val="18"/>
          <w:szCs w:val="18"/>
        </w:rPr>
        <w:t>Wymienione wyżej dokumenty muszą jednoznacznie potwierdzać pochodzenie, datę wytworzenia i związek z realizacją dostawy dla Zamawiającego. W przypadkach wątpliwości Zamawiającego, Wykonawca na wyraźne żądanie wymienia materiał/podzespół na inny spełniający wymienione wyżej kryteria.</w:t>
      </w:r>
    </w:p>
    <w:p w14:paraId="032CF793" w14:textId="77777777" w:rsidR="001A44E8" w:rsidRPr="00715EF4" w:rsidRDefault="001A44E8">
      <w:pPr>
        <w:numPr>
          <w:ilvl w:val="0"/>
          <w:numId w:val="83"/>
        </w:numPr>
        <w:jc w:val="both"/>
        <w:rPr>
          <w:rFonts w:ascii="Arial" w:hAnsi="Arial" w:cs="Arial"/>
          <w:sz w:val="18"/>
          <w:szCs w:val="18"/>
        </w:rPr>
      </w:pPr>
      <w:r w:rsidRPr="00715EF4">
        <w:rPr>
          <w:rFonts w:ascii="Arial" w:hAnsi="Arial" w:cs="Arial"/>
          <w:sz w:val="18"/>
          <w:szCs w:val="18"/>
        </w:rPr>
        <w:t>Zapewnienie świadczenia odpłatnych pogwarancyjnych usług serwisowych, przeglądów, remontów kapitalnych i dostawy części zamiennych przez okres min. 10 lat od daty pierwszego oddania do użytkowania danego kombajnu.</w:t>
      </w:r>
    </w:p>
    <w:p w14:paraId="6F228396" w14:textId="54CF8E28" w:rsidR="001A44E8" w:rsidRPr="00715EF4" w:rsidRDefault="001A44E8">
      <w:pPr>
        <w:numPr>
          <w:ilvl w:val="0"/>
          <w:numId w:val="83"/>
        </w:numPr>
        <w:jc w:val="both"/>
        <w:rPr>
          <w:rFonts w:ascii="Arial" w:hAnsi="Arial" w:cs="Arial"/>
          <w:sz w:val="18"/>
          <w:szCs w:val="18"/>
        </w:rPr>
      </w:pPr>
      <w:r w:rsidRPr="00715EF4">
        <w:rPr>
          <w:rFonts w:ascii="Arial" w:hAnsi="Arial" w:cs="Arial"/>
          <w:sz w:val="18"/>
          <w:szCs w:val="18"/>
        </w:rPr>
        <w:t>Wykonanie przeglądów w trakcie przezbrojeń zgodnie z niniejszym Załącznikiem nr 1 do SWZ (nr 1 do umowy) po okresie gwarancyjnym, jeżeli Zamawiający stwierdzi potrzebę jego wykonania.</w:t>
      </w:r>
    </w:p>
    <w:p w14:paraId="1A1F12C0" w14:textId="2D4B3226" w:rsidR="001A44E8" w:rsidRPr="00541BED" w:rsidRDefault="001A44E8">
      <w:pPr>
        <w:numPr>
          <w:ilvl w:val="0"/>
          <w:numId w:val="83"/>
        </w:numPr>
        <w:jc w:val="both"/>
        <w:rPr>
          <w:rFonts w:ascii="Arial" w:hAnsi="Arial" w:cs="Arial"/>
          <w:sz w:val="18"/>
          <w:szCs w:val="18"/>
        </w:rPr>
      </w:pPr>
      <w:r w:rsidRPr="00541BED">
        <w:rPr>
          <w:rFonts w:ascii="Arial" w:hAnsi="Arial" w:cs="Arial"/>
          <w:sz w:val="18"/>
          <w:szCs w:val="18"/>
        </w:rPr>
        <w:t xml:space="preserve">Wykonanie remontu kapitalnego na warunkach zgodnie z </w:t>
      </w:r>
      <w:r w:rsidRPr="00541BED">
        <w:rPr>
          <w:rFonts w:ascii="Arial" w:hAnsi="Arial" w:cs="Arial"/>
          <w:b/>
          <w:bCs/>
          <w:i/>
          <w:iCs/>
          <w:sz w:val="18"/>
          <w:szCs w:val="18"/>
        </w:rPr>
        <w:t>Załącznikiem nr 1</w:t>
      </w:r>
      <w:r w:rsidR="0097454E" w:rsidRPr="00541BED">
        <w:rPr>
          <w:rFonts w:ascii="Arial" w:hAnsi="Arial" w:cs="Arial"/>
          <w:b/>
          <w:bCs/>
          <w:i/>
          <w:iCs/>
          <w:sz w:val="18"/>
          <w:szCs w:val="18"/>
        </w:rPr>
        <w:t>g</w:t>
      </w:r>
      <w:r w:rsidR="0097454E" w:rsidRPr="00541BED">
        <w:rPr>
          <w:rFonts w:ascii="Arial" w:hAnsi="Arial" w:cs="Arial"/>
          <w:sz w:val="18"/>
          <w:szCs w:val="18"/>
        </w:rPr>
        <w:t xml:space="preserve"> </w:t>
      </w:r>
      <w:r w:rsidRPr="00541BED">
        <w:rPr>
          <w:rFonts w:ascii="Arial" w:hAnsi="Arial" w:cs="Arial"/>
          <w:sz w:val="18"/>
          <w:szCs w:val="18"/>
        </w:rPr>
        <w:t>do SWZ (nr 1</w:t>
      </w:r>
      <w:r w:rsidR="0097454E" w:rsidRPr="00541BED">
        <w:rPr>
          <w:rFonts w:ascii="Arial" w:hAnsi="Arial" w:cs="Arial"/>
          <w:sz w:val="18"/>
          <w:szCs w:val="18"/>
        </w:rPr>
        <w:t>g</w:t>
      </w:r>
      <w:r w:rsidRPr="00541BED">
        <w:rPr>
          <w:rFonts w:ascii="Arial" w:hAnsi="Arial" w:cs="Arial"/>
          <w:sz w:val="18"/>
          <w:szCs w:val="18"/>
        </w:rPr>
        <w:t xml:space="preserve"> do umowy) po okresie gwarancyjnym, jeżeli Zamawiający stwierdzi potrzebę jego wykonania.</w:t>
      </w:r>
    </w:p>
    <w:p w14:paraId="01641E67" w14:textId="6890ADD5" w:rsidR="001A44E8" w:rsidRPr="00541BED" w:rsidRDefault="001A44E8" w:rsidP="00541BED">
      <w:pPr>
        <w:numPr>
          <w:ilvl w:val="0"/>
          <w:numId w:val="83"/>
        </w:numPr>
        <w:shd w:val="clear" w:color="auto" w:fill="FFFFFF"/>
        <w:adjustRightInd w:val="0"/>
        <w:ind w:left="709" w:hanging="425"/>
        <w:jc w:val="both"/>
        <w:textAlignment w:val="baseline"/>
        <w:rPr>
          <w:rFonts w:ascii="Arial" w:hAnsi="Arial" w:cs="Arial"/>
          <w:sz w:val="18"/>
          <w:szCs w:val="18"/>
        </w:rPr>
      </w:pPr>
      <w:r w:rsidRPr="00541BED">
        <w:rPr>
          <w:rFonts w:ascii="Arial" w:hAnsi="Arial" w:cs="Arial"/>
          <w:sz w:val="18"/>
          <w:szCs w:val="18"/>
        </w:rPr>
        <w:lastRenderedPageBreak/>
        <w:t xml:space="preserve">Realizacja przeglądów </w:t>
      </w:r>
      <w:r w:rsidR="003D4B15">
        <w:rPr>
          <w:rFonts w:ascii="Arial" w:hAnsi="Arial" w:cs="Arial"/>
          <w:sz w:val="18"/>
          <w:szCs w:val="18"/>
        </w:rPr>
        <w:t xml:space="preserve">R1 </w:t>
      </w:r>
      <w:r w:rsidRPr="00541BED">
        <w:rPr>
          <w:rFonts w:ascii="Arial" w:hAnsi="Arial" w:cs="Arial"/>
          <w:sz w:val="18"/>
          <w:szCs w:val="18"/>
        </w:rPr>
        <w:t>w trakcie przezbrojeń i remontu kapitalnego</w:t>
      </w:r>
      <w:r w:rsidR="003D4B15">
        <w:rPr>
          <w:rFonts w:ascii="Arial" w:hAnsi="Arial" w:cs="Arial"/>
          <w:sz w:val="18"/>
          <w:szCs w:val="18"/>
        </w:rPr>
        <w:t xml:space="preserve"> R2</w:t>
      </w:r>
      <w:r w:rsidRPr="00541BED">
        <w:rPr>
          <w:rFonts w:ascii="Arial" w:hAnsi="Arial" w:cs="Arial"/>
          <w:sz w:val="18"/>
          <w:szCs w:val="18"/>
        </w:rPr>
        <w:t xml:space="preserve"> odbywać</w:t>
      </w:r>
      <w:r w:rsidRPr="00541BED">
        <w:rPr>
          <w:rFonts w:ascii="Arial" w:hAnsi="Arial" w:cs="Arial"/>
          <w:color w:val="FF0000"/>
          <w:sz w:val="18"/>
          <w:szCs w:val="18"/>
        </w:rPr>
        <w:t xml:space="preserve"> </w:t>
      </w:r>
      <w:r w:rsidRPr="00541BED">
        <w:rPr>
          <w:rFonts w:ascii="Arial" w:hAnsi="Arial" w:cs="Arial"/>
          <w:sz w:val="18"/>
          <w:szCs w:val="18"/>
        </w:rPr>
        <w:t>się będzie na podstawie niniejszej umowy poprzez udzielanie przez Zamawiającego  Zleceń w miarę potrzeb, przy czym Zamawiający zastrzega sobie prawo do negocjacji bardziej korzystnych warunków realizacji przedmiotowych usług</w:t>
      </w:r>
    </w:p>
    <w:p w14:paraId="78EF0359" w14:textId="4C985280" w:rsidR="001A44E8" w:rsidRPr="00715EF4" w:rsidRDefault="001A44E8">
      <w:pPr>
        <w:pStyle w:val="Tekstpodstawowy2"/>
        <w:widowControl w:val="0"/>
        <w:numPr>
          <w:ilvl w:val="0"/>
          <w:numId w:val="11"/>
        </w:numPr>
        <w:spacing w:after="0" w:line="240" w:lineRule="auto"/>
        <w:jc w:val="both"/>
        <w:rPr>
          <w:rFonts w:ascii="Arial" w:hAnsi="Arial" w:cs="Arial"/>
          <w:b/>
          <w:bCs/>
          <w:sz w:val="18"/>
          <w:szCs w:val="18"/>
        </w:rPr>
      </w:pPr>
      <w:r w:rsidRPr="00715EF4">
        <w:rPr>
          <w:rFonts w:ascii="Arial" w:hAnsi="Arial" w:cs="Arial"/>
          <w:b/>
          <w:bCs/>
          <w:sz w:val="18"/>
          <w:szCs w:val="18"/>
        </w:rPr>
        <w:t>Lokalizacje odnoszące się do przedmiotu zamówienia.</w:t>
      </w:r>
    </w:p>
    <w:p w14:paraId="04605470" w14:textId="77777777" w:rsidR="001A44E8" w:rsidRPr="00715EF4" w:rsidRDefault="001A44E8" w:rsidP="001A44E8">
      <w:pPr>
        <w:tabs>
          <w:tab w:val="left" w:pos="284"/>
        </w:tabs>
        <w:adjustRightInd w:val="0"/>
        <w:jc w:val="both"/>
        <w:textAlignment w:val="baseline"/>
        <w:rPr>
          <w:rFonts w:ascii="Arial" w:hAnsi="Arial" w:cs="Arial"/>
          <w:sz w:val="18"/>
          <w:szCs w:val="18"/>
        </w:rPr>
      </w:pPr>
      <w:r w:rsidRPr="00715EF4">
        <w:rPr>
          <w:rFonts w:ascii="Arial" w:hAnsi="Arial" w:cs="Arial"/>
          <w:sz w:val="18"/>
          <w:szCs w:val="18"/>
        </w:rPr>
        <w:t>Zamawiający zastrzega sobie możliwość zmiany lokalizacji przedmiotu Dostawy w ramach Oddziałów / Ruchów Polskiej Grupy Górniczej (w trakcie realizacji zlecenia) na następujących warunkach:</w:t>
      </w:r>
    </w:p>
    <w:p w14:paraId="7E94094D" w14:textId="77777777" w:rsidR="001A44E8" w:rsidRPr="00715EF4" w:rsidRDefault="001A44E8">
      <w:pPr>
        <w:numPr>
          <w:ilvl w:val="0"/>
          <w:numId w:val="75"/>
        </w:numPr>
        <w:tabs>
          <w:tab w:val="left" w:pos="284"/>
        </w:tabs>
        <w:adjustRightInd w:val="0"/>
        <w:ind w:left="709" w:hanging="425"/>
        <w:jc w:val="both"/>
        <w:textAlignment w:val="baseline"/>
        <w:rPr>
          <w:rFonts w:ascii="Arial" w:hAnsi="Arial" w:cs="Arial"/>
          <w:sz w:val="18"/>
          <w:szCs w:val="18"/>
        </w:rPr>
      </w:pPr>
      <w:r w:rsidRPr="00715EF4">
        <w:rPr>
          <w:rFonts w:ascii="Arial" w:hAnsi="Arial" w:cs="Arial"/>
          <w:sz w:val="18"/>
          <w:szCs w:val="18"/>
        </w:rPr>
        <w:t>Zmiana lokalizacji jest możliwa pod warunkiem, że kombajn będący przedmiotem dostawy może być zastosowany w nowym wyrobisku ścianowym, a wyrobisko w nowej lokalizacji charakteryzuje się parametrami zbliżonymi do lokalizacji określonej przez Zamawiającego w postępowaniu lub lepszymi.</w:t>
      </w:r>
    </w:p>
    <w:p w14:paraId="1035CD28" w14:textId="26745827" w:rsidR="001A44E8" w:rsidRPr="00715EF4" w:rsidRDefault="001A44E8">
      <w:pPr>
        <w:numPr>
          <w:ilvl w:val="0"/>
          <w:numId w:val="75"/>
        </w:numPr>
        <w:tabs>
          <w:tab w:val="left" w:pos="284"/>
        </w:tabs>
        <w:adjustRightInd w:val="0"/>
        <w:ind w:left="709" w:hanging="425"/>
        <w:jc w:val="both"/>
        <w:textAlignment w:val="baseline"/>
        <w:rPr>
          <w:rFonts w:ascii="Arial" w:hAnsi="Arial" w:cs="Arial"/>
          <w:sz w:val="18"/>
          <w:szCs w:val="18"/>
        </w:rPr>
      </w:pPr>
      <w:r w:rsidRPr="00715EF4">
        <w:rPr>
          <w:rFonts w:ascii="Arial" w:hAnsi="Arial" w:cs="Arial"/>
          <w:sz w:val="18"/>
          <w:szCs w:val="18"/>
        </w:rPr>
        <w:t xml:space="preserve">Zamawiający powiadomi Wykonawcę o zmianie lokalizacji przedmiotu dostawy w terminie umożliwiającym dokonanie zmiany lokalizacji, jednak nie krótszym niż </w:t>
      </w:r>
      <w:r w:rsidRPr="00541BED">
        <w:rPr>
          <w:rFonts w:ascii="Arial" w:hAnsi="Arial" w:cs="Arial"/>
          <w:sz w:val="18"/>
          <w:szCs w:val="18"/>
        </w:rPr>
        <w:t xml:space="preserve">12 </w:t>
      </w:r>
      <w:r w:rsidR="00674F22">
        <w:rPr>
          <w:rFonts w:ascii="Arial" w:hAnsi="Arial" w:cs="Arial"/>
          <w:sz w:val="18"/>
          <w:szCs w:val="18"/>
        </w:rPr>
        <w:t xml:space="preserve">tygodni </w:t>
      </w:r>
      <w:r w:rsidRPr="00715EF4">
        <w:rPr>
          <w:rFonts w:ascii="Arial" w:hAnsi="Arial" w:cs="Arial"/>
          <w:sz w:val="18"/>
          <w:szCs w:val="18"/>
        </w:rPr>
        <w:t>przed planowanym terminem dostawy.</w:t>
      </w:r>
    </w:p>
    <w:p w14:paraId="03CC9638" w14:textId="085CF2A4" w:rsidR="001A44E8" w:rsidRDefault="001A44E8" w:rsidP="00AC0E16">
      <w:pPr>
        <w:numPr>
          <w:ilvl w:val="0"/>
          <w:numId w:val="75"/>
        </w:numPr>
        <w:tabs>
          <w:tab w:val="left" w:pos="284"/>
        </w:tabs>
        <w:adjustRightInd w:val="0"/>
        <w:ind w:left="709" w:hanging="425"/>
        <w:jc w:val="both"/>
        <w:textAlignment w:val="baseline"/>
        <w:rPr>
          <w:rFonts w:ascii="Arial" w:hAnsi="Arial" w:cs="Arial"/>
          <w:sz w:val="18"/>
          <w:szCs w:val="18"/>
        </w:rPr>
      </w:pPr>
      <w:r w:rsidRPr="00715EF4">
        <w:rPr>
          <w:rFonts w:ascii="Arial" w:hAnsi="Arial" w:cs="Arial"/>
          <w:sz w:val="18"/>
          <w:szCs w:val="18"/>
        </w:rPr>
        <w:t>W przypadku skorzystania przez Zamawiającego z uprawnienia do zmiany lokalizacji, zapisy Umowy odnoszące się do lokalizacji zostaną odpowiednio dostosowane przez wskazanie nowej lokalizacji i urządzeń współpracujących, o ile będzie taka potrzeba.</w:t>
      </w:r>
    </w:p>
    <w:p w14:paraId="3BF04CF8" w14:textId="77777777" w:rsidR="00AC0E16" w:rsidRPr="00715EF4" w:rsidRDefault="00AC0E16" w:rsidP="00AC0E16">
      <w:pPr>
        <w:tabs>
          <w:tab w:val="left" w:pos="284"/>
        </w:tabs>
        <w:adjustRightInd w:val="0"/>
        <w:ind w:left="709"/>
        <w:jc w:val="both"/>
        <w:textAlignment w:val="baseline"/>
        <w:rPr>
          <w:rFonts w:ascii="Arial" w:hAnsi="Arial" w:cs="Arial"/>
          <w:sz w:val="18"/>
          <w:szCs w:val="18"/>
        </w:rPr>
      </w:pPr>
    </w:p>
    <w:p w14:paraId="5AAB92F9" w14:textId="6525DAB8" w:rsidR="001A44E8" w:rsidRPr="00715EF4" w:rsidRDefault="001A44E8">
      <w:pPr>
        <w:pStyle w:val="Tekstpodstawowy2"/>
        <w:widowControl w:val="0"/>
        <w:numPr>
          <w:ilvl w:val="0"/>
          <w:numId w:val="11"/>
        </w:numPr>
        <w:spacing w:after="0" w:line="240" w:lineRule="auto"/>
        <w:jc w:val="both"/>
        <w:rPr>
          <w:rFonts w:ascii="Arial" w:hAnsi="Arial" w:cs="Arial"/>
          <w:b/>
          <w:bCs/>
          <w:sz w:val="18"/>
          <w:szCs w:val="18"/>
        </w:rPr>
      </w:pPr>
      <w:r w:rsidRPr="00715EF4">
        <w:rPr>
          <w:rFonts w:ascii="Arial" w:hAnsi="Arial" w:cs="Arial"/>
          <w:b/>
          <w:bCs/>
          <w:sz w:val="18"/>
          <w:szCs w:val="18"/>
        </w:rPr>
        <w:t>Warunki realizacji zamówienia.</w:t>
      </w:r>
    </w:p>
    <w:p w14:paraId="03322FE1" w14:textId="43B6E696" w:rsidR="001A44E8" w:rsidRPr="00715EF4" w:rsidRDefault="001A44E8">
      <w:pPr>
        <w:numPr>
          <w:ilvl w:val="0"/>
          <w:numId w:val="79"/>
        </w:numPr>
        <w:tabs>
          <w:tab w:val="left" w:pos="284"/>
        </w:tabs>
        <w:adjustRightInd w:val="0"/>
        <w:ind w:left="709" w:hanging="425"/>
        <w:jc w:val="both"/>
        <w:textAlignment w:val="baseline"/>
        <w:rPr>
          <w:rFonts w:ascii="Arial" w:hAnsi="Arial" w:cs="Arial"/>
          <w:sz w:val="18"/>
          <w:szCs w:val="18"/>
        </w:rPr>
      </w:pPr>
      <w:r w:rsidRPr="00715EF4">
        <w:rPr>
          <w:rFonts w:ascii="Arial" w:hAnsi="Arial" w:cs="Arial"/>
          <w:sz w:val="18"/>
          <w:szCs w:val="18"/>
        </w:rPr>
        <w:t>Wykonawca zapewnia bezpieczną i niezawodną eksploatację przedmiotu Dostawy pod warunkiem przestrzegania przez Zamawiającego wymagań przewidzianych w instrukcji obsługi w zakresie prowadzenia eksploatacji, konserwacji oraz napraw wyrobu.</w:t>
      </w:r>
    </w:p>
    <w:p w14:paraId="66345A6C" w14:textId="1880DD63" w:rsidR="00AC0E16" w:rsidRPr="00541BED" w:rsidRDefault="001A44E8" w:rsidP="00AC0E16">
      <w:pPr>
        <w:numPr>
          <w:ilvl w:val="0"/>
          <w:numId w:val="79"/>
        </w:numPr>
        <w:tabs>
          <w:tab w:val="left" w:pos="284"/>
        </w:tabs>
        <w:adjustRightInd w:val="0"/>
        <w:ind w:left="709" w:hanging="425"/>
        <w:jc w:val="both"/>
        <w:textAlignment w:val="baseline"/>
        <w:rPr>
          <w:rFonts w:ascii="Arial" w:hAnsi="Arial" w:cs="Arial"/>
          <w:sz w:val="18"/>
          <w:szCs w:val="18"/>
        </w:rPr>
      </w:pPr>
      <w:bookmarkStart w:id="58" w:name="_Hlk222916108"/>
      <w:r w:rsidRPr="00541BED">
        <w:rPr>
          <w:rFonts w:ascii="Arial" w:hAnsi="Arial" w:cs="Arial"/>
          <w:sz w:val="18"/>
          <w:szCs w:val="18"/>
        </w:rPr>
        <w:t xml:space="preserve">Wykonawca będzie brał udział w montażu i demontażu przedmiotu Dostawy </w:t>
      </w:r>
      <w:r w:rsidRPr="00541BED">
        <w:rPr>
          <w:rFonts w:ascii="Arial" w:hAnsi="Arial" w:cs="Arial"/>
          <w:b/>
          <w:bCs/>
          <w:sz w:val="18"/>
          <w:szCs w:val="18"/>
          <w:u w:val="single"/>
        </w:rPr>
        <w:t>w tym również w trakcie zmiany jego lokalizacji</w:t>
      </w:r>
      <w:r w:rsidR="00541BED" w:rsidRPr="00541BED">
        <w:rPr>
          <w:rFonts w:ascii="Arial" w:hAnsi="Arial" w:cs="Arial"/>
          <w:b/>
          <w:bCs/>
          <w:sz w:val="18"/>
          <w:szCs w:val="18"/>
          <w:u w:val="single"/>
        </w:rPr>
        <w:t xml:space="preserve"> w trakcie trwania gwarancji</w:t>
      </w:r>
      <w:r w:rsidR="00674F22">
        <w:rPr>
          <w:rFonts w:ascii="Arial" w:hAnsi="Arial" w:cs="Arial"/>
          <w:b/>
          <w:bCs/>
          <w:sz w:val="18"/>
          <w:szCs w:val="18"/>
          <w:u w:val="single"/>
        </w:rPr>
        <w:t xml:space="preserve"> w ilości </w:t>
      </w:r>
      <w:r w:rsidR="00674F22" w:rsidRPr="007F3495">
        <w:rPr>
          <w:rFonts w:ascii="Arial" w:hAnsi="Arial" w:cs="Arial"/>
          <w:b/>
          <w:bCs/>
          <w:strike/>
          <w:sz w:val="18"/>
          <w:szCs w:val="18"/>
          <w:u w:val="single"/>
        </w:rPr>
        <w:t>maks. 2</w:t>
      </w:r>
      <w:r w:rsidR="007F3495">
        <w:rPr>
          <w:rFonts w:ascii="Arial" w:hAnsi="Arial" w:cs="Arial"/>
          <w:b/>
          <w:bCs/>
          <w:sz w:val="18"/>
          <w:szCs w:val="18"/>
          <w:u w:val="single"/>
        </w:rPr>
        <w:t xml:space="preserve"> </w:t>
      </w:r>
      <w:r w:rsidR="007F3495" w:rsidRPr="007F3495">
        <w:rPr>
          <w:rFonts w:ascii="Arial" w:hAnsi="Arial" w:cs="Arial"/>
          <w:b/>
          <w:bCs/>
          <w:sz w:val="18"/>
          <w:szCs w:val="18"/>
          <w:u w:val="single"/>
          <w:shd w:val="clear" w:color="auto" w:fill="B4C6E7" w:themeFill="accent1" w:themeFillTint="66"/>
        </w:rPr>
        <w:t>jeden</w:t>
      </w:r>
      <w:r w:rsidRPr="00541BED">
        <w:rPr>
          <w:rFonts w:ascii="Arial" w:hAnsi="Arial" w:cs="Arial"/>
          <w:sz w:val="18"/>
          <w:szCs w:val="18"/>
        </w:rPr>
        <w:t xml:space="preserve">. </w:t>
      </w:r>
    </w:p>
    <w:bookmarkEnd w:id="58"/>
    <w:p w14:paraId="376380EA" w14:textId="139EADFA" w:rsidR="001A44E8" w:rsidRPr="00715EF4" w:rsidRDefault="001A44E8">
      <w:pPr>
        <w:numPr>
          <w:ilvl w:val="0"/>
          <w:numId w:val="79"/>
        </w:numPr>
        <w:tabs>
          <w:tab w:val="left" w:pos="284"/>
        </w:tabs>
        <w:adjustRightInd w:val="0"/>
        <w:ind w:left="709" w:hanging="425"/>
        <w:jc w:val="both"/>
        <w:textAlignment w:val="baseline"/>
        <w:rPr>
          <w:rFonts w:ascii="Arial" w:hAnsi="Arial" w:cs="Arial"/>
          <w:sz w:val="18"/>
          <w:szCs w:val="18"/>
        </w:rPr>
      </w:pPr>
      <w:r w:rsidRPr="00715EF4">
        <w:rPr>
          <w:rFonts w:ascii="Arial" w:hAnsi="Arial" w:cs="Arial"/>
          <w:sz w:val="18"/>
          <w:szCs w:val="18"/>
        </w:rPr>
        <w:t xml:space="preserve">Zamawiający </w:t>
      </w:r>
      <w:r w:rsidRPr="00541BED">
        <w:rPr>
          <w:rFonts w:ascii="Arial" w:hAnsi="Arial" w:cs="Arial"/>
          <w:sz w:val="18"/>
          <w:szCs w:val="18"/>
        </w:rPr>
        <w:t>rozumie fizyczny</w:t>
      </w:r>
      <w:r w:rsidRPr="00715EF4">
        <w:rPr>
          <w:rFonts w:ascii="Arial" w:hAnsi="Arial" w:cs="Arial"/>
          <w:sz w:val="18"/>
          <w:szCs w:val="18"/>
        </w:rPr>
        <w:t xml:space="preserve"> montaż lub demontaż podzespołów kombajnu przez pracowników Wykonawcy do momentu uzyskania pełnej sprawności maszyny do pracy, oddania do ruchu. Pracownicy Zamawiającego będą brali współudział w montażu, demontażu oraz będą pełnili nadzór wynikający z przepisów prawa geologicznego</w:t>
      </w:r>
      <w:r w:rsidR="009F1430">
        <w:rPr>
          <w:rFonts w:ascii="Arial" w:hAnsi="Arial" w:cs="Arial"/>
          <w:sz w:val="18"/>
          <w:szCs w:val="18"/>
        </w:rPr>
        <w:t xml:space="preserve"> </w:t>
      </w:r>
      <w:r w:rsidRPr="00715EF4">
        <w:rPr>
          <w:rFonts w:ascii="Arial" w:hAnsi="Arial" w:cs="Arial"/>
          <w:sz w:val="18"/>
          <w:szCs w:val="18"/>
        </w:rPr>
        <w:t>i górniczego</w:t>
      </w:r>
    </w:p>
    <w:p w14:paraId="7F5550FF" w14:textId="7094C8C9" w:rsidR="001A44E8" w:rsidRPr="00715EF4" w:rsidRDefault="001A44E8">
      <w:pPr>
        <w:numPr>
          <w:ilvl w:val="0"/>
          <w:numId w:val="79"/>
        </w:numPr>
        <w:tabs>
          <w:tab w:val="left" w:pos="284"/>
        </w:tabs>
        <w:adjustRightInd w:val="0"/>
        <w:ind w:left="709" w:hanging="425"/>
        <w:jc w:val="both"/>
        <w:textAlignment w:val="baseline"/>
        <w:rPr>
          <w:rFonts w:ascii="Arial" w:hAnsi="Arial" w:cs="Arial"/>
          <w:sz w:val="18"/>
          <w:szCs w:val="18"/>
        </w:rPr>
      </w:pPr>
      <w:r w:rsidRPr="00715EF4">
        <w:rPr>
          <w:rFonts w:ascii="Arial" w:hAnsi="Arial" w:cs="Arial"/>
          <w:sz w:val="18"/>
          <w:szCs w:val="18"/>
        </w:rPr>
        <w:t xml:space="preserve">W przypadku takiego zgłoszenia pracownicy serwisu wykonawcy będą nadzorować pracę kombajnu przez pierwszy tydzień eksploatacji na jednej zmianie wydobywczej w każdej z </w:t>
      </w:r>
      <w:proofErr w:type="spellStart"/>
      <w:r w:rsidRPr="00715EF4">
        <w:rPr>
          <w:rFonts w:ascii="Arial" w:hAnsi="Arial" w:cs="Arial"/>
          <w:sz w:val="18"/>
          <w:szCs w:val="18"/>
        </w:rPr>
        <w:t>nowouruchamianych</w:t>
      </w:r>
      <w:proofErr w:type="spellEnd"/>
      <w:r w:rsidRPr="00715EF4">
        <w:rPr>
          <w:rFonts w:ascii="Arial" w:hAnsi="Arial" w:cs="Arial"/>
          <w:sz w:val="18"/>
          <w:szCs w:val="18"/>
        </w:rPr>
        <w:t xml:space="preserve"> lokalizacji pracy kombajnu (ścianie wydobywczej)</w:t>
      </w:r>
      <w:r w:rsidR="00541BED">
        <w:rPr>
          <w:rFonts w:ascii="Arial" w:hAnsi="Arial" w:cs="Arial"/>
          <w:sz w:val="18"/>
          <w:szCs w:val="18"/>
        </w:rPr>
        <w:t xml:space="preserve"> w trakcie trwania gwarancji</w:t>
      </w:r>
      <w:r w:rsidRPr="00715EF4">
        <w:rPr>
          <w:rFonts w:ascii="Arial" w:hAnsi="Arial" w:cs="Arial"/>
          <w:sz w:val="18"/>
          <w:szCs w:val="18"/>
        </w:rPr>
        <w:t>.</w:t>
      </w:r>
    </w:p>
    <w:p w14:paraId="07113C21" w14:textId="1A98CE6C" w:rsidR="001A44E8" w:rsidRPr="00715EF4" w:rsidRDefault="001A44E8">
      <w:pPr>
        <w:numPr>
          <w:ilvl w:val="0"/>
          <w:numId w:val="79"/>
        </w:numPr>
        <w:tabs>
          <w:tab w:val="left" w:pos="284"/>
        </w:tabs>
        <w:adjustRightInd w:val="0"/>
        <w:ind w:left="709" w:hanging="425"/>
        <w:jc w:val="both"/>
        <w:textAlignment w:val="baseline"/>
        <w:rPr>
          <w:rFonts w:ascii="Arial" w:hAnsi="Arial" w:cs="Arial"/>
          <w:sz w:val="18"/>
          <w:szCs w:val="18"/>
        </w:rPr>
      </w:pPr>
      <w:r w:rsidRPr="00715EF4">
        <w:rPr>
          <w:rFonts w:ascii="Arial" w:hAnsi="Arial" w:cs="Arial"/>
          <w:sz w:val="18"/>
          <w:szCs w:val="18"/>
        </w:rPr>
        <w:t xml:space="preserve">Wykonawca zobowiązany jest do uzgodnienia z producentem przenośnika ścianowego istniejących wielkości zjazdów oraz sposobu ich mijania w rejonie napędu </w:t>
      </w:r>
      <w:proofErr w:type="spellStart"/>
      <w:r w:rsidRPr="00715EF4">
        <w:rPr>
          <w:rFonts w:ascii="Arial" w:hAnsi="Arial" w:cs="Arial"/>
          <w:sz w:val="18"/>
          <w:szCs w:val="18"/>
        </w:rPr>
        <w:t>wysypowego</w:t>
      </w:r>
      <w:proofErr w:type="spellEnd"/>
      <w:r w:rsidRPr="00715EF4">
        <w:rPr>
          <w:rFonts w:ascii="Arial" w:hAnsi="Arial" w:cs="Arial"/>
          <w:sz w:val="18"/>
          <w:szCs w:val="18"/>
        </w:rPr>
        <w:t xml:space="preserve"> i zwrotnego przenośnika ścianowego w celu bezkolizyjnej współpracy kombajnu z przenośnikiem ścianowym. Uzgodnienia z producentem przenośnika ścianowego powinny następować na piśmie lub drogą mailową</w:t>
      </w:r>
    </w:p>
    <w:p w14:paraId="3B3C6A46" w14:textId="7333D195" w:rsidR="001A44E8" w:rsidRPr="00715EF4" w:rsidRDefault="001A44E8">
      <w:pPr>
        <w:numPr>
          <w:ilvl w:val="0"/>
          <w:numId w:val="79"/>
        </w:numPr>
        <w:tabs>
          <w:tab w:val="left" w:pos="284"/>
        </w:tabs>
        <w:adjustRightInd w:val="0"/>
        <w:ind w:left="709" w:hanging="425"/>
        <w:jc w:val="both"/>
        <w:textAlignment w:val="baseline"/>
        <w:rPr>
          <w:rFonts w:ascii="Arial" w:hAnsi="Arial" w:cs="Arial"/>
          <w:sz w:val="18"/>
          <w:szCs w:val="18"/>
        </w:rPr>
      </w:pPr>
      <w:r w:rsidRPr="00715EF4">
        <w:rPr>
          <w:rFonts w:ascii="Arial" w:hAnsi="Arial" w:cs="Arial"/>
          <w:sz w:val="18"/>
          <w:szCs w:val="18"/>
        </w:rPr>
        <w:t>Zamawiający ma prawo wykonywać swoje prace zgodnie z wymaganiami prawidłowej gospodarki, w tym ma prawo zmiany docelowego miejsca dostawy i eksploatacji kombajnu w ramach jednostek organizacyjnych PGG S.A.</w:t>
      </w:r>
    </w:p>
    <w:p w14:paraId="17C5C052" w14:textId="77777777" w:rsidR="001A44E8" w:rsidRPr="00715EF4" w:rsidRDefault="001A44E8">
      <w:pPr>
        <w:numPr>
          <w:ilvl w:val="0"/>
          <w:numId w:val="79"/>
        </w:numPr>
        <w:tabs>
          <w:tab w:val="left" w:pos="284"/>
        </w:tabs>
        <w:adjustRightInd w:val="0"/>
        <w:ind w:left="709" w:hanging="425"/>
        <w:jc w:val="both"/>
        <w:textAlignment w:val="baseline"/>
        <w:rPr>
          <w:rFonts w:ascii="Arial" w:hAnsi="Arial" w:cs="Arial"/>
          <w:sz w:val="18"/>
          <w:szCs w:val="18"/>
        </w:rPr>
      </w:pPr>
      <w:r w:rsidRPr="00715EF4">
        <w:rPr>
          <w:rFonts w:ascii="Arial" w:hAnsi="Arial" w:cs="Arial"/>
          <w:sz w:val="18"/>
          <w:szCs w:val="18"/>
        </w:rPr>
        <w:t xml:space="preserve">Praca kombajnu w wyrobiskach, w których występują trudno-urabialne skały tj. łupek, krzem, nie może skutkować ograniczeniem prawa wynikającego z gwarancji. </w:t>
      </w:r>
    </w:p>
    <w:p w14:paraId="186FC8CE" w14:textId="77777777" w:rsidR="001A44E8" w:rsidRPr="00715EF4" w:rsidRDefault="001A44E8" w:rsidP="001A44E8">
      <w:pPr>
        <w:pStyle w:val="Akapitzlist"/>
        <w:ind w:left="360"/>
        <w:jc w:val="both"/>
        <w:rPr>
          <w:rFonts w:ascii="Arial" w:eastAsiaTheme="minorHAnsi" w:hAnsi="Arial" w:cs="Arial"/>
          <w:sz w:val="18"/>
          <w:szCs w:val="18"/>
        </w:rPr>
      </w:pPr>
    </w:p>
    <w:p w14:paraId="13775776" w14:textId="56345047" w:rsidR="001A44E8" w:rsidRPr="00715EF4" w:rsidRDefault="001A44E8">
      <w:pPr>
        <w:pStyle w:val="Tekstpodstawowy2"/>
        <w:widowControl w:val="0"/>
        <w:numPr>
          <w:ilvl w:val="0"/>
          <w:numId w:val="11"/>
        </w:numPr>
        <w:spacing w:after="0" w:line="240" w:lineRule="auto"/>
        <w:jc w:val="both"/>
        <w:rPr>
          <w:rFonts w:ascii="Arial" w:hAnsi="Arial" w:cs="Arial"/>
          <w:b/>
          <w:bCs/>
          <w:sz w:val="18"/>
          <w:szCs w:val="18"/>
        </w:rPr>
      </w:pPr>
      <w:r w:rsidRPr="00715EF4">
        <w:rPr>
          <w:rFonts w:ascii="Arial" w:hAnsi="Arial" w:cs="Arial"/>
          <w:b/>
          <w:bCs/>
          <w:sz w:val="18"/>
          <w:szCs w:val="18"/>
        </w:rPr>
        <w:t>Wymagania w zakresie wykonania testu wydajności urabiania i ładowania kombajnu ścianowego.</w:t>
      </w:r>
    </w:p>
    <w:p w14:paraId="64630E6D" w14:textId="77777777" w:rsidR="001A44E8" w:rsidRPr="00715EF4" w:rsidRDefault="001A44E8">
      <w:pPr>
        <w:pStyle w:val="Akapitzlist"/>
        <w:numPr>
          <w:ilvl w:val="0"/>
          <w:numId w:val="77"/>
        </w:numPr>
        <w:ind w:left="709"/>
        <w:contextualSpacing w:val="0"/>
        <w:jc w:val="both"/>
        <w:rPr>
          <w:rFonts w:ascii="Arial" w:hAnsi="Arial" w:cs="Arial"/>
          <w:sz w:val="18"/>
          <w:szCs w:val="18"/>
        </w:rPr>
      </w:pPr>
      <w:r w:rsidRPr="00715EF4">
        <w:rPr>
          <w:rFonts w:ascii="Arial" w:hAnsi="Arial" w:cs="Arial"/>
          <w:sz w:val="18"/>
          <w:szCs w:val="18"/>
        </w:rPr>
        <w:t>Test wydajności dotyczy:</w:t>
      </w:r>
    </w:p>
    <w:p w14:paraId="472D4D27" w14:textId="77777777" w:rsidR="001A44E8" w:rsidRPr="00715EF4" w:rsidRDefault="001A44E8">
      <w:pPr>
        <w:numPr>
          <w:ilvl w:val="0"/>
          <w:numId w:val="85"/>
        </w:numPr>
        <w:tabs>
          <w:tab w:val="left" w:pos="1134"/>
        </w:tabs>
        <w:adjustRightInd w:val="0"/>
        <w:jc w:val="both"/>
        <w:textAlignment w:val="baseline"/>
        <w:rPr>
          <w:rFonts w:ascii="Arial" w:hAnsi="Arial" w:cs="Arial"/>
          <w:iCs/>
          <w:sz w:val="18"/>
          <w:szCs w:val="18"/>
        </w:rPr>
      </w:pPr>
      <w:r w:rsidRPr="00715EF4">
        <w:rPr>
          <w:rFonts w:ascii="Arial" w:hAnsi="Arial" w:cs="Arial"/>
          <w:sz w:val="18"/>
          <w:szCs w:val="18"/>
        </w:rPr>
        <w:t>kombajnów produkcji i typu, które dotychczas nie były eksploatowane w kopalniach PGG S.A., PGG sp. z o.o. KW S.A., KHW S.A., JSW S.A.</w:t>
      </w:r>
    </w:p>
    <w:p w14:paraId="2FF5BE0A" w14:textId="77777777" w:rsidR="001A44E8" w:rsidRPr="00715EF4" w:rsidRDefault="001A44E8">
      <w:pPr>
        <w:numPr>
          <w:ilvl w:val="0"/>
          <w:numId w:val="85"/>
        </w:numPr>
        <w:tabs>
          <w:tab w:val="left" w:pos="1134"/>
        </w:tabs>
        <w:adjustRightInd w:val="0"/>
        <w:jc w:val="both"/>
        <w:textAlignment w:val="baseline"/>
        <w:rPr>
          <w:rFonts w:ascii="Arial" w:hAnsi="Arial" w:cs="Arial"/>
          <w:iCs/>
          <w:sz w:val="18"/>
          <w:szCs w:val="18"/>
        </w:rPr>
      </w:pPr>
      <w:r w:rsidRPr="00715EF4">
        <w:rPr>
          <w:rFonts w:ascii="Arial" w:hAnsi="Arial" w:cs="Arial"/>
          <w:sz w:val="18"/>
          <w:szCs w:val="18"/>
        </w:rPr>
        <w:t>kombajnów, które w trakcie eksploatacji nie osiągają wymaganej średniej dobowej wydajności określonej w SWZ,</w:t>
      </w:r>
    </w:p>
    <w:p w14:paraId="01885C8E" w14:textId="77777777" w:rsidR="001A44E8" w:rsidRPr="00715EF4" w:rsidRDefault="001A44E8">
      <w:pPr>
        <w:numPr>
          <w:ilvl w:val="0"/>
          <w:numId w:val="85"/>
        </w:numPr>
        <w:tabs>
          <w:tab w:val="left" w:pos="1134"/>
        </w:tabs>
        <w:adjustRightInd w:val="0"/>
        <w:jc w:val="both"/>
        <w:textAlignment w:val="baseline"/>
        <w:rPr>
          <w:rFonts w:ascii="Arial" w:hAnsi="Arial" w:cs="Arial"/>
          <w:iCs/>
          <w:sz w:val="18"/>
          <w:szCs w:val="18"/>
        </w:rPr>
      </w:pPr>
      <w:r w:rsidRPr="00715EF4">
        <w:rPr>
          <w:rFonts w:ascii="Arial" w:hAnsi="Arial" w:cs="Arial"/>
          <w:sz w:val="18"/>
          <w:szCs w:val="18"/>
        </w:rPr>
        <w:t>sytuacji, kiedy Zamawiający poweźmie wątpliwości co do spełnienia przez dostarczony kombajn wymogów technicznych.</w:t>
      </w:r>
    </w:p>
    <w:p w14:paraId="67535BAC" w14:textId="7371B36E" w:rsidR="001A44E8" w:rsidRPr="00715EF4" w:rsidRDefault="001A44E8">
      <w:pPr>
        <w:pStyle w:val="Akapitzlist"/>
        <w:numPr>
          <w:ilvl w:val="0"/>
          <w:numId w:val="77"/>
        </w:numPr>
        <w:ind w:left="709"/>
        <w:contextualSpacing w:val="0"/>
        <w:jc w:val="both"/>
        <w:rPr>
          <w:rFonts w:ascii="Arial" w:hAnsi="Arial" w:cs="Arial"/>
          <w:sz w:val="18"/>
          <w:szCs w:val="18"/>
        </w:rPr>
      </w:pPr>
      <w:r w:rsidRPr="00715EF4">
        <w:rPr>
          <w:rFonts w:ascii="Arial" w:hAnsi="Arial" w:cs="Arial"/>
          <w:sz w:val="18"/>
          <w:szCs w:val="18"/>
        </w:rPr>
        <w:t xml:space="preserve">W przypadku zastrzeżeń Zamawiającego co do spełnienia przez dostarczony kombajn wymogów technicznych, w szczególności dotyczących wymaganej minimalnej wydajności urabiania i ładowania urobku Zamawiający przeprowadzi test wydajności urabiania i ładowania kombajnu. Wymagania opisane zostały w </w:t>
      </w:r>
      <w:r w:rsidRPr="00715EF4">
        <w:rPr>
          <w:rFonts w:ascii="Arial" w:hAnsi="Arial" w:cs="Arial"/>
          <w:b/>
          <w:i/>
          <w:sz w:val="18"/>
          <w:szCs w:val="18"/>
        </w:rPr>
        <w:t xml:space="preserve">Załączniku nr </w:t>
      </w:r>
      <w:r w:rsidR="00844012">
        <w:rPr>
          <w:rFonts w:ascii="Arial" w:hAnsi="Arial" w:cs="Arial"/>
          <w:b/>
          <w:i/>
          <w:sz w:val="18"/>
          <w:szCs w:val="18"/>
        </w:rPr>
        <w:t>7</w:t>
      </w:r>
      <w:r w:rsidRPr="00715EF4">
        <w:rPr>
          <w:rFonts w:ascii="Arial" w:hAnsi="Arial" w:cs="Arial"/>
          <w:b/>
          <w:i/>
          <w:sz w:val="18"/>
          <w:szCs w:val="18"/>
        </w:rPr>
        <w:t xml:space="preserve"> </w:t>
      </w:r>
      <w:r w:rsidRPr="00715EF4">
        <w:rPr>
          <w:rFonts w:ascii="Arial" w:hAnsi="Arial" w:cs="Arial"/>
          <w:sz w:val="18"/>
          <w:szCs w:val="18"/>
        </w:rPr>
        <w:t>do umowy. W przypadku gdy trzy kolejne testy wydajności, z przyczyn leżących po stronie Wykonawcy, wykazują brak spełnienia wymagań Zamawiającego określonych w Umowie, Zamawiający jest każdorazowo uprawniony:</w:t>
      </w:r>
    </w:p>
    <w:p w14:paraId="03F0B626" w14:textId="590A664A" w:rsidR="001A44E8" w:rsidRPr="00715EF4" w:rsidRDefault="001A44E8">
      <w:pPr>
        <w:pStyle w:val="Akapitzlist"/>
        <w:numPr>
          <w:ilvl w:val="0"/>
          <w:numId w:val="78"/>
        </w:numPr>
        <w:jc w:val="both"/>
        <w:rPr>
          <w:rFonts w:ascii="Arial" w:hAnsi="Arial" w:cs="Arial"/>
          <w:sz w:val="18"/>
          <w:szCs w:val="18"/>
        </w:rPr>
      </w:pPr>
      <w:r w:rsidRPr="00715EF4">
        <w:rPr>
          <w:rFonts w:ascii="Arial" w:hAnsi="Arial" w:cs="Arial"/>
          <w:sz w:val="18"/>
          <w:szCs w:val="18"/>
        </w:rPr>
        <w:t xml:space="preserve">do żądania dostarczenia kombajnu spełniającego wymagania Umowy a w przypadku braku możliwości realizacji takiego roszczenia Zamawiającemu przysługuje prawo zwrotu danego kombajnu </w:t>
      </w:r>
      <w:r w:rsidR="00A919CF">
        <w:rPr>
          <w:rFonts w:ascii="Arial" w:hAnsi="Arial" w:cs="Arial"/>
          <w:sz w:val="18"/>
          <w:szCs w:val="18"/>
        </w:rPr>
        <w:t xml:space="preserve"> </w:t>
      </w:r>
      <w:r w:rsidR="00902F74">
        <w:rPr>
          <w:rFonts w:ascii="Arial" w:hAnsi="Arial" w:cs="Arial"/>
          <w:sz w:val="18"/>
          <w:szCs w:val="18"/>
        </w:rPr>
        <w:t xml:space="preserve">i </w:t>
      </w:r>
      <w:r w:rsidR="00902F74" w:rsidRPr="00902F74">
        <w:rPr>
          <w:rFonts w:ascii="Arial" w:hAnsi="Arial" w:cs="Arial"/>
          <w:sz w:val="18"/>
          <w:szCs w:val="18"/>
        </w:rPr>
        <w:t>od</w:t>
      </w:r>
      <w:r w:rsidR="00A919CF" w:rsidRPr="00902F74">
        <w:rPr>
          <w:rFonts w:ascii="Arial" w:hAnsi="Arial" w:cs="Arial"/>
          <w:sz w:val="18"/>
          <w:szCs w:val="18"/>
        </w:rPr>
        <w:t xml:space="preserve">stąpienia od umowy z winy </w:t>
      </w:r>
      <w:r w:rsidR="00902F74" w:rsidRPr="00902F74">
        <w:rPr>
          <w:rFonts w:ascii="Arial" w:hAnsi="Arial" w:cs="Arial"/>
          <w:sz w:val="18"/>
          <w:szCs w:val="18"/>
        </w:rPr>
        <w:t>W</w:t>
      </w:r>
      <w:r w:rsidR="00A919CF" w:rsidRPr="00902F74">
        <w:rPr>
          <w:rFonts w:ascii="Arial" w:hAnsi="Arial" w:cs="Arial"/>
          <w:sz w:val="18"/>
          <w:szCs w:val="18"/>
        </w:rPr>
        <w:t xml:space="preserve">ykonawcy </w:t>
      </w:r>
      <w:r w:rsidRPr="00902F74">
        <w:rPr>
          <w:rFonts w:ascii="Arial" w:hAnsi="Arial" w:cs="Arial"/>
          <w:sz w:val="18"/>
          <w:szCs w:val="18"/>
        </w:rPr>
        <w:t>, a w sytuacji takiej Wykonawca zobowiązany będzie odebrać na</w:t>
      </w:r>
      <w:r w:rsidRPr="00715EF4">
        <w:rPr>
          <w:rFonts w:ascii="Arial" w:hAnsi="Arial" w:cs="Arial"/>
          <w:sz w:val="18"/>
          <w:szCs w:val="18"/>
        </w:rPr>
        <w:t xml:space="preserve"> własny koszt przedmiotowy kombajn, a także zwrócić Zamawiającemu całość wynagrodzenia, które uzyskał w związku z jego dostawą, w terminie nie dłuższym niż 7 dni, od daty złożenia przez Zamawiającego oświadczenia o odstąpieniu od Umowy,</w:t>
      </w:r>
    </w:p>
    <w:p w14:paraId="44887485" w14:textId="50EEE566" w:rsidR="001A44E8" w:rsidRPr="00715EF4" w:rsidRDefault="001A44E8">
      <w:pPr>
        <w:pStyle w:val="Akapitzlist"/>
        <w:numPr>
          <w:ilvl w:val="0"/>
          <w:numId w:val="78"/>
        </w:numPr>
        <w:jc w:val="both"/>
        <w:rPr>
          <w:rFonts w:ascii="Arial" w:hAnsi="Arial" w:cs="Arial"/>
          <w:sz w:val="18"/>
          <w:szCs w:val="18"/>
        </w:rPr>
      </w:pPr>
      <w:r w:rsidRPr="00715EF4">
        <w:rPr>
          <w:rFonts w:ascii="Arial" w:hAnsi="Arial" w:cs="Arial"/>
          <w:sz w:val="18"/>
          <w:szCs w:val="18"/>
        </w:rPr>
        <w:t>niezależnie od kary za odstąpienie od Umowy, do żądania pokrycia przez Wykonawcę różnicy w kosztach zastępczego wykonania świadczenia (tj. dostawy kombajnu o parametrach nie gorszych od zaoferowanego w Umowie). Do kosztów tych zalicza się koszty montażu i demontażu oraz różnicę w koszcie zastępczego zakupu kombajnu.</w:t>
      </w:r>
    </w:p>
    <w:p w14:paraId="41EAEC4E" w14:textId="25FC44DB" w:rsidR="001A44E8" w:rsidRPr="008865FE" w:rsidRDefault="001A44E8">
      <w:pPr>
        <w:pStyle w:val="Akapitzlist"/>
        <w:numPr>
          <w:ilvl w:val="0"/>
          <w:numId w:val="77"/>
        </w:numPr>
        <w:ind w:left="709"/>
        <w:contextualSpacing w:val="0"/>
        <w:jc w:val="both"/>
        <w:rPr>
          <w:rFonts w:ascii="Arial" w:hAnsi="Arial" w:cs="Arial"/>
          <w:sz w:val="18"/>
          <w:szCs w:val="18"/>
        </w:rPr>
      </w:pPr>
      <w:r w:rsidRPr="008865FE">
        <w:rPr>
          <w:rFonts w:ascii="Arial" w:hAnsi="Arial" w:cs="Arial"/>
          <w:sz w:val="18"/>
          <w:szCs w:val="18"/>
        </w:rPr>
        <w:t xml:space="preserve">W przypadku, gdy test wydajności zakończy się wynikiem negatywnym Wykonawca może w każdym czasie wnioskować o przeprowadzenie ponownego testu wydajności. </w:t>
      </w:r>
    </w:p>
    <w:p w14:paraId="6C784BF1" w14:textId="77777777" w:rsidR="001A44E8" w:rsidRPr="008865FE" w:rsidRDefault="001A44E8">
      <w:pPr>
        <w:pStyle w:val="Akapitzlist"/>
        <w:numPr>
          <w:ilvl w:val="0"/>
          <w:numId w:val="77"/>
        </w:numPr>
        <w:ind w:left="709"/>
        <w:contextualSpacing w:val="0"/>
        <w:jc w:val="both"/>
        <w:rPr>
          <w:rFonts w:ascii="Arial" w:hAnsi="Arial" w:cs="Arial"/>
          <w:sz w:val="18"/>
          <w:szCs w:val="18"/>
        </w:rPr>
      </w:pPr>
      <w:r w:rsidRPr="008865FE">
        <w:rPr>
          <w:rFonts w:ascii="Arial" w:hAnsi="Arial" w:cs="Arial"/>
          <w:sz w:val="18"/>
          <w:szCs w:val="18"/>
        </w:rPr>
        <w:t xml:space="preserve">Zamawiający może żądać w każdym czasie powtórzenia testu wydajności. </w:t>
      </w:r>
    </w:p>
    <w:p w14:paraId="5E06540F" w14:textId="77777777" w:rsidR="001A44E8" w:rsidRPr="008865FE" w:rsidRDefault="001A44E8">
      <w:pPr>
        <w:pStyle w:val="Akapitzlist"/>
        <w:numPr>
          <w:ilvl w:val="0"/>
          <w:numId w:val="77"/>
        </w:numPr>
        <w:ind w:left="709"/>
        <w:contextualSpacing w:val="0"/>
        <w:jc w:val="both"/>
        <w:rPr>
          <w:rFonts w:ascii="Arial" w:eastAsiaTheme="minorHAnsi" w:hAnsi="Arial" w:cs="Arial"/>
          <w:color w:val="000000" w:themeColor="text1"/>
          <w:sz w:val="18"/>
          <w:szCs w:val="18"/>
        </w:rPr>
      </w:pPr>
      <w:r w:rsidRPr="008865FE">
        <w:rPr>
          <w:rFonts w:ascii="Arial" w:eastAsiaTheme="minorHAnsi" w:hAnsi="Arial" w:cs="Arial"/>
          <w:color w:val="000000" w:themeColor="text1"/>
          <w:sz w:val="18"/>
          <w:szCs w:val="18"/>
        </w:rPr>
        <w:t>Protokół odbioru technicznego sporządza się nie później niż w terminie 60 dni od daty zakończenia dostaw podzespołów kombajnu ścianowego.</w:t>
      </w:r>
    </w:p>
    <w:p w14:paraId="33D3B8DD" w14:textId="77777777" w:rsidR="001A44E8" w:rsidRPr="00715EF4" w:rsidRDefault="001A44E8" w:rsidP="001A44E8">
      <w:pPr>
        <w:pStyle w:val="Akapitzlist"/>
        <w:ind w:left="360"/>
        <w:contextualSpacing w:val="0"/>
        <w:jc w:val="both"/>
        <w:rPr>
          <w:rFonts w:ascii="Arial" w:eastAsiaTheme="minorHAnsi" w:hAnsi="Arial" w:cs="Arial"/>
          <w:b/>
          <w:bCs/>
          <w:color w:val="000000" w:themeColor="text1"/>
          <w:sz w:val="18"/>
          <w:szCs w:val="18"/>
          <w:u w:val="single"/>
        </w:rPr>
      </w:pPr>
      <w:r w:rsidRPr="00715EF4">
        <w:rPr>
          <w:rFonts w:ascii="Arial" w:eastAsiaTheme="minorHAnsi" w:hAnsi="Arial" w:cs="Arial"/>
          <w:b/>
          <w:bCs/>
          <w:color w:val="000000" w:themeColor="text1"/>
          <w:sz w:val="18"/>
          <w:szCs w:val="18"/>
          <w:u w:val="single"/>
        </w:rPr>
        <w:t>UWAGA :</w:t>
      </w:r>
    </w:p>
    <w:p w14:paraId="5C67C1F6" w14:textId="77777777" w:rsidR="001A44E8" w:rsidRPr="00715EF4" w:rsidRDefault="001A44E8">
      <w:pPr>
        <w:pStyle w:val="Akapitzlist"/>
        <w:numPr>
          <w:ilvl w:val="0"/>
          <w:numId w:val="77"/>
        </w:numPr>
        <w:ind w:left="709"/>
        <w:contextualSpacing w:val="0"/>
        <w:jc w:val="both"/>
        <w:rPr>
          <w:rFonts w:ascii="Arial" w:eastAsiaTheme="minorHAnsi" w:hAnsi="Arial" w:cs="Arial"/>
          <w:color w:val="000000" w:themeColor="text1"/>
          <w:sz w:val="18"/>
          <w:szCs w:val="18"/>
        </w:rPr>
      </w:pPr>
      <w:r w:rsidRPr="00715EF4">
        <w:rPr>
          <w:rFonts w:ascii="Arial" w:eastAsiaTheme="minorHAnsi" w:hAnsi="Arial" w:cs="Arial"/>
          <w:color w:val="000000" w:themeColor="text1"/>
          <w:sz w:val="18"/>
          <w:szCs w:val="18"/>
        </w:rPr>
        <w:t>Dla urządzeń, które nie wymagają przeprowadzenia testu wydajnościowego, prawo do rozporządzania towarem jak właściciel oraz prawo jego własności przechodzi na Zamawiającego z chwilą dokonania odbioru zamontowanego urządzenia, na podstawie protokołu odbioru technicznego po uruchomieniu kombajnu w miejscu zainstalowania</w:t>
      </w:r>
    </w:p>
    <w:p w14:paraId="1388E5BE" w14:textId="77777777" w:rsidR="001A44E8" w:rsidRPr="00715EF4" w:rsidRDefault="001A44E8">
      <w:pPr>
        <w:pStyle w:val="Akapitzlist"/>
        <w:numPr>
          <w:ilvl w:val="0"/>
          <w:numId w:val="77"/>
        </w:numPr>
        <w:ind w:left="709"/>
        <w:contextualSpacing w:val="0"/>
        <w:jc w:val="both"/>
        <w:rPr>
          <w:rFonts w:ascii="Arial" w:eastAsiaTheme="minorHAnsi" w:hAnsi="Arial" w:cs="Arial"/>
          <w:color w:val="000000" w:themeColor="text1"/>
          <w:sz w:val="18"/>
          <w:szCs w:val="18"/>
        </w:rPr>
      </w:pPr>
      <w:r w:rsidRPr="00715EF4">
        <w:rPr>
          <w:rFonts w:ascii="Arial" w:eastAsiaTheme="minorHAnsi" w:hAnsi="Arial" w:cs="Arial"/>
          <w:color w:val="000000" w:themeColor="text1"/>
          <w:sz w:val="18"/>
          <w:szCs w:val="18"/>
        </w:rPr>
        <w:lastRenderedPageBreak/>
        <w:t>Dla urządzeń, które wymagają przeprowadzenia testu wydajnościowego, prawo do rozporządzania towarem jak właściciel oraz prawo jego własności przechodzi na Zamawiającego z chwilą dokonania odbioru zamontowanego urządzenia  na podstawie protokołu odbioru technicznego po uruchomieniu kombajnu w miejscu zainstalowania oraz przeprowadzeniu testu wydajnościowego z wynikiem pozytywnym.</w:t>
      </w:r>
    </w:p>
    <w:p w14:paraId="05E268AB" w14:textId="77777777" w:rsidR="001A44E8" w:rsidRPr="00715EF4" w:rsidRDefault="001A44E8" w:rsidP="001A44E8">
      <w:pPr>
        <w:pStyle w:val="Akapitzlist"/>
        <w:ind w:left="360"/>
        <w:contextualSpacing w:val="0"/>
        <w:jc w:val="both"/>
        <w:rPr>
          <w:rFonts w:ascii="Arial" w:eastAsiaTheme="minorHAnsi" w:hAnsi="Arial" w:cs="Arial"/>
          <w:color w:val="000000" w:themeColor="text1"/>
          <w:sz w:val="18"/>
          <w:szCs w:val="18"/>
        </w:rPr>
      </w:pPr>
    </w:p>
    <w:p w14:paraId="05131816" w14:textId="736E1E5B" w:rsidR="001A44E8" w:rsidRPr="00715EF4" w:rsidRDefault="001A44E8">
      <w:pPr>
        <w:pStyle w:val="Tekstpodstawowy2"/>
        <w:widowControl w:val="0"/>
        <w:numPr>
          <w:ilvl w:val="0"/>
          <w:numId w:val="11"/>
        </w:numPr>
        <w:spacing w:after="0" w:line="240" w:lineRule="auto"/>
        <w:jc w:val="both"/>
        <w:rPr>
          <w:rFonts w:ascii="Arial" w:hAnsi="Arial" w:cs="Arial"/>
          <w:b/>
          <w:bCs/>
          <w:sz w:val="18"/>
          <w:szCs w:val="18"/>
        </w:rPr>
      </w:pPr>
      <w:r w:rsidRPr="00715EF4">
        <w:rPr>
          <w:rFonts w:ascii="Arial" w:hAnsi="Arial" w:cs="Arial"/>
          <w:b/>
          <w:bCs/>
          <w:sz w:val="18"/>
          <w:szCs w:val="18"/>
        </w:rPr>
        <w:t>Wymagania w zakresie średnio</w:t>
      </w:r>
      <w:r w:rsidR="00617D25">
        <w:rPr>
          <w:rFonts w:ascii="Arial" w:hAnsi="Arial" w:cs="Arial"/>
          <w:b/>
          <w:bCs/>
          <w:sz w:val="18"/>
          <w:szCs w:val="18"/>
        </w:rPr>
        <w:t>dobowej</w:t>
      </w:r>
      <w:r w:rsidRPr="00715EF4">
        <w:rPr>
          <w:rFonts w:ascii="Arial" w:hAnsi="Arial" w:cs="Arial"/>
          <w:b/>
          <w:bCs/>
          <w:sz w:val="18"/>
          <w:szCs w:val="18"/>
        </w:rPr>
        <w:t xml:space="preserve"> dostępności kombajnu.</w:t>
      </w:r>
    </w:p>
    <w:p w14:paraId="488FBD50" w14:textId="72872407" w:rsidR="001A44E8" w:rsidRPr="00715EF4" w:rsidRDefault="001A44E8">
      <w:pPr>
        <w:pStyle w:val="Akapitzlist"/>
        <w:numPr>
          <w:ilvl w:val="0"/>
          <w:numId w:val="81"/>
        </w:numPr>
        <w:ind w:left="709"/>
        <w:contextualSpacing w:val="0"/>
        <w:jc w:val="both"/>
        <w:rPr>
          <w:rFonts w:ascii="Arial" w:hAnsi="Arial" w:cs="Arial"/>
          <w:spacing w:val="-4"/>
          <w:sz w:val="18"/>
          <w:szCs w:val="18"/>
        </w:rPr>
      </w:pPr>
      <w:r w:rsidRPr="00715EF4">
        <w:rPr>
          <w:rFonts w:ascii="Arial" w:hAnsi="Arial" w:cs="Arial"/>
          <w:sz w:val="18"/>
          <w:szCs w:val="18"/>
        </w:rPr>
        <w:t>Wykonawca</w:t>
      </w:r>
      <w:r w:rsidRPr="00715EF4">
        <w:rPr>
          <w:rFonts w:ascii="Arial" w:hAnsi="Arial" w:cs="Arial"/>
          <w:spacing w:val="-4"/>
          <w:sz w:val="18"/>
          <w:szCs w:val="18"/>
        </w:rPr>
        <w:t xml:space="preserve"> zobowiązuje się do utrzymania minimalnej średnio</w:t>
      </w:r>
      <w:r w:rsidR="00A66A0E">
        <w:rPr>
          <w:rFonts w:ascii="Arial" w:hAnsi="Arial" w:cs="Arial"/>
          <w:spacing w:val="-4"/>
          <w:sz w:val="18"/>
          <w:szCs w:val="18"/>
        </w:rPr>
        <w:t>dobowej</w:t>
      </w:r>
      <w:r w:rsidRPr="00715EF4">
        <w:rPr>
          <w:rFonts w:ascii="Arial" w:hAnsi="Arial" w:cs="Arial"/>
          <w:spacing w:val="-4"/>
          <w:sz w:val="18"/>
          <w:szCs w:val="18"/>
        </w:rPr>
        <w:t xml:space="preserve"> dostępności kombajnu</w:t>
      </w:r>
    </w:p>
    <w:p w14:paraId="4D5E7E2D" w14:textId="01B04486" w:rsidR="001A44E8" w:rsidRPr="00715EF4" w:rsidRDefault="001A44E8">
      <w:pPr>
        <w:pStyle w:val="Akapitzlist"/>
        <w:numPr>
          <w:ilvl w:val="0"/>
          <w:numId w:val="81"/>
        </w:numPr>
        <w:ind w:left="709"/>
        <w:contextualSpacing w:val="0"/>
        <w:jc w:val="both"/>
        <w:rPr>
          <w:rFonts w:ascii="Arial" w:hAnsi="Arial" w:cs="Arial"/>
          <w:sz w:val="18"/>
          <w:szCs w:val="18"/>
        </w:rPr>
      </w:pPr>
      <w:r w:rsidRPr="00715EF4">
        <w:rPr>
          <w:rFonts w:ascii="Arial" w:hAnsi="Arial" w:cs="Arial"/>
          <w:sz w:val="18"/>
          <w:szCs w:val="18"/>
        </w:rPr>
        <w:t>Wykonawca zobowiązuje się dla zapewnienia zadeklarowanej średnio</w:t>
      </w:r>
      <w:r w:rsidR="00617D25">
        <w:rPr>
          <w:rFonts w:ascii="Arial" w:hAnsi="Arial" w:cs="Arial"/>
          <w:sz w:val="18"/>
          <w:szCs w:val="18"/>
        </w:rPr>
        <w:t>dobowej</w:t>
      </w:r>
      <w:r w:rsidRPr="00715EF4">
        <w:rPr>
          <w:rFonts w:ascii="Arial" w:hAnsi="Arial" w:cs="Arial"/>
          <w:sz w:val="18"/>
          <w:szCs w:val="18"/>
        </w:rPr>
        <w:t xml:space="preserve"> dostępno</w:t>
      </w:r>
      <w:r w:rsidR="00CA79D7">
        <w:rPr>
          <w:rFonts w:ascii="Arial" w:hAnsi="Arial" w:cs="Arial"/>
          <w:sz w:val="18"/>
          <w:szCs w:val="18"/>
        </w:rPr>
        <w:t>ści</w:t>
      </w:r>
      <w:r w:rsidRPr="00715EF4">
        <w:rPr>
          <w:rFonts w:ascii="Arial" w:hAnsi="Arial" w:cs="Arial"/>
          <w:sz w:val="18"/>
          <w:szCs w:val="18"/>
        </w:rPr>
        <w:t>:</w:t>
      </w:r>
    </w:p>
    <w:p w14:paraId="3D1B7591" w14:textId="77777777" w:rsidR="001A44E8" w:rsidRPr="00715EF4" w:rsidRDefault="001A44E8">
      <w:pPr>
        <w:pStyle w:val="Akapitzlist"/>
        <w:numPr>
          <w:ilvl w:val="1"/>
          <w:numId w:val="80"/>
        </w:numPr>
        <w:contextualSpacing w:val="0"/>
        <w:jc w:val="both"/>
        <w:rPr>
          <w:rFonts w:ascii="Arial" w:hAnsi="Arial" w:cs="Arial"/>
          <w:sz w:val="18"/>
          <w:szCs w:val="18"/>
        </w:rPr>
      </w:pPr>
      <w:r w:rsidRPr="00715EF4">
        <w:rPr>
          <w:rFonts w:ascii="Arial" w:hAnsi="Arial" w:cs="Arial"/>
          <w:sz w:val="18"/>
          <w:szCs w:val="18"/>
        </w:rPr>
        <w:t>świadczenia usług serwisowych gwarancyjnych i pogwarancyjnych;</w:t>
      </w:r>
    </w:p>
    <w:p w14:paraId="617A00C2" w14:textId="77777777" w:rsidR="001A44E8" w:rsidRPr="00715EF4" w:rsidRDefault="001A44E8">
      <w:pPr>
        <w:pStyle w:val="Akapitzlist"/>
        <w:numPr>
          <w:ilvl w:val="1"/>
          <w:numId w:val="80"/>
        </w:numPr>
        <w:contextualSpacing w:val="0"/>
        <w:jc w:val="both"/>
        <w:rPr>
          <w:rFonts w:ascii="Arial" w:hAnsi="Arial" w:cs="Arial"/>
          <w:sz w:val="18"/>
          <w:szCs w:val="18"/>
        </w:rPr>
      </w:pPr>
      <w:r w:rsidRPr="00715EF4">
        <w:rPr>
          <w:rFonts w:ascii="Arial" w:hAnsi="Arial" w:cs="Arial"/>
          <w:sz w:val="18"/>
          <w:szCs w:val="18"/>
        </w:rPr>
        <w:t>wykonywania przeglądów bieżących gwarancyjnych, w tym w trakcie przezbrojenia;</w:t>
      </w:r>
    </w:p>
    <w:p w14:paraId="207BFE73" w14:textId="77777777" w:rsidR="001A44E8" w:rsidRPr="00715EF4" w:rsidRDefault="001A44E8">
      <w:pPr>
        <w:pStyle w:val="Akapitzlist"/>
        <w:numPr>
          <w:ilvl w:val="1"/>
          <w:numId w:val="80"/>
        </w:numPr>
        <w:contextualSpacing w:val="0"/>
        <w:jc w:val="both"/>
        <w:rPr>
          <w:rFonts w:ascii="Arial" w:hAnsi="Arial" w:cs="Arial"/>
          <w:sz w:val="18"/>
          <w:szCs w:val="18"/>
        </w:rPr>
      </w:pPr>
      <w:r w:rsidRPr="00715EF4">
        <w:rPr>
          <w:rFonts w:ascii="Arial" w:hAnsi="Arial" w:cs="Arial"/>
          <w:sz w:val="18"/>
          <w:szCs w:val="18"/>
        </w:rPr>
        <w:t>wykonywania przeglądów u Wykonawcy w trakcie przezbrojenia (R1) – (pogwarancyjne) – na wniosek Zamawiającego</w:t>
      </w:r>
    </w:p>
    <w:p w14:paraId="4FDD51CD" w14:textId="65AEFA07" w:rsidR="001A44E8" w:rsidRPr="00715EF4" w:rsidRDefault="001A44E8">
      <w:pPr>
        <w:pStyle w:val="Akapitzlist"/>
        <w:numPr>
          <w:ilvl w:val="1"/>
          <w:numId w:val="80"/>
        </w:numPr>
        <w:contextualSpacing w:val="0"/>
        <w:jc w:val="both"/>
        <w:rPr>
          <w:rFonts w:ascii="Arial" w:hAnsi="Arial" w:cs="Arial"/>
          <w:sz w:val="18"/>
          <w:szCs w:val="18"/>
        </w:rPr>
      </w:pPr>
      <w:r w:rsidRPr="00715EF4">
        <w:rPr>
          <w:rFonts w:ascii="Arial" w:hAnsi="Arial" w:cs="Arial"/>
          <w:sz w:val="18"/>
          <w:szCs w:val="18"/>
        </w:rPr>
        <w:t>wykonania remontu kapitalnego (R2) - pogwarancyjne. – na wniosek Zamawiającego</w:t>
      </w:r>
    </w:p>
    <w:p w14:paraId="7897FF02" w14:textId="7C9AB5B0" w:rsidR="001A44E8" w:rsidRPr="00715EF4" w:rsidRDefault="001A44E8">
      <w:pPr>
        <w:pStyle w:val="Akapitzlist"/>
        <w:numPr>
          <w:ilvl w:val="0"/>
          <w:numId w:val="81"/>
        </w:numPr>
        <w:ind w:left="709"/>
        <w:contextualSpacing w:val="0"/>
        <w:jc w:val="both"/>
        <w:rPr>
          <w:rFonts w:ascii="Arial" w:hAnsi="Arial" w:cs="Arial"/>
          <w:sz w:val="18"/>
          <w:szCs w:val="18"/>
        </w:rPr>
      </w:pPr>
      <w:r w:rsidRPr="00715EF4">
        <w:rPr>
          <w:rFonts w:ascii="Arial" w:hAnsi="Arial" w:cs="Arial"/>
          <w:sz w:val="18"/>
          <w:szCs w:val="18"/>
        </w:rPr>
        <w:t xml:space="preserve">Przeglądy bieżące gwarancyjne mogą być wykonywane w ograniczonym zakresie jeżeli </w:t>
      </w:r>
      <w:r w:rsidR="00921C57">
        <w:rPr>
          <w:rFonts w:ascii="Arial" w:hAnsi="Arial" w:cs="Arial"/>
          <w:sz w:val="18"/>
          <w:szCs w:val="18"/>
        </w:rPr>
        <w:t>Wykonawca</w:t>
      </w:r>
      <w:r w:rsidRPr="00715EF4">
        <w:rPr>
          <w:rFonts w:ascii="Arial" w:hAnsi="Arial" w:cs="Arial"/>
          <w:sz w:val="18"/>
          <w:szCs w:val="18"/>
        </w:rPr>
        <w:t xml:space="preserve"> uzna to za zasadne. Ograniczenie to nie może jednak spowodować zmniejszenia zadeklarowanej dostępności. Ostateczną decyzję podejmuje Wykonawca.</w:t>
      </w:r>
    </w:p>
    <w:p w14:paraId="7A1EF240" w14:textId="77777777" w:rsidR="001A44E8" w:rsidRPr="00715EF4" w:rsidRDefault="001A44E8">
      <w:pPr>
        <w:pStyle w:val="Akapitzlist"/>
        <w:numPr>
          <w:ilvl w:val="0"/>
          <w:numId w:val="81"/>
        </w:numPr>
        <w:ind w:left="709"/>
        <w:contextualSpacing w:val="0"/>
        <w:jc w:val="both"/>
        <w:rPr>
          <w:rFonts w:ascii="Arial" w:hAnsi="Arial" w:cs="Arial"/>
          <w:sz w:val="18"/>
          <w:szCs w:val="18"/>
        </w:rPr>
      </w:pPr>
      <w:r w:rsidRPr="00715EF4">
        <w:rPr>
          <w:rFonts w:ascii="Arial" w:hAnsi="Arial" w:cs="Arial"/>
          <w:sz w:val="18"/>
          <w:szCs w:val="18"/>
        </w:rPr>
        <w:t xml:space="preserve">Dla utrzymania deklarowanej </w:t>
      </w:r>
      <w:bookmarkStart w:id="59" w:name="_Hlk134791568"/>
      <w:r w:rsidRPr="00715EF4">
        <w:rPr>
          <w:rFonts w:ascii="Arial" w:hAnsi="Arial" w:cs="Arial"/>
          <w:sz w:val="18"/>
          <w:szCs w:val="18"/>
        </w:rPr>
        <w:t xml:space="preserve">dostępności </w:t>
      </w:r>
      <w:bookmarkEnd w:id="59"/>
      <w:r w:rsidRPr="00715EF4">
        <w:rPr>
          <w:rFonts w:ascii="Arial" w:hAnsi="Arial" w:cs="Arial"/>
          <w:sz w:val="18"/>
          <w:szCs w:val="18"/>
        </w:rPr>
        <w:t>kombajnu po okresie gwarancyjnym Wykonawca na podstawie odrębnego Zlecenia wykona, a Zamawiający zleci przeglądy przedmiotu dostawy w okresie zmiany jego lokalizacji (przezbrojenia ściany).</w:t>
      </w:r>
      <w:r w:rsidRPr="00715EF4">
        <w:rPr>
          <w:rFonts w:ascii="Arial" w:eastAsiaTheme="minorHAnsi" w:hAnsi="Arial" w:cs="Arial"/>
          <w:sz w:val="18"/>
          <w:szCs w:val="18"/>
        </w:rPr>
        <w:t xml:space="preserve"> W przypadku, gdy Zamawiający nie zleci takiego przeglądu, wówczas zapisy o deklarowanej </w:t>
      </w:r>
      <w:r w:rsidRPr="00715EF4">
        <w:rPr>
          <w:rFonts w:ascii="Arial" w:hAnsi="Arial" w:cs="Arial"/>
          <w:sz w:val="18"/>
          <w:szCs w:val="18"/>
        </w:rPr>
        <w:t xml:space="preserve">dostępności </w:t>
      </w:r>
      <w:r w:rsidRPr="00715EF4">
        <w:rPr>
          <w:rFonts w:ascii="Arial" w:eastAsiaTheme="minorHAnsi" w:hAnsi="Arial" w:cs="Arial"/>
          <w:sz w:val="18"/>
          <w:szCs w:val="18"/>
        </w:rPr>
        <w:t>kombajnu  zostają wyłączone.</w:t>
      </w:r>
    </w:p>
    <w:p w14:paraId="10406B47" w14:textId="77777777" w:rsidR="001A44E8" w:rsidRDefault="001A44E8">
      <w:pPr>
        <w:pStyle w:val="Akapitzlist"/>
        <w:numPr>
          <w:ilvl w:val="0"/>
          <w:numId w:val="81"/>
        </w:numPr>
        <w:ind w:left="709"/>
        <w:contextualSpacing w:val="0"/>
        <w:jc w:val="both"/>
        <w:rPr>
          <w:rFonts w:ascii="Arial" w:hAnsi="Arial" w:cs="Arial"/>
          <w:sz w:val="18"/>
          <w:szCs w:val="18"/>
        </w:rPr>
      </w:pPr>
      <w:r w:rsidRPr="00715EF4">
        <w:rPr>
          <w:rFonts w:ascii="Arial" w:hAnsi="Arial" w:cs="Arial"/>
          <w:sz w:val="18"/>
          <w:szCs w:val="18"/>
        </w:rPr>
        <w:t>Dla utrzymania deklarowanej dostępności  kombajnu po okresie gwarancyjnym (jednak nie wcześniej niż po zakończeniu ściany która rozpoczęła swój bieg w piątym roku od daty pierwszego uruchomienia) Wykonawca na podstawie odrębnego Zlecenia wykona, a Zamawiający zleci jeśli stwierdzi taką potrzebę, remont kapitalny przedmiotu dostawy.</w:t>
      </w:r>
    </w:p>
    <w:p w14:paraId="0A2CF0F7" w14:textId="77777777" w:rsidR="006A1C80" w:rsidRDefault="006A1C80" w:rsidP="006A1C80">
      <w:pPr>
        <w:pStyle w:val="Akapitzlist"/>
        <w:ind w:left="709"/>
        <w:contextualSpacing w:val="0"/>
        <w:jc w:val="both"/>
        <w:rPr>
          <w:rFonts w:ascii="Arial" w:hAnsi="Arial" w:cs="Arial"/>
          <w:sz w:val="18"/>
          <w:szCs w:val="18"/>
        </w:rPr>
      </w:pPr>
    </w:p>
    <w:p w14:paraId="5369B617" w14:textId="58EA8213" w:rsidR="00871389" w:rsidRPr="006A24A5" w:rsidRDefault="00871389">
      <w:pPr>
        <w:pStyle w:val="Tekstpodstawowy2"/>
        <w:widowControl w:val="0"/>
        <w:numPr>
          <w:ilvl w:val="0"/>
          <w:numId w:val="11"/>
        </w:numPr>
        <w:spacing w:after="0" w:line="240" w:lineRule="auto"/>
        <w:jc w:val="both"/>
        <w:rPr>
          <w:rFonts w:ascii="Arial" w:hAnsi="Arial" w:cs="Arial"/>
          <w:b/>
          <w:sz w:val="18"/>
          <w:szCs w:val="18"/>
        </w:rPr>
      </w:pPr>
      <w:r w:rsidRPr="006A24A5">
        <w:rPr>
          <w:rFonts w:ascii="Arial" w:hAnsi="Arial" w:cs="Arial"/>
          <w:b/>
          <w:sz w:val="18"/>
          <w:szCs w:val="18"/>
        </w:rPr>
        <w:t>Parametry pierwszych dwóch ścian do których będzie przeznaczony kombajn</w:t>
      </w:r>
    </w:p>
    <w:tbl>
      <w:tblPr>
        <w:tblW w:w="8789" w:type="dxa"/>
        <w:jc w:val="center"/>
        <w:tblLayout w:type="fixed"/>
        <w:tblCellMar>
          <w:left w:w="70" w:type="dxa"/>
          <w:right w:w="70" w:type="dxa"/>
        </w:tblCellMar>
        <w:tblLook w:val="00A0" w:firstRow="1" w:lastRow="0" w:firstColumn="1" w:lastColumn="0" w:noHBand="0" w:noVBand="0"/>
      </w:tblPr>
      <w:tblGrid>
        <w:gridCol w:w="709"/>
        <w:gridCol w:w="3822"/>
        <w:gridCol w:w="4258"/>
      </w:tblGrid>
      <w:tr w:rsidR="00871389" w:rsidRPr="00871389" w14:paraId="2162BC2C" w14:textId="77777777" w:rsidTr="00ED5818">
        <w:trPr>
          <w:trHeight w:val="283"/>
          <w:jc w:val="center"/>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FA1AFC" w14:textId="77777777" w:rsidR="00871389" w:rsidRPr="00871389" w:rsidRDefault="00871389" w:rsidP="00376521">
            <w:pPr>
              <w:adjustRightInd w:val="0"/>
              <w:jc w:val="center"/>
              <w:textAlignment w:val="baseline"/>
              <w:rPr>
                <w:rFonts w:ascii="Arial" w:hAnsi="Arial" w:cs="Arial"/>
                <w:b/>
                <w:bCs/>
                <w:sz w:val="18"/>
                <w:szCs w:val="18"/>
              </w:rPr>
            </w:pPr>
            <w:r w:rsidRPr="00871389">
              <w:rPr>
                <w:rFonts w:ascii="Arial" w:hAnsi="Arial" w:cs="Arial"/>
                <w:b/>
                <w:bCs/>
                <w:sz w:val="18"/>
                <w:szCs w:val="18"/>
              </w:rPr>
              <w:t>L.P.</w:t>
            </w:r>
          </w:p>
        </w:tc>
        <w:tc>
          <w:tcPr>
            <w:tcW w:w="3822" w:type="dxa"/>
            <w:tcBorders>
              <w:top w:val="single" w:sz="4" w:space="0" w:color="auto"/>
              <w:left w:val="nil"/>
              <w:bottom w:val="single" w:sz="4" w:space="0" w:color="auto"/>
              <w:right w:val="single" w:sz="4" w:space="0" w:color="auto"/>
            </w:tcBorders>
            <w:shd w:val="clear" w:color="auto" w:fill="E7E6E6" w:themeFill="background2"/>
            <w:vAlign w:val="center"/>
          </w:tcPr>
          <w:p w14:paraId="43E9F862" w14:textId="77777777" w:rsidR="00871389" w:rsidRPr="00871389" w:rsidRDefault="00871389" w:rsidP="00376521">
            <w:pPr>
              <w:adjustRightInd w:val="0"/>
              <w:textAlignment w:val="baseline"/>
              <w:rPr>
                <w:rFonts w:ascii="Arial" w:hAnsi="Arial" w:cs="Arial"/>
                <w:b/>
                <w:bCs/>
                <w:sz w:val="18"/>
                <w:szCs w:val="18"/>
              </w:rPr>
            </w:pPr>
            <w:r w:rsidRPr="00871389">
              <w:rPr>
                <w:rFonts w:ascii="Arial" w:hAnsi="Arial" w:cs="Arial"/>
                <w:b/>
                <w:bCs/>
                <w:sz w:val="18"/>
                <w:szCs w:val="18"/>
              </w:rPr>
              <w:t>Wyszczególnienie</w:t>
            </w:r>
          </w:p>
        </w:tc>
        <w:tc>
          <w:tcPr>
            <w:tcW w:w="4258" w:type="dxa"/>
            <w:tcBorders>
              <w:top w:val="single" w:sz="4" w:space="0" w:color="auto"/>
              <w:left w:val="nil"/>
              <w:bottom w:val="single" w:sz="4" w:space="0" w:color="auto"/>
              <w:right w:val="single" w:sz="4" w:space="0" w:color="auto"/>
            </w:tcBorders>
            <w:shd w:val="clear" w:color="auto" w:fill="E7E6E6" w:themeFill="background2"/>
            <w:vAlign w:val="center"/>
          </w:tcPr>
          <w:p w14:paraId="01EAA258" w14:textId="77777777" w:rsidR="00871389" w:rsidRPr="00871389" w:rsidRDefault="00871389" w:rsidP="00376521">
            <w:pPr>
              <w:adjustRightInd w:val="0"/>
              <w:jc w:val="center"/>
              <w:textAlignment w:val="baseline"/>
              <w:rPr>
                <w:rFonts w:ascii="Arial" w:hAnsi="Arial" w:cs="Arial"/>
                <w:b/>
                <w:bCs/>
                <w:sz w:val="18"/>
                <w:szCs w:val="18"/>
              </w:rPr>
            </w:pPr>
            <w:r w:rsidRPr="00871389">
              <w:rPr>
                <w:rFonts w:ascii="Arial" w:hAnsi="Arial" w:cs="Arial"/>
                <w:b/>
                <w:bCs/>
                <w:sz w:val="18"/>
                <w:szCs w:val="18"/>
              </w:rPr>
              <w:t>parametr</w:t>
            </w:r>
          </w:p>
        </w:tc>
      </w:tr>
      <w:tr w:rsidR="00871389" w:rsidRPr="00871389" w14:paraId="012C85EF" w14:textId="77777777" w:rsidTr="00ED5818">
        <w:trPr>
          <w:trHeight w:val="283"/>
          <w:jc w:val="center"/>
        </w:trPr>
        <w:tc>
          <w:tcPr>
            <w:tcW w:w="709" w:type="dxa"/>
            <w:tcBorders>
              <w:top w:val="single" w:sz="4" w:space="0" w:color="auto"/>
              <w:left w:val="single" w:sz="4" w:space="0" w:color="auto"/>
              <w:bottom w:val="single" w:sz="4" w:space="0" w:color="auto"/>
              <w:right w:val="single" w:sz="4" w:space="0" w:color="auto"/>
            </w:tcBorders>
            <w:vAlign w:val="center"/>
          </w:tcPr>
          <w:p w14:paraId="63D9B249" w14:textId="77777777" w:rsidR="00871389" w:rsidRPr="00871389" w:rsidRDefault="00871389">
            <w:pPr>
              <w:numPr>
                <w:ilvl w:val="0"/>
                <w:numId w:val="136"/>
              </w:numPr>
              <w:adjustRightInd w:val="0"/>
              <w:ind w:left="567" w:hanging="436"/>
              <w:textAlignment w:val="baseline"/>
              <w:rPr>
                <w:rFonts w:ascii="Arial" w:hAnsi="Arial" w:cs="Arial"/>
                <w:sz w:val="18"/>
                <w:szCs w:val="18"/>
              </w:rPr>
            </w:pPr>
          </w:p>
        </w:tc>
        <w:tc>
          <w:tcPr>
            <w:tcW w:w="3822" w:type="dxa"/>
            <w:tcBorders>
              <w:top w:val="single" w:sz="4" w:space="0" w:color="auto"/>
              <w:left w:val="nil"/>
              <w:bottom w:val="single" w:sz="4" w:space="0" w:color="auto"/>
              <w:right w:val="single" w:sz="4" w:space="0" w:color="auto"/>
            </w:tcBorders>
            <w:vAlign w:val="center"/>
          </w:tcPr>
          <w:p w14:paraId="3199843F" w14:textId="77777777" w:rsidR="00871389" w:rsidRPr="00871389" w:rsidRDefault="00871389" w:rsidP="00376521">
            <w:pPr>
              <w:adjustRightInd w:val="0"/>
              <w:ind w:left="214" w:hanging="284"/>
              <w:textAlignment w:val="baseline"/>
              <w:rPr>
                <w:rFonts w:ascii="Arial" w:hAnsi="Arial" w:cs="Arial"/>
                <w:sz w:val="18"/>
                <w:szCs w:val="18"/>
              </w:rPr>
            </w:pPr>
            <w:r w:rsidRPr="00871389">
              <w:rPr>
                <w:rFonts w:ascii="Arial" w:hAnsi="Arial" w:cs="Arial"/>
                <w:sz w:val="18"/>
                <w:szCs w:val="18"/>
              </w:rPr>
              <w:t>Nr ściany</w:t>
            </w:r>
          </w:p>
        </w:tc>
        <w:tc>
          <w:tcPr>
            <w:tcW w:w="4258" w:type="dxa"/>
            <w:tcBorders>
              <w:top w:val="single" w:sz="4" w:space="0" w:color="auto"/>
              <w:left w:val="nil"/>
              <w:bottom w:val="single" w:sz="4" w:space="0" w:color="auto"/>
              <w:right w:val="single" w:sz="4" w:space="0" w:color="auto"/>
            </w:tcBorders>
            <w:vAlign w:val="center"/>
          </w:tcPr>
          <w:p w14:paraId="697323AD" w14:textId="77777777" w:rsidR="00871389" w:rsidRPr="00871389" w:rsidRDefault="00871389" w:rsidP="00376521">
            <w:pPr>
              <w:adjustRightInd w:val="0"/>
              <w:jc w:val="center"/>
              <w:textAlignment w:val="baseline"/>
              <w:rPr>
                <w:rFonts w:ascii="Arial" w:hAnsi="Arial" w:cs="Arial"/>
                <w:b/>
                <w:bCs/>
                <w:sz w:val="18"/>
                <w:szCs w:val="18"/>
              </w:rPr>
            </w:pPr>
            <w:r w:rsidRPr="00871389">
              <w:rPr>
                <w:rFonts w:ascii="Arial" w:hAnsi="Arial" w:cs="Arial"/>
                <w:b/>
                <w:bCs/>
                <w:sz w:val="18"/>
                <w:szCs w:val="18"/>
              </w:rPr>
              <w:t>W-4 oraz W-5</w:t>
            </w:r>
          </w:p>
        </w:tc>
      </w:tr>
      <w:tr w:rsidR="00871389" w:rsidRPr="00871389" w14:paraId="650E821F" w14:textId="77777777" w:rsidTr="00ED5818">
        <w:trPr>
          <w:trHeight w:val="283"/>
          <w:jc w:val="center"/>
        </w:trPr>
        <w:tc>
          <w:tcPr>
            <w:tcW w:w="709" w:type="dxa"/>
            <w:tcBorders>
              <w:top w:val="single" w:sz="4" w:space="0" w:color="auto"/>
              <w:left w:val="single" w:sz="4" w:space="0" w:color="auto"/>
              <w:bottom w:val="single" w:sz="4" w:space="0" w:color="auto"/>
              <w:right w:val="single" w:sz="4" w:space="0" w:color="auto"/>
            </w:tcBorders>
            <w:vAlign w:val="center"/>
          </w:tcPr>
          <w:p w14:paraId="241ACC63" w14:textId="77777777" w:rsidR="00871389" w:rsidRPr="00871389" w:rsidRDefault="00871389">
            <w:pPr>
              <w:numPr>
                <w:ilvl w:val="0"/>
                <w:numId w:val="136"/>
              </w:numPr>
              <w:adjustRightInd w:val="0"/>
              <w:ind w:left="567" w:hanging="436"/>
              <w:textAlignment w:val="baseline"/>
              <w:rPr>
                <w:rFonts w:ascii="Arial" w:hAnsi="Arial" w:cs="Arial"/>
                <w:sz w:val="18"/>
                <w:szCs w:val="18"/>
              </w:rPr>
            </w:pPr>
          </w:p>
        </w:tc>
        <w:tc>
          <w:tcPr>
            <w:tcW w:w="3822" w:type="dxa"/>
            <w:tcBorders>
              <w:top w:val="single" w:sz="4" w:space="0" w:color="auto"/>
              <w:left w:val="nil"/>
              <w:bottom w:val="single" w:sz="4" w:space="0" w:color="auto"/>
              <w:right w:val="single" w:sz="4" w:space="0" w:color="auto"/>
            </w:tcBorders>
            <w:vAlign w:val="center"/>
          </w:tcPr>
          <w:p w14:paraId="331FAC09" w14:textId="77777777" w:rsidR="00871389" w:rsidRPr="00871389" w:rsidRDefault="00871389" w:rsidP="00376521">
            <w:pPr>
              <w:adjustRightInd w:val="0"/>
              <w:ind w:left="214" w:hanging="284"/>
              <w:textAlignment w:val="baseline"/>
              <w:rPr>
                <w:rFonts w:ascii="Arial" w:hAnsi="Arial" w:cs="Arial"/>
                <w:sz w:val="18"/>
                <w:szCs w:val="18"/>
              </w:rPr>
            </w:pPr>
            <w:r w:rsidRPr="00871389">
              <w:rPr>
                <w:rFonts w:ascii="Arial" w:hAnsi="Arial" w:cs="Arial"/>
                <w:sz w:val="18"/>
                <w:szCs w:val="18"/>
              </w:rPr>
              <w:t>Pokład</w:t>
            </w:r>
          </w:p>
        </w:tc>
        <w:tc>
          <w:tcPr>
            <w:tcW w:w="4258" w:type="dxa"/>
            <w:tcBorders>
              <w:top w:val="single" w:sz="4" w:space="0" w:color="auto"/>
              <w:left w:val="nil"/>
              <w:bottom w:val="single" w:sz="4" w:space="0" w:color="auto"/>
              <w:right w:val="single" w:sz="4" w:space="0" w:color="auto"/>
            </w:tcBorders>
            <w:vAlign w:val="center"/>
          </w:tcPr>
          <w:p w14:paraId="6117B1D7" w14:textId="77777777" w:rsidR="00871389" w:rsidRPr="00871389" w:rsidRDefault="00871389" w:rsidP="00376521">
            <w:pPr>
              <w:adjustRightInd w:val="0"/>
              <w:jc w:val="center"/>
              <w:textAlignment w:val="baseline"/>
              <w:rPr>
                <w:rFonts w:ascii="Arial" w:hAnsi="Arial" w:cs="Arial"/>
                <w:b/>
                <w:bCs/>
                <w:sz w:val="18"/>
                <w:szCs w:val="18"/>
              </w:rPr>
            </w:pPr>
            <w:r w:rsidRPr="00871389">
              <w:rPr>
                <w:rFonts w:ascii="Arial" w:hAnsi="Arial" w:cs="Arial"/>
                <w:b/>
                <w:bCs/>
                <w:sz w:val="18"/>
                <w:szCs w:val="18"/>
              </w:rPr>
              <w:t>507</w:t>
            </w:r>
          </w:p>
        </w:tc>
      </w:tr>
      <w:tr w:rsidR="00871389" w:rsidRPr="00871389" w14:paraId="5A2733FB" w14:textId="77777777" w:rsidTr="00ED5818">
        <w:trPr>
          <w:trHeight w:val="283"/>
          <w:jc w:val="center"/>
        </w:trPr>
        <w:tc>
          <w:tcPr>
            <w:tcW w:w="709" w:type="dxa"/>
            <w:tcBorders>
              <w:top w:val="single" w:sz="4" w:space="0" w:color="auto"/>
              <w:left w:val="single" w:sz="4" w:space="0" w:color="auto"/>
              <w:bottom w:val="single" w:sz="4" w:space="0" w:color="auto"/>
              <w:right w:val="single" w:sz="4" w:space="0" w:color="auto"/>
            </w:tcBorders>
            <w:vAlign w:val="center"/>
          </w:tcPr>
          <w:p w14:paraId="78A2CEE7" w14:textId="77777777" w:rsidR="00871389" w:rsidRPr="00871389" w:rsidRDefault="00871389">
            <w:pPr>
              <w:numPr>
                <w:ilvl w:val="0"/>
                <w:numId w:val="136"/>
              </w:numPr>
              <w:adjustRightInd w:val="0"/>
              <w:ind w:left="567" w:hanging="436"/>
              <w:textAlignment w:val="baseline"/>
              <w:rPr>
                <w:rFonts w:ascii="Arial" w:hAnsi="Arial" w:cs="Arial"/>
                <w:sz w:val="18"/>
                <w:szCs w:val="18"/>
              </w:rPr>
            </w:pPr>
          </w:p>
        </w:tc>
        <w:tc>
          <w:tcPr>
            <w:tcW w:w="3822" w:type="dxa"/>
            <w:tcBorders>
              <w:top w:val="nil"/>
              <w:left w:val="nil"/>
              <w:bottom w:val="single" w:sz="4" w:space="0" w:color="auto"/>
              <w:right w:val="single" w:sz="4" w:space="0" w:color="auto"/>
            </w:tcBorders>
            <w:vAlign w:val="center"/>
          </w:tcPr>
          <w:p w14:paraId="18E8667C" w14:textId="77777777" w:rsidR="00871389" w:rsidRPr="00871389" w:rsidRDefault="00871389" w:rsidP="00376521">
            <w:pPr>
              <w:adjustRightInd w:val="0"/>
              <w:ind w:left="214" w:hanging="284"/>
              <w:textAlignment w:val="baseline"/>
              <w:rPr>
                <w:rFonts w:ascii="Arial" w:hAnsi="Arial" w:cs="Arial"/>
                <w:sz w:val="18"/>
                <w:szCs w:val="18"/>
              </w:rPr>
            </w:pPr>
            <w:r w:rsidRPr="00871389">
              <w:rPr>
                <w:rFonts w:ascii="Arial" w:hAnsi="Arial" w:cs="Arial"/>
                <w:sz w:val="18"/>
                <w:szCs w:val="18"/>
              </w:rPr>
              <w:t>Zagrożenie metanowe</w:t>
            </w:r>
          </w:p>
        </w:tc>
        <w:tc>
          <w:tcPr>
            <w:tcW w:w="4258" w:type="dxa"/>
            <w:tcBorders>
              <w:top w:val="nil"/>
              <w:left w:val="nil"/>
              <w:bottom w:val="single" w:sz="4" w:space="0" w:color="auto"/>
              <w:right w:val="single" w:sz="4" w:space="0" w:color="auto"/>
            </w:tcBorders>
            <w:vAlign w:val="center"/>
          </w:tcPr>
          <w:p w14:paraId="26B0728C" w14:textId="77777777" w:rsidR="00871389" w:rsidRPr="00871389" w:rsidRDefault="00871389" w:rsidP="00376521">
            <w:pPr>
              <w:keepNext/>
              <w:keepLines/>
              <w:jc w:val="center"/>
              <w:rPr>
                <w:rFonts w:ascii="Arial" w:hAnsi="Arial" w:cs="Arial"/>
                <w:sz w:val="18"/>
                <w:szCs w:val="18"/>
              </w:rPr>
            </w:pPr>
            <w:r w:rsidRPr="00871389">
              <w:rPr>
                <w:rFonts w:ascii="Arial" w:hAnsi="Arial" w:cs="Arial"/>
                <w:sz w:val="18"/>
                <w:szCs w:val="18"/>
              </w:rPr>
              <w:t>III kategoria</w:t>
            </w:r>
          </w:p>
        </w:tc>
      </w:tr>
      <w:tr w:rsidR="00871389" w:rsidRPr="00871389" w14:paraId="48A03611" w14:textId="77777777" w:rsidTr="00ED5818">
        <w:trPr>
          <w:trHeight w:val="283"/>
          <w:jc w:val="center"/>
        </w:trPr>
        <w:tc>
          <w:tcPr>
            <w:tcW w:w="709" w:type="dxa"/>
            <w:tcBorders>
              <w:top w:val="nil"/>
              <w:left w:val="single" w:sz="4" w:space="0" w:color="auto"/>
              <w:bottom w:val="single" w:sz="4" w:space="0" w:color="auto"/>
              <w:right w:val="single" w:sz="4" w:space="0" w:color="auto"/>
            </w:tcBorders>
            <w:vAlign w:val="center"/>
          </w:tcPr>
          <w:p w14:paraId="2D021D32" w14:textId="77777777" w:rsidR="00871389" w:rsidRPr="00871389" w:rsidRDefault="00871389">
            <w:pPr>
              <w:numPr>
                <w:ilvl w:val="0"/>
                <w:numId w:val="136"/>
              </w:numPr>
              <w:adjustRightInd w:val="0"/>
              <w:ind w:left="567" w:hanging="436"/>
              <w:textAlignment w:val="baseline"/>
              <w:rPr>
                <w:rFonts w:ascii="Arial" w:hAnsi="Arial" w:cs="Arial"/>
                <w:sz w:val="18"/>
                <w:szCs w:val="18"/>
              </w:rPr>
            </w:pPr>
          </w:p>
        </w:tc>
        <w:tc>
          <w:tcPr>
            <w:tcW w:w="3822" w:type="dxa"/>
            <w:tcBorders>
              <w:top w:val="nil"/>
              <w:left w:val="nil"/>
              <w:bottom w:val="single" w:sz="4" w:space="0" w:color="auto"/>
              <w:right w:val="single" w:sz="4" w:space="0" w:color="auto"/>
            </w:tcBorders>
            <w:vAlign w:val="center"/>
          </w:tcPr>
          <w:p w14:paraId="4526C80D" w14:textId="77777777" w:rsidR="00871389" w:rsidRPr="00871389" w:rsidRDefault="00871389" w:rsidP="00376521">
            <w:pPr>
              <w:adjustRightInd w:val="0"/>
              <w:ind w:left="214" w:hanging="284"/>
              <w:textAlignment w:val="baseline"/>
              <w:rPr>
                <w:rFonts w:ascii="Arial" w:hAnsi="Arial" w:cs="Arial"/>
                <w:sz w:val="18"/>
                <w:szCs w:val="18"/>
              </w:rPr>
            </w:pPr>
            <w:r w:rsidRPr="00871389">
              <w:rPr>
                <w:rFonts w:ascii="Arial" w:hAnsi="Arial" w:cs="Arial"/>
                <w:sz w:val="18"/>
                <w:szCs w:val="18"/>
              </w:rPr>
              <w:t>Zagrożenie pożarowe</w:t>
            </w:r>
          </w:p>
        </w:tc>
        <w:tc>
          <w:tcPr>
            <w:tcW w:w="4258" w:type="dxa"/>
            <w:tcBorders>
              <w:top w:val="nil"/>
              <w:left w:val="nil"/>
              <w:bottom w:val="single" w:sz="4" w:space="0" w:color="auto"/>
              <w:right w:val="single" w:sz="4" w:space="0" w:color="auto"/>
            </w:tcBorders>
            <w:vAlign w:val="center"/>
          </w:tcPr>
          <w:p w14:paraId="7BD58019" w14:textId="77777777" w:rsidR="00871389" w:rsidRPr="00871389" w:rsidRDefault="00871389" w:rsidP="00376521">
            <w:pPr>
              <w:keepNext/>
              <w:keepLines/>
              <w:jc w:val="center"/>
              <w:rPr>
                <w:rFonts w:ascii="Arial" w:hAnsi="Arial" w:cs="Arial"/>
                <w:sz w:val="18"/>
                <w:szCs w:val="18"/>
              </w:rPr>
            </w:pPr>
            <w:r w:rsidRPr="00871389">
              <w:rPr>
                <w:rFonts w:ascii="Arial" w:hAnsi="Arial" w:cs="Arial"/>
                <w:sz w:val="18"/>
                <w:szCs w:val="18"/>
              </w:rPr>
              <w:t xml:space="preserve">I </w:t>
            </w:r>
            <w:proofErr w:type="spellStart"/>
            <w:r w:rsidRPr="00871389">
              <w:rPr>
                <w:rFonts w:ascii="Arial" w:hAnsi="Arial" w:cs="Arial"/>
                <w:sz w:val="18"/>
                <w:szCs w:val="18"/>
              </w:rPr>
              <w:t>i</w:t>
            </w:r>
            <w:proofErr w:type="spellEnd"/>
            <w:r w:rsidRPr="00871389">
              <w:rPr>
                <w:rFonts w:ascii="Arial" w:hAnsi="Arial" w:cs="Arial"/>
                <w:sz w:val="18"/>
                <w:szCs w:val="18"/>
              </w:rPr>
              <w:t xml:space="preserve"> II grupa</w:t>
            </w:r>
          </w:p>
        </w:tc>
      </w:tr>
      <w:tr w:rsidR="00871389" w:rsidRPr="00871389" w14:paraId="1AF6DDE9" w14:textId="77777777" w:rsidTr="00ED5818">
        <w:trPr>
          <w:trHeight w:val="283"/>
          <w:jc w:val="center"/>
        </w:trPr>
        <w:tc>
          <w:tcPr>
            <w:tcW w:w="709" w:type="dxa"/>
            <w:tcBorders>
              <w:top w:val="nil"/>
              <w:left w:val="single" w:sz="4" w:space="0" w:color="auto"/>
              <w:bottom w:val="single" w:sz="4" w:space="0" w:color="auto"/>
              <w:right w:val="single" w:sz="4" w:space="0" w:color="auto"/>
            </w:tcBorders>
            <w:vAlign w:val="center"/>
          </w:tcPr>
          <w:p w14:paraId="45471519" w14:textId="77777777" w:rsidR="00871389" w:rsidRPr="00871389" w:rsidRDefault="00871389">
            <w:pPr>
              <w:numPr>
                <w:ilvl w:val="0"/>
                <w:numId w:val="136"/>
              </w:numPr>
              <w:adjustRightInd w:val="0"/>
              <w:ind w:left="567" w:hanging="436"/>
              <w:textAlignment w:val="baseline"/>
              <w:rPr>
                <w:rFonts w:ascii="Arial" w:hAnsi="Arial" w:cs="Arial"/>
                <w:sz w:val="18"/>
                <w:szCs w:val="18"/>
              </w:rPr>
            </w:pPr>
          </w:p>
        </w:tc>
        <w:tc>
          <w:tcPr>
            <w:tcW w:w="3822" w:type="dxa"/>
            <w:tcBorders>
              <w:top w:val="nil"/>
              <w:left w:val="nil"/>
              <w:bottom w:val="single" w:sz="4" w:space="0" w:color="auto"/>
              <w:right w:val="single" w:sz="4" w:space="0" w:color="auto"/>
            </w:tcBorders>
            <w:vAlign w:val="center"/>
          </w:tcPr>
          <w:p w14:paraId="530141A3" w14:textId="77777777" w:rsidR="00871389" w:rsidRPr="00871389" w:rsidRDefault="00871389" w:rsidP="00376521">
            <w:pPr>
              <w:adjustRightInd w:val="0"/>
              <w:ind w:left="214" w:hanging="284"/>
              <w:textAlignment w:val="baseline"/>
              <w:rPr>
                <w:rFonts w:ascii="Arial" w:hAnsi="Arial" w:cs="Arial"/>
                <w:sz w:val="18"/>
                <w:szCs w:val="18"/>
              </w:rPr>
            </w:pPr>
            <w:r w:rsidRPr="00871389">
              <w:rPr>
                <w:rFonts w:ascii="Arial" w:hAnsi="Arial" w:cs="Arial"/>
                <w:sz w:val="18"/>
                <w:szCs w:val="18"/>
              </w:rPr>
              <w:t>Zagrożenie tąpaniami</w:t>
            </w:r>
          </w:p>
        </w:tc>
        <w:tc>
          <w:tcPr>
            <w:tcW w:w="4258" w:type="dxa"/>
            <w:tcBorders>
              <w:top w:val="nil"/>
              <w:left w:val="nil"/>
              <w:bottom w:val="single" w:sz="4" w:space="0" w:color="auto"/>
              <w:right w:val="single" w:sz="4" w:space="0" w:color="auto"/>
            </w:tcBorders>
            <w:vAlign w:val="center"/>
          </w:tcPr>
          <w:p w14:paraId="723FF715" w14:textId="77777777" w:rsidR="00871389" w:rsidRPr="00871389" w:rsidRDefault="00871389" w:rsidP="00376521">
            <w:pPr>
              <w:keepNext/>
              <w:keepLines/>
              <w:jc w:val="center"/>
              <w:rPr>
                <w:rFonts w:ascii="Arial" w:hAnsi="Arial" w:cs="Arial"/>
                <w:sz w:val="18"/>
                <w:szCs w:val="18"/>
              </w:rPr>
            </w:pPr>
            <w:r w:rsidRPr="00871389">
              <w:rPr>
                <w:rFonts w:ascii="Arial" w:hAnsi="Arial" w:cs="Arial"/>
                <w:sz w:val="18"/>
                <w:szCs w:val="18"/>
              </w:rPr>
              <w:t>I stopień</w:t>
            </w:r>
          </w:p>
        </w:tc>
      </w:tr>
      <w:tr w:rsidR="00871389" w:rsidRPr="00871389" w14:paraId="72F6C033" w14:textId="77777777" w:rsidTr="00ED5818">
        <w:trPr>
          <w:trHeight w:val="283"/>
          <w:jc w:val="center"/>
        </w:trPr>
        <w:tc>
          <w:tcPr>
            <w:tcW w:w="709" w:type="dxa"/>
            <w:tcBorders>
              <w:top w:val="nil"/>
              <w:left w:val="single" w:sz="4" w:space="0" w:color="auto"/>
              <w:bottom w:val="single" w:sz="4" w:space="0" w:color="auto"/>
              <w:right w:val="single" w:sz="4" w:space="0" w:color="auto"/>
            </w:tcBorders>
            <w:vAlign w:val="center"/>
          </w:tcPr>
          <w:p w14:paraId="0BAC0219" w14:textId="77777777" w:rsidR="00871389" w:rsidRPr="00871389" w:rsidRDefault="00871389">
            <w:pPr>
              <w:numPr>
                <w:ilvl w:val="0"/>
                <w:numId w:val="136"/>
              </w:numPr>
              <w:adjustRightInd w:val="0"/>
              <w:ind w:left="567" w:hanging="436"/>
              <w:textAlignment w:val="baseline"/>
              <w:rPr>
                <w:rFonts w:ascii="Arial" w:hAnsi="Arial" w:cs="Arial"/>
                <w:sz w:val="18"/>
                <w:szCs w:val="18"/>
              </w:rPr>
            </w:pPr>
          </w:p>
        </w:tc>
        <w:tc>
          <w:tcPr>
            <w:tcW w:w="3822" w:type="dxa"/>
            <w:tcBorders>
              <w:top w:val="nil"/>
              <w:left w:val="nil"/>
              <w:bottom w:val="single" w:sz="4" w:space="0" w:color="auto"/>
              <w:right w:val="single" w:sz="4" w:space="0" w:color="auto"/>
            </w:tcBorders>
            <w:vAlign w:val="center"/>
          </w:tcPr>
          <w:p w14:paraId="60D93360" w14:textId="77777777" w:rsidR="00871389" w:rsidRPr="00871389" w:rsidRDefault="00871389" w:rsidP="00376521">
            <w:pPr>
              <w:adjustRightInd w:val="0"/>
              <w:ind w:left="214" w:hanging="284"/>
              <w:textAlignment w:val="baseline"/>
              <w:rPr>
                <w:rFonts w:ascii="Arial" w:hAnsi="Arial" w:cs="Arial"/>
                <w:sz w:val="18"/>
                <w:szCs w:val="18"/>
              </w:rPr>
            </w:pPr>
            <w:r w:rsidRPr="00871389">
              <w:rPr>
                <w:rFonts w:ascii="Arial" w:hAnsi="Arial" w:cs="Arial"/>
                <w:sz w:val="18"/>
                <w:szCs w:val="18"/>
              </w:rPr>
              <w:t>Zagrożenie wodne</w:t>
            </w:r>
          </w:p>
        </w:tc>
        <w:tc>
          <w:tcPr>
            <w:tcW w:w="4258" w:type="dxa"/>
            <w:tcBorders>
              <w:top w:val="nil"/>
              <w:left w:val="nil"/>
              <w:bottom w:val="single" w:sz="4" w:space="0" w:color="auto"/>
              <w:right w:val="single" w:sz="4" w:space="0" w:color="auto"/>
            </w:tcBorders>
            <w:vAlign w:val="center"/>
          </w:tcPr>
          <w:p w14:paraId="0794CFDB" w14:textId="77777777" w:rsidR="00871389" w:rsidRPr="00871389" w:rsidRDefault="00871389" w:rsidP="00376521">
            <w:pPr>
              <w:keepNext/>
              <w:keepLines/>
              <w:jc w:val="center"/>
              <w:rPr>
                <w:rFonts w:ascii="Arial" w:hAnsi="Arial" w:cs="Arial"/>
                <w:sz w:val="18"/>
                <w:szCs w:val="18"/>
              </w:rPr>
            </w:pPr>
            <w:r w:rsidRPr="00871389">
              <w:rPr>
                <w:rFonts w:ascii="Arial" w:hAnsi="Arial" w:cs="Arial"/>
                <w:sz w:val="18"/>
                <w:szCs w:val="18"/>
              </w:rPr>
              <w:t>I stopień</w:t>
            </w:r>
          </w:p>
        </w:tc>
      </w:tr>
      <w:tr w:rsidR="00871389" w:rsidRPr="00871389" w14:paraId="5E312A07" w14:textId="77777777" w:rsidTr="00ED5818">
        <w:trPr>
          <w:trHeight w:val="283"/>
          <w:jc w:val="center"/>
        </w:trPr>
        <w:tc>
          <w:tcPr>
            <w:tcW w:w="709" w:type="dxa"/>
            <w:tcBorders>
              <w:top w:val="nil"/>
              <w:left w:val="single" w:sz="4" w:space="0" w:color="auto"/>
              <w:bottom w:val="single" w:sz="4" w:space="0" w:color="auto"/>
              <w:right w:val="single" w:sz="4" w:space="0" w:color="auto"/>
            </w:tcBorders>
            <w:vAlign w:val="center"/>
          </w:tcPr>
          <w:p w14:paraId="7F3854D7" w14:textId="77777777" w:rsidR="00871389" w:rsidRPr="00871389" w:rsidRDefault="00871389">
            <w:pPr>
              <w:numPr>
                <w:ilvl w:val="0"/>
                <w:numId w:val="136"/>
              </w:numPr>
              <w:adjustRightInd w:val="0"/>
              <w:ind w:left="567" w:hanging="436"/>
              <w:textAlignment w:val="baseline"/>
              <w:rPr>
                <w:rFonts w:ascii="Arial" w:hAnsi="Arial" w:cs="Arial"/>
                <w:sz w:val="18"/>
                <w:szCs w:val="18"/>
              </w:rPr>
            </w:pPr>
          </w:p>
        </w:tc>
        <w:tc>
          <w:tcPr>
            <w:tcW w:w="3822" w:type="dxa"/>
            <w:tcBorders>
              <w:top w:val="nil"/>
              <w:left w:val="nil"/>
              <w:bottom w:val="single" w:sz="4" w:space="0" w:color="auto"/>
              <w:right w:val="single" w:sz="4" w:space="0" w:color="auto"/>
            </w:tcBorders>
            <w:vAlign w:val="center"/>
          </w:tcPr>
          <w:p w14:paraId="2F1BC719" w14:textId="77777777" w:rsidR="00871389" w:rsidRPr="00871389" w:rsidRDefault="00871389" w:rsidP="00376521">
            <w:pPr>
              <w:adjustRightInd w:val="0"/>
              <w:ind w:left="214" w:hanging="284"/>
              <w:textAlignment w:val="baseline"/>
              <w:rPr>
                <w:rFonts w:ascii="Arial" w:hAnsi="Arial" w:cs="Arial"/>
                <w:sz w:val="18"/>
                <w:szCs w:val="18"/>
              </w:rPr>
            </w:pPr>
            <w:r w:rsidRPr="00871389">
              <w:rPr>
                <w:rFonts w:ascii="Arial" w:hAnsi="Arial" w:cs="Arial"/>
                <w:sz w:val="18"/>
                <w:szCs w:val="18"/>
              </w:rPr>
              <w:t>Zagrożenie wybuchem pyłu węglowego</w:t>
            </w:r>
          </w:p>
        </w:tc>
        <w:tc>
          <w:tcPr>
            <w:tcW w:w="4258" w:type="dxa"/>
            <w:tcBorders>
              <w:top w:val="nil"/>
              <w:left w:val="nil"/>
              <w:bottom w:val="single" w:sz="4" w:space="0" w:color="auto"/>
              <w:right w:val="single" w:sz="4" w:space="0" w:color="auto"/>
            </w:tcBorders>
            <w:vAlign w:val="center"/>
          </w:tcPr>
          <w:p w14:paraId="57B1E1D2" w14:textId="77777777" w:rsidR="00871389" w:rsidRPr="00871389" w:rsidRDefault="00871389" w:rsidP="00376521">
            <w:pPr>
              <w:keepNext/>
              <w:keepLines/>
              <w:jc w:val="center"/>
              <w:rPr>
                <w:rFonts w:ascii="Arial" w:hAnsi="Arial" w:cs="Arial"/>
                <w:sz w:val="18"/>
                <w:szCs w:val="18"/>
              </w:rPr>
            </w:pPr>
            <w:r w:rsidRPr="00871389">
              <w:rPr>
                <w:rFonts w:ascii="Arial" w:hAnsi="Arial" w:cs="Arial"/>
                <w:sz w:val="18"/>
                <w:szCs w:val="18"/>
              </w:rPr>
              <w:t>Klasa B</w:t>
            </w:r>
          </w:p>
        </w:tc>
      </w:tr>
      <w:tr w:rsidR="00871389" w:rsidRPr="00871389" w14:paraId="1BA5F51C" w14:textId="77777777" w:rsidTr="00ED5818">
        <w:trPr>
          <w:trHeight w:val="283"/>
          <w:jc w:val="center"/>
        </w:trPr>
        <w:tc>
          <w:tcPr>
            <w:tcW w:w="709" w:type="dxa"/>
            <w:tcBorders>
              <w:top w:val="nil"/>
              <w:left w:val="single" w:sz="4" w:space="0" w:color="auto"/>
              <w:bottom w:val="single" w:sz="4" w:space="0" w:color="auto"/>
              <w:right w:val="single" w:sz="4" w:space="0" w:color="auto"/>
            </w:tcBorders>
            <w:vAlign w:val="center"/>
          </w:tcPr>
          <w:p w14:paraId="1F26283C" w14:textId="77777777" w:rsidR="00871389" w:rsidRPr="00871389" w:rsidRDefault="00871389">
            <w:pPr>
              <w:numPr>
                <w:ilvl w:val="0"/>
                <w:numId w:val="136"/>
              </w:numPr>
              <w:adjustRightInd w:val="0"/>
              <w:ind w:left="567" w:hanging="436"/>
              <w:textAlignment w:val="baseline"/>
              <w:rPr>
                <w:rFonts w:ascii="Arial" w:hAnsi="Arial" w:cs="Arial"/>
                <w:sz w:val="18"/>
                <w:szCs w:val="18"/>
              </w:rPr>
            </w:pPr>
          </w:p>
        </w:tc>
        <w:tc>
          <w:tcPr>
            <w:tcW w:w="3822" w:type="dxa"/>
            <w:tcBorders>
              <w:top w:val="nil"/>
              <w:left w:val="nil"/>
              <w:bottom w:val="single" w:sz="4" w:space="0" w:color="auto"/>
              <w:right w:val="single" w:sz="4" w:space="0" w:color="auto"/>
            </w:tcBorders>
            <w:vAlign w:val="center"/>
          </w:tcPr>
          <w:p w14:paraId="15E24989" w14:textId="77777777" w:rsidR="00871389" w:rsidRPr="00871389" w:rsidRDefault="00871389" w:rsidP="00376521">
            <w:pPr>
              <w:adjustRightInd w:val="0"/>
              <w:ind w:left="214" w:hanging="284"/>
              <w:textAlignment w:val="baseline"/>
              <w:rPr>
                <w:rFonts w:ascii="Arial" w:hAnsi="Arial" w:cs="Arial"/>
                <w:sz w:val="18"/>
                <w:szCs w:val="18"/>
              </w:rPr>
            </w:pPr>
            <w:r w:rsidRPr="00871389">
              <w:rPr>
                <w:rFonts w:ascii="Arial" w:hAnsi="Arial" w:cs="Arial"/>
                <w:sz w:val="18"/>
                <w:szCs w:val="18"/>
              </w:rPr>
              <w:t>Furta eksploatacyjna [m]</w:t>
            </w:r>
          </w:p>
        </w:tc>
        <w:tc>
          <w:tcPr>
            <w:tcW w:w="4258" w:type="dxa"/>
            <w:tcBorders>
              <w:top w:val="nil"/>
              <w:left w:val="nil"/>
              <w:bottom w:val="single" w:sz="4" w:space="0" w:color="auto"/>
              <w:right w:val="single" w:sz="4" w:space="0" w:color="auto"/>
            </w:tcBorders>
            <w:vAlign w:val="center"/>
          </w:tcPr>
          <w:p w14:paraId="252BC80A" w14:textId="77777777" w:rsidR="00871389" w:rsidRPr="00871389" w:rsidRDefault="00871389" w:rsidP="00376521">
            <w:pPr>
              <w:adjustRightInd w:val="0"/>
              <w:jc w:val="center"/>
              <w:textAlignment w:val="baseline"/>
              <w:rPr>
                <w:rFonts w:ascii="Arial" w:hAnsi="Arial" w:cs="Arial"/>
                <w:sz w:val="18"/>
                <w:szCs w:val="18"/>
              </w:rPr>
            </w:pPr>
            <w:r w:rsidRPr="00871389">
              <w:rPr>
                <w:rFonts w:ascii="Arial" w:hAnsi="Arial" w:cs="Arial"/>
                <w:sz w:val="18"/>
                <w:szCs w:val="18"/>
              </w:rPr>
              <w:t>4</w:t>
            </w:r>
          </w:p>
        </w:tc>
      </w:tr>
      <w:tr w:rsidR="00871389" w:rsidRPr="00871389" w14:paraId="7B6861AC" w14:textId="77777777" w:rsidTr="00ED5818">
        <w:trPr>
          <w:trHeight w:val="283"/>
          <w:jc w:val="center"/>
        </w:trPr>
        <w:tc>
          <w:tcPr>
            <w:tcW w:w="709" w:type="dxa"/>
            <w:tcBorders>
              <w:top w:val="nil"/>
              <w:left w:val="single" w:sz="4" w:space="0" w:color="auto"/>
              <w:bottom w:val="single" w:sz="4" w:space="0" w:color="auto"/>
              <w:right w:val="single" w:sz="4" w:space="0" w:color="auto"/>
            </w:tcBorders>
            <w:vAlign w:val="center"/>
          </w:tcPr>
          <w:p w14:paraId="48B905F8" w14:textId="77777777" w:rsidR="00871389" w:rsidRPr="00871389" w:rsidRDefault="00871389">
            <w:pPr>
              <w:numPr>
                <w:ilvl w:val="0"/>
                <w:numId w:val="136"/>
              </w:numPr>
              <w:adjustRightInd w:val="0"/>
              <w:ind w:left="567" w:hanging="436"/>
              <w:textAlignment w:val="baseline"/>
              <w:rPr>
                <w:rFonts w:ascii="Arial" w:hAnsi="Arial" w:cs="Arial"/>
                <w:sz w:val="18"/>
                <w:szCs w:val="18"/>
              </w:rPr>
            </w:pPr>
          </w:p>
        </w:tc>
        <w:tc>
          <w:tcPr>
            <w:tcW w:w="3822" w:type="dxa"/>
            <w:tcBorders>
              <w:top w:val="nil"/>
              <w:left w:val="nil"/>
              <w:bottom w:val="single" w:sz="4" w:space="0" w:color="auto"/>
              <w:right w:val="single" w:sz="4" w:space="0" w:color="auto"/>
            </w:tcBorders>
            <w:vAlign w:val="center"/>
          </w:tcPr>
          <w:p w14:paraId="7D26C9EA" w14:textId="77777777" w:rsidR="00871389" w:rsidRPr="00871389" w:rsidRDefault="00871389" w:rsidP="00376521">
            <w:pPr>
              <w:adjustRightInd w:val="0"/>
              <w:ind w:left="214" w:hanging="284"/>
              <w:textAlignment w:val="baseline"/>
              <w:rPr>
                <w:rFonts w:ascii="Arial" w:hAnsi="Arial" w:cs="Arial"/>
                <w:sz w:val="18"/>
                <w:szCs w:val="18"/>
              </w:rPr>
            </w:pPr>
            <w:r w:rsidRPr="00871389">
              <w:rPr>
                <w:rFonts w:ascii="Arial" w:hAnsi="Arial" w:cs="Arial"/>
                <w:sz w:val="18"/>
                <w:szCs w:val="18"/>
              </w:rPr>
              <w:t>Miąższość netto [m]</w:t>
            </w:r>
          </w:p>
        </w:tc>
        <w:tc>
          <w:tcPr>
            <w:tcW w:w="4258" w:type="dxa"/>
            <w:tcBorders>
              <w:top w:val="nil"/>
              <w:left w:val="nil"/>
              <w:bottom w:val="single" w:sz="4" w:space="0" w:color="auto"/>
              <w:right w:val="single" w:sz="4" w:space="0" w:color="auto"/>
            </w:tcBorders>
            <w:vAlign w:val="center"/>
          </w:tcPr>
          <w:p w14:paraId="541D1982" w14:textId="77777777" w:rsidR="00871389" w:rsidRPr="00871389" w:rsidRDefault="00871389" w:rsidP="00376521">
            <w:pPr>
              <w:adjustRightInd w:val="0"/>
              <w:jc w:val="center"/>
              <w:textAlignment w:val="baseline"/>
              <w:rPr>
                <w:rFonts w:ascii="Arial" w:hAnsi="Arial" w:cs="Arial"/>
                <w:sz w:val="18"/>
                <w:szCs w:val="18"/>
              </w:rPr>
            </w:pPr>
            <w:r w:rsidRPr="00871389">
              <w:rPr>
                <w:rFonts w:ascii="Arial" w:hAnsi="Arial" w:cs="Arial"/>
                <w:sz w:val="18"/>
                <w:szCs w:val="18"/>
              </w:rPr>
              <w:t>Śr. 4,50</w:t>
            </w:r>
          </w:p>
        </w:tc>
      </w:tr>
      <w:tr w:rsidR="00871389" w:rsidRPr="00871389" w14:paraId="3C1137E7" w14:textId="77777777" w:rsidTr="00ED5818">
        <w:trPr>
          <w:trHeight w:val="283"/>
          <w:jc w:val="center"/>
        </w:trPr>
        <w:tc>
          <w:tcPr>
            <w:tcW w:w="709" w:type="dxa"/>
            <w:tcBorders>
              <w:top w:val="nil"/>
              <w:left w:val="single" w:sz="4" w:space="0" w:color="auto"/>
              <w:bottom w:val="single" w:sz="4" w:space="0" w:color="auto"/>
              <w:right w:val="single" w:sz="4" w:space="0" w:color="auto"/>
            </w:tcBorders>
            <w:vAlign w:val="center"/>
          </w:tcPr>
          <w:p w14:paraId="6E77EE54" w14:textId="77777777" w:rsidR="00871389" w:rsidRPr="00871389" w:rsidRDefault="00871389">
            <w:pPr>
              <w:numPr>
                <w:ilvl w:val="0"/>
                <w:numId w:val="136"/>
              </w:numPr>
              <w:adjustRightInd w:val="0"/>
              <w:ind w:left="567" w:hanging="436"/>
              <w:textAlignment w:val="baseline"/>
              <w:rPr>
                <w:rFonts w:ascii="Arial" w:hAnsi="Arial" w:cs="Arial"/>
                <w:sz w:val="18"/>
                <w:szCs w:val="18"/>
              </w:rPr>
            </w:pPr>
          </w:p>
        </w:tc>
        <w:tc>
          <w:tcPr>
            <w:tcW w:w="3822" w:type="dxa"/>
            <w:tcBorders>
              <w:top w:val="nil"/>
              <w:left w:val="nil"/>
              <w:bottom w:val="single" w:sz="4" w:space="0" w:color="auto"/>
              <w:right w:val="single" w:sz="4" w:space="0" w:color="auto"/>
            </w:tcBorders>
            <w:vAlign w:val="center"/>
          </w:tcPr>
          <w:p w14:paraId="09FF0D9F" w14:textId="77777777" w:rsidR="00871389" w:rsidRPr="00871389" w:rsidRDefault="00871389" w:rsidP="00376521">
            <w:pPr>
              <w:adjustRightInd w:val="0"/>
              <w:ind w:left="214" w:hanging="284"/>
              <w:textAlignment w:val="baseline"/>
              <w:rPr>
                <w:rFonts w:ascii="Arial" w:hAnsi="Arial" w:cs="Arial"/>
                <w:sz w:val="18"/>
                <w:szCs w:val="18"/>
              </w:rPr>
            </w:pPr>
            <w:r w:rsidRPr="00871389">
              <w:rPr>
                <w:rFonts w:ascii="Arial" w:hAnsi="Arial" w:cs="Arial"/>
                <w:sz w:val="18"/>
                <w:szCs w:val="18"/>
              </w:rPr>
              <w:t>Nachylenie podłużne ściany</w:t>
            </w:r>
          </w:p>
        </w:tc>
        <w:tc>
          <w:tcPr>
            <w:tcW w:w="4258" w:type="dxa"/>
            <w:tcBorders>
              <w:top w:val="nil"/>
              <w:left w:val="nil"/>
              <w:bottom w:val="single" w:sz="4" w:space="0" w:color="auto"/>
              <w:right w:val="single" w:sz="4" w:space="0" w:color="auto"/>
            </w:tcBorders>
            <w:vAlign w:val="center"/>
          </w:tcPr>
          <w:p w14:paraId="18BA3F0B" w14:textId="0A937154" w:rsidR="00871389" w:rsidRPr="00871389" w:rsidRDefault="00871389" w:rsidP="00376521">
            <w:pPr>
              <w:adjustRightInd w:val="0"/>
              <w:ind w:left="57" w:right="57"/>
              <w:jc w:val="center"/>
              <w:textAlignment w:val="baseline"/>
              <w:rPr>
                <w:rFonts w:ascii="Arial" w:hAnsi="Arial" w:cs="Arial"/>
                <w:sz w:val="18"/>
                <w:szCs w:val="18"/>
              </w:rPr>
            </w:pPr>
            <w:r w:rsidRPr="00871389">
              <w:rPr>
                <w:rFonts w:ascii="Arial" w:hAnsi="Arial" w:cs="Arial"/>
                <w:sz w:val="18"/>
                <w:szCs w:val="18"/>
              </w:rPr>
              <w:t>8-25</w:t>
            </w:r>
            <w:r w:rsidRPr="00871389">
              <w:rPr>
                <w:rFonts w:ascii="Arial" w:hAnsi="Arial" w:cs="Arial"/>
                <w:sz w:val="18"/>
                <w:szCs w:val="18"/>
                <w:vertAlign w:val="superscript"/>
              </w:rPr>
              <w:t xml:space="preserve">o </w:t>
            </w:r>
            <w:r>
              <w:rPr>
                <w:rFonts w:ascii="Arial" w:hAnsi="Arial" w:cs="Arial"/>
                <w:sz w:val="18"/>
                <w:szCs w:val="18"/>
                <w:vertAlign w:val="superscript"/>
              </w:rPr>
              <w:t xml:space="preserve"> </w:t>
            </w:r>
            <w:r>
              <w:rPr>
                <w:rFonts w:ascii="Arial" w:hAnsi="Arial" w:cs="Arial"/>
                <w:sz w:val="18"/>
                <w:szCs w:val="18"/>
                <w:vertAlign w:val="superscript"/>
              </w:rPr>
              <w:br/>
            </w:r>
            <w:r w:rsidRPr="00871389">
              <w:rPr>
                <w:rFonts w:ascii="Arial" w:hAnsi="Arial" w:cs="Arial"/>
                <w:sz w:val="18"/>
                <w:szCs w:val="18"/>
              </w:rPr>
              <w:t>kombajn powinien być przystosowany do pracy przy nachyleniu do min. ±35</w:t>
            </w:r>
            <w:r w:rsidRPr="00871389">
              <w:rPr>
                <w:rFonts w:ascii="Arial" w:hAnsi="Arial" w:cs="Arial"/>
                <w:sz w:val="18"/>
                <w:szCs w:val="18"/>
                <w:vertAlign w:val="superscript"/>
              </w:rPr>
              <w:t xml:space="preserve"> o</w:t>
            </w:r>
          </w:p>
        </w:tc>
      </w:tr>
      <w:tr w:rsidR="00871389" w:rsidRPr="00871389" w14:paraId="29080B0D" w14:textId="77777777" w:rsidTr="00ED5818">
        <w:trPr>
          <w:trHeight w:val="283"/>
          <w:jc w:val="center"/>
        </w:trPr>
        <w:tc>
          <w:tcPr>
            <w:tcW w:w="709" w:type="dxa"/>
            <w:tcBorders>
              <w:top w:val="nil"/>
              <w:left w:val="single" w:sz="4" w:space="0" w:color="auto"/>
              <w:bottom w:val="single" w:sz="4" w:space="0" w:color="auto"/>
              <w:right w:val="single" w:sz="4" w:space="0" w:color="auto"/>
            </w:tcBorders>
            <w:vAlign w:val="center"/>
          </w:tcPr>
          <w:p w14:paraId="7B9A6784" w14:textId="77777777" w:rsidR="00871389" w:rsidRPr="00871389" w:rsidRDefault="00871389">
            <w:pPr>
              <w:numPr>
                <w:ilvl w:val="0"/>
                <w:numId w:val="136"/>
              </w:numPr>
              <w:adjustRightInd w:val="0"/>
              <w:ind w:left="567" w:hanging="436"/>
              <w:textAlignment w:val="baseline"/>
              <w:rPr>
                <w:rFonts w:ascii="Arial" w:hAnsi="Arial" w:cs="Arial"/>
                <w:sz w:val="18"/>
                <w:szCs w:val="18"/>
              </w:rPr>
            </w:pPr>
          </w:p>
        </w:tc>
        <w:tc>
          <w:tcPr>
            <w:tcW w:w="3822" w:type="dxa"/>
            <w:tcBorders>
              <w:top w:val="nil"/>
              <w:left w:val="nil"/>
              <w:bottom w:val="single" w:sz="4" w:space="0" w:color="auto"/>
              <w:right w:val="single" w:sz="4" w:space="0" w:color="auto"/>
            </w:tcBorders>
            <w:vAlign w:val="center"/>
          </w:tcPr>
          <w:p w14:paraId="6D82218B" w14:textId="77777777" w:rsidR="00871389" w:rsidRPr="00871389" w:rsidRDefault="00871389" w:rsidP="00376521">
            <w:pPr>
              <w:adjustRightInd w:val="0"/>
              <w:ind w:left="214" w:hanging="284"/>
              <w:textAlignment w:val="baseline"/>
              <w:rPr>
                <w:rFonts w:ascii="Arial" w:hAnsi="Arial" w:cs="Arial"/>
                <w:sz w:val="18"/>
                <w:szCs w:val="18"/>
              </w:rPr>
            </w:pPr>
            <w:r w:rsidRPr="00871389">
              <w:rPr>
                <w:rFonts w:ascii="Arial" w:hAnsi="Arial" w:cs="Arial"/>
                <w:sz w:val="18"/>
                <w:szCs w:val="18"/>
              </w:rPr>
              <w:t>Nachylenie poprzeczne ściany</w:t>
            </w:r>
          </w:p>
        </w:tc>
        <w:tc>
          <w:tcPr>
            <w:tcW w:w="4258" w:type="dxa"/>
            <w:tcBorders>
              <w:top w:val="nil"/>
              <w:left w:val="nil"/>
              <w:bottom w:val="single" w:sz="4" w:space="0" w:color="auto"/>
              <w:right w:val="single" w:sz="4" w:space="0" w:color="auto"/>
            </w:tcBorders>
            <w:vAlign w:val="center"/>
          </w:tcPr>
          <w:p w14:paraId="344DD599" w14:textId="77777777" w:rsidR="00871389" w:rsidRPr="00871389" w:rsidRDefault="00871389" w:rsidP="00376521">
            <w:pPr>
              <w:adjustRightInd w:val="0"/>
              <w:ind w:left="57" w:right="57"/>
              <w:jc w:val="center"/>
              <w:textAlignment w:val="baseline"/>
              <w:rPr>
                <w:rFonts w:ascii="Arial" w:hAnsi="Arial" w:cs="Arial"/>
                <w:sz w:val="18"/>
                <w:szCs w:val="18"/>
              </w:rPr>
            </w:pPr>
            <w:r w:rsidRPr="00871389">
              <w:rPr>
                <w:rFonts w:ascii="Arial" w:hAnsi="Arial" w:cs="Arial"/>
                <w:sz w:val="18"/>
                <w:szCs w:val="18"/>
              </w:rPr>
              <w:t>kombajn powinien być przystosowany do pracy przy nachyleniu do min ±20</w:t>
            </w:r>
            <w:r w:rsidRPr="00871389">
              <w:rPr>
                <w:rFonts w:ascii="Arial" w:hAnsi="Arial" w:cs="Arial"/>
                <w:sz w:val="18"/>
                <w:szCs w:val="18"/>
                <w:vertAlign w:val="superscript"/>
              </w:rPr>
              <w:t>o</w:t>
            </w:r>
          </w:p>
        </w:tc>
      </w:tr>
      <w:tr w:rsidR="00871389" w:rsidRPr="00871389" w14:paraId="2576FA3A" w14:textId="77777777" w:rsidTr="00ED5818">
        <w:trPr>
          <w:trHeight w:val="283"/>
          <w:jc w:val="center"/>
        </w:trPr>
        <w:tc>
          <w:tcPr>
            <w:tcW w:w="709" w:type="dxa"/>
            <w:tcBorders>
              <w:top w:val="nil"/>
              <w:left w:val="single" w:sz="4" w:space="0" w:color="auto"/>
              <w:bottom w:val="single" w:sz="4" w:space="0" w:color="auto"/>
              <w:right w:val="single" w:sz="4" w:space="0" w:color="auto"/>
            </w:tcBorders>
            <w:vAlign w:val="center"/>
          </w:tcPr>
          <w:p w14:paraId="349CBB9A" w14:textId="77777777" w:rsidR="00871389" w:rsidRPr="00871389" w:rsidRDefault="00871389">
            <w:pPr>
              <w:numPr>
                <w:ilvl w:val="0"/>
                <w:numId w:val="136"/>
              </w:numPr>
              <w:adjustRightInd w:val="0"/>
              <w:ind w:left="567" w:hanging="436"/>
              <w:textAlignment w:val="baseline"/>
              <w:rPr>
                <w:rFonts w:ascii="Arial" w:hAnsi="Arial" w:cs="Arial"/>
                <w:sz w:val="18"/>
                <w:szCs w:val="18"/>
              </w:rPr>
            </w:pPr>
          </w:p>
        </w:tc>
        <w:tc>
          <w:tcPr>
            <w:tcW w:w="3822" w:type="dxa"/>
            <w:tcBorders>
              <w:top w:val="nil"/>
              <w:left w:val="nil"/>
              <w:bottom w:val="single" w:sz="4" w:space="0" w:color="auto"/>
              <w:right w:val="single" w:sz="4" w:space="0" w:color="auto"/>
            </w:tcBorders>
            <w:vAlign w:val="center"/>
          </w:tcPr>
          <w:p w14:paraId="7BD5E087" w14:textId="77777777" w:rsidR="00871389" w:rsidRPr="00871389" w:rsidRDefault="00871389" w:rsidP="00376521">
            <w:pPr>
              <w:adjustRightInd w:val="0"/>
              <w:ind w:left="214" w:hanging="284"/>
              <w:textAlignment w:val="baseline"/>
              <w:rPr>
                <w:rFonts w:ascii="Arial" w:hAnsi="Arial" w:cs="Arial"/>
                <w:sz w:val="18"/>
                <w:szCs w:val="18"/>
              </w:rPr>
            </w:pPr>
            <w:r w:rsidRPr="00871389">
              <w:rPr>
                <w:rFonts w:ascii="Arial" w:hAnsi="Arial" w:cs="Arial"/>
                <w:sz w:val="18"/>
                <w:szCs w:val="18"/>
              </w:rPr>
              <w:t xml:space="preserve">Wytrzymałość na ściskanie </w:t>
            </w:r>
            <w:proofErr w:type="spellStart"/>
            <w:r w:rsidRPr="00871389">
              <w:rPr>
                <w:rFonts w:ascii="Arial" w:hAnsi="Arial" w:cs="Arial"/>
                <w:sz w:val="18"/>
                <w:szCs w:val="18"/>
              </w:rPr>
              <w:t>Rc</w:t>
            </w:r>
            <w:proofErr w:type="spellEnd"/>
            <w:r w:rsidRPr="00871389">
              <w:rPr>
                <w:rFonts w:ascii="Arial" w:hAnsi="Arial" w:cs="Arial"/>
                <w:sz w:val="18"/>
                <w:szCs w:val="18"/>
              </w:rPr>
              <w:t xml:space="preserve"> węgla wg GIG [</w:t>
            </w:r>
            <w:proofErr w:type="spellStart"/>
            <w:r w:rsidRPr="00871389">
              <w:rPr>
                <w:rFonts w:ascii="Arial" w:hAnsi="Arial" w:cs="Arial"/>
                <w:sz w:val="18"/>
                <w:szCs w:val="18"/>
              </w:rPr>
              <w:t>MPa</w:t>
            </w:r>
            <w:proofErr w:type="spellEnd"/>
            <w:r w:rsidRPr="00871389">
              <w:rPr>
                <w:rFonts w:ascii="Arial" w:hAnsi="Arial" w:cs="Arial"/>
                <w:sz w:val="18"/>
                <w:szCs w:val="18"/>
              </w:rPr>
              <w:t>]</w:t>
            </w:r>
          </w:p>
        </w:tc>
        <w:tc>
          <w:tcPr>
            <w:tcW w:w="4258" w:type="dxa"/>
            <w:tcBorders>
              <w:top w:val="nil"/>
              <w:left w:val="nil"/>
              <w:bottom w:val="single" w:sz="4" w:space="0" w:color="auto"/>
              <w:right w:val="single" w:sz="4" w:space="0" w:color="auto"/>
            </w:tcBorders>
            <w:vAlign w:val="center"/>
          </w:tcPr>
          <w:p w14:paraId="57139639" w14:textId="77777777" w:rsidR="00871389" w:rsidRPr="00871389" w:rsidRDefault="00871389" w:rsidP="00376521">
            <w:pPr>
              <w:ind w:right="-68"/>
              <w:jc w:val="center"/>
              <w:rPr>
                <w:rFonts w:ascii="Arial" w:hAnsi="Arial" w:cs="Arial"/>
                <w:sz w:val="18"/>
                <w:szCs w:val="18"/>
              </w:rPr>
            </w:pPr>
            <w:r w:rsidRPr="00871389">
              <w:rPr>
                <w:rFonts w:ascii="Arial" w:hAnsi="Arial" w:cs="Arial"/>
                <w:sz w:val="18"/>
                <w:szCs w:val="18"/>
              </w:rPr>
              <w:t>~17,6</w:t>
            </w:r>
          </w:p>
        </w:tc>
      </w:tr>
      <w:tr w:rsidR="00871389" w:rsidRPr="00871389" w14:paraId="75F92A54" w14:textId="77777777" w:rsidTr="00ED5818">
        <w:trPr>
          <w:trHeight w:val="534"/>
          <w:jc w:val="center"/>
        </w:trPr>
        <w:tc>
          <w:tcPr>
            <w:tcW w:w="709" w:type="dxa"/>
            <w:tcBorders>
              <w:top w:val="nil"/>
              <w:left w:val="single" w:sz="4" w:space="0" w:color="auto"/>
              <w:bottom w:val="single" w:sz="4" w:space="0" w:color="auto"/>
              <w:right w:val="single" w:sz="4" w:space="0" w:color="auto"/>
            </w:tcBorders>
            <w:vAlign w:val="center"/>
          </w:tcPr>
          <w:p w14:paraId="606A3DAA" w14:textId="77777777" w:rsidR="00871389" w:rsidRPr="00871389" w:rsidRDefault="00871389">
            <w:pPr>
              <w:numPr>
                <w:ilvl w:val="0"/>
                <w:numId w:val="136"/>
              </w:numPr>
              <w:adjustRightInd w:val="0"/>
              <w:ind w:left="567" w:hanging="436"/>
              <w:textAlignment w:val="baseline"/>
              <w:rPr>
                <w:rFonts w:ascii="Arial" w:hAnsi="Arial" w:cs="Arial"/>
                <w:sz w:val="18"/>
                <w:szCs w:val="18"/>
              </w:rPr>
            </w:pPr>
          </w:p>
        </w:tc>
        <w:tc>
          <w:tcPr>
            <w:tcW w:w="3822" w:type="dxa"/>
            <w:tcBorders>
              <w:top w:val="single" w:sz="4" w:space="0" w:color="auto"/>
              <w:left w:val="nil"/>
              <w:right w:val="single" w:sz="4" w:space="0" w:color="auto"/>
            </w:tcBorders>
            <w:vAlign w:val="center"/>
          </w:tcPr>
          <w:p w14:paraId="66CC7E3E" w14:textId="77777777" w:rsidR="00871389" w:rsidRPr="00871389" w:rsidRDefault="00871389" w:rsidP="00376521">
            <w:pPr>
              <w:spacing w:before="60" w:after="60"/>
              <w:ind w:left="214" w:hanging="284"/>
              <w:rPr>
                <w:rFonts w:ascii="Arial" w:hAnsi="Arial" w:cs="Arial"/>
                <w:sz w:val="18"/>
                <w:szCs w:val="18"/>
              </w:rPr>
            </w:pPr>
            <w:r w:rsidRPr="00871389">
              <w:rPr>
                <w:rFonts w:ascii="Arial" w:hAnsi="Arial" w:cs="Arial"/>
                <w:sz w:val="18"/>
                <w:szCs w:val="18"/>
              </w:rPr>
              <w:t xml:space="preserve">Wytrzymałość na ściskanie </w:t>
            </w:r>
            <w:proofErr w:type="spellStart"/>
            <w:r w:rsidRPr="00871389">
              <w:rPr>
                <w:rFonts w:ascii="Arial" w:hAnsi="Arial" w:cs="Arial"/>
                <w:sz w:val="18"/>
                <w:szCs w:val="18"/>
              </w:rPr>
              <w:t>R</w:t>
            </w:r>
            <w:r w:rsidRPr="00871389">
              <w:rPr>
                <w:rFonts w:ascii="Arial" w:hAnsi="Arial" w:cs="Arial"/>
                <w:sz w:val="18"/>
                <w:szCs w:val="18"/>
                <w:vertAlign w:val="subscript"/>
              </w:rPr>
              <w:t>c</w:t>
            </w:r>
            <w:proofErr w:type="spellEnd"/>
            <w:r w:rsidRPr="00871389">
              <w:rPr>
                <w:rFonts w:ascii="Arial" w:hAnsi="Arial" w:cs="Arial"/>
                <w:sz w:val="18"/>
                <w:szCs w:val="18"/>
              </w:rPr>
              <w:t xml:space="preserve"> </w:t>
            </w:r>
          </w:p>
          <w:p w14:paraId="4E140868" w14:textId="77777777" w:rsidR="00871389" w:rsidRPr="00871389" w:rsidRDefault="00871389" w:rsidP="00376521">
            <w:pPr>
              <w:adjustRightInd w:val="0"/>
              <w:ind w:left="214" w:hanging="284"/>
              <w:jc w:val="both"/>
              <w:textAlignment w:val="baseline"/>
              <w:rPr>
                <w:rFonts w:ascii="Arial" w:hAnsi="Arial" w:cs="Arial"/>
                <w:sz w:val="18"/>
                <w:szCs w:val="18"/>
              </w:rPr>
            </w:pPr>
            <w:r w:rsidRPr="00871389">
              <w:rPr>
                <w:rFonts w:ascii="Arial" w:hAnsi="Arial" w:cs="Arial"/>
                <w:sz w:val="18"/>
                <w:szCs w:val="18"/>
              </w:rPr>
              <w:t>skał stropowych wg GIG [</w:t>
            </w:r>
            <w:proofErr w:type="spellStart"/>
            <w:r w:rsidRPr="00871389">
              <w:rPr>
                <w:rFonts w:ascii="Arial" w:hAnsi="Arial" w:cs="Arial"/>
                <w:sz w:val="18"/>
                <w:szCs w:val="18"/>
              </w:rPr>
              <w:t>MPa</w:t>
            </w:r>
            <w:proofErr w:type="spellEnd"/>
            <w:r w:rsidRPr="00871389">
              <w:rPr>
                <w:rFonts w:ascii="Arial" w:hAnsi="Arial" w:cs="Arial"/>
                <w:sz w:val="18"/>
                <w:szCs w:val="18"/>
              </w:rPr>
              <w:t>]</w:t>
            </w:r>
          </w:p>
        </w:tc>
        <w:tc>
          <w:tcPr>
            <w:tcW w:w="4258" w:type="dxa"/>
            <w:tcBorders>
              <w:top w:val="single" w:sz="4" w:space="0" w:color="auto"/>
              <w:left w:val="single" w:sz="4" w:space="0" w:color="auto"/>
              <w:right w:val="single" w:sz="4" w:space="0" w:color="auto"/>
            </w:tcBorders>
            <w:vAlign w:val="center"/>
          </w:tcPr>
          <w:p w14:paraId="71936F98" w14:textId="77777777" w:rsidR="00871389" w:rsidRPr="00871389" w:rsidRDefault="00871389" w:rsidP="00871389">
            <w:pPr>
              <w:adjustRightInd w:val="0"/>
              <w:jc w:val="both"/>
              <w:textAlignment w:val="baseline"/>
              <w:rPr>
                <w:rFonts w:ascii="Arial" w:hAnsi="Arial" w:cs="Arial"/>
                <w:sz w:val="18"/>
                <w:szCs w:val="18"/>
              </w:rPr>
            </w:pPr>
            <w:r w:rsidRPr="00871389">
              <w:rPr>
                <w:rFonts w:ascii="Arial" w:hAnsi="Arial" w:cs="Arial"/>
                <w:sz w:val="18"/>
                <w:szCs w:val="18"/>
              </w:rPr>
              <w:t xml:space="preserve">Łupki ilaste; śr. 40,0 </w:t>
            </w:r>
            <w:proofErr w:type="spellStart"/>
            <w:r w:rsidRPr="00871389">
              <w:rPr>
                <w:rFonts w:ascii="Arial" w:hAnsi="Arial" w:cs="Arial"/>
                <w:sz w:val="18"/>
                <w:szCs w:val="18"/>
              </w:rPr>
              <w:t>MPa</w:t>
            </w:r>
            <w:proofErr w:type="spellEnd"/>
          </w:p>
          <w:p w14:paraId="402D170D" w14:textId="77777777" w:rsidR="00871389" w:rsidRPr="00871389" w:rsidRDefault="00871389" w:rsidP="00871389">
            <w:pPr>
              <w:adjustRightInd w:val="0"/>
              <w:jc w:val="both"/>
              <w:textAlignment w:val="baseline"/>
              <w:rPr>
                <w:rFonts w:ascii="Arial" w:hAnsi="Arial" w:cs="Arial"/>
                <w:sz w:val="18"/>
                <w:szCs w:val="18"/>
              </w:rPr>
            </w:pPr>
            <w:r w:rsidRPr="00871389">
              <w:rPr>
                <w:rFonts w:ascii="Arial" w:hAnsi="Arial" w:cs="Arial"/>
                <w:sz w:val="18"/>
                <w:szCs w:val="18"/>
              </w:rPr>
              <w:t xml:space="preserve">Łupki piaszczyste; śr. 48,4 </w:t>
            </w:r>
            <w:proofErr w:type="spellStart"/>
            <w:r w:rsidRPr="00871389">
              <w:rPr>
                <w:rFonts w:ascii="Arial" w:hAnsi="Arial" w:cs="Arial"/>
                <w:sz w:val="18"/>
                <w:szCs w:val="18"/>
              </w:rPr>
              <w:t>MPa</w:t>
            </w:r>
            <w:proofErr w:type="spellEnd"/>
          </w:p>
          <w:p w14:paraId="1CDA18E1" w14:textId="77777777" w:rsidR="00871389" w:rsidRPr="00871389" w:rsidRDefault="00871389" w:rsidP="00871389">
            <w:pPr>
              <w:adjustRightInd w:val="0"/>
              <w:jc w:val="both"/>
              <w:textAlignment w:val="baseline"/>
              <w:rPr>
                <w:rFonts w:ascii="Arial" w:hAnsi="Arial" w:cs="Arial"/>
                <w:sz w:val="18"/>
                <w:szCs w:val="18"/>
              </w:rPr>
            </w:pPr>
            <w:r w:rsidRPr="00871389">
              <w:rPr>
                <w:rFonts w:ascii="Arial" w:hAnsi="Arial" w:cs="Arial"/>
                <w:sz w:val="18"/>
                <w:szCs w:val="18"/>
              </w:rPr>
              <w:t xml:space="preserve">Piaskowce;  śr. 56,6 </w:t>
            </w:r>
            <w:proofErr w:type="spellStart"/>
            <w:r w:rsidRPr="00871389">
              <w:rPr>
                <w:rFonts w:ascii="Arial" w:hAnsi="Arial" w:cs="Arial"/>
                <w:sz w:val="18"/>
                <w:szCs w:val="18"/>
              </w:rPr>
              <w:t>MPa</w:t>
            </w:r>
            <w:proofErr w:type="spellEnd"/>
          </w:p>
        </w:tc>
      </w:tr>
      <w:tr w:rsidR="00871389" w:rsidRPr="00871389" w14:paraId="7D964FE2" w14:textId="77777777" w:rsidTr="00ED5818">
        <w:trPr>
          <w:trHeight w:val="425"/>
          <w:jc w:val="center"/>
        </w:trPr>
        <w:tc>
          <w:tcPr>
            <w:tcW w:w="709" w:type="dxa"/>
            <w:tcBorders>
              <w:top w:val="nil"/>
              <w:left w:val="single" w:sz="4" w:space="0" w:color="auto"/>
              <w:bottom w:val="single" w:sz="4" w:space="0" w:color="auto"/>
              <w:right w:val="single" w:sz="4" w:space="0" w:color="auto"/>
            </w:tcBorders>
            <w:vAlign w:val="center"/>
          </w:tcPr>
          <w:p w14:paraId="72D9DA5D" w14:textId="77777777" w:rsidR="00871389" w:rsidRPr="00871389" w:rsidRDefault="00871389">
            <w:pPr>
              <w:numPr>
                <w:ilvl w:val="0"/>
                <w:numId w:val="136"/>
              </w:numPr>
              <w:adjustRightInd w:val="0"/>
              <w:ind w:left="567" w:hanging="436"/>
              <w:textAlignment w:val="baseline"/>
              <w:rPr>
                <w:rFonts w:ascii="Arial" w:hAnsi="Arial" w:cs="Arial"/>
                <w:sz w:val="18"/>
                <w:szCs w:val="18"/>
              </w:rPr>
            </w:pPr>
          </w:p>
        </w:tc>
        <w:tc>
          <w:tcPr>
            <w:tcW w:w="3822" w:type="dxa"/>
            <w:tcBorders>
              <w:top w:val="single" w:sz="4" w:space="0" w:color="auto"/>
              <w:left w:val="nil"/>
              <w:right w:val="single" w:sz="4" w:space="0" w:color="auto"/>
            </w:tcBorders>
            <w:vAlign w:val="center"/>
          </w:tcPr>
          <w:p w14:paraId="2A9B19BF" w14:textId="77777777" w:rsidR="00871389" w:rsidRPr="00871389" w:rsidRDefault="00871389" w:rsidP="00376521">
            <w:pPr>
              <w:spacing w:before="60" w:after="60"/>
              <w:ind w:left="214" w:hanging="284"/>
              <w:rPr>
                <w:rFonts w:ascii="Arial" w:hAnsi="Arial" w:cs="Arial"/>
                <w:sz w:val="18"/>
                <w:szCs w:val="18"/>
              </w:rPr>
            </w:pPr>
            <w:r w:rsidRPr="00871389">
              <w:rPr>
                <w:rFonts w:ascii="Arial" w:hAnsi="Arial" w:cs="Arial"/>
                <w:sz w:val="18"/>
                <w:szCs w:val="18"/>
              </w:rPr>
              <w:t xml:space="preserve">Wytrzymałość na ściskanie </w:t>
            </w:r>
            <w:proofErr w:type="spellStart"/>
            <w:r w:rsidRPr="00871389">
              <w:rPr>
                <w:rFonts w:ascii="Arial" w:hAnsi="Arial" w:cs="Arial"/>
                <w:sz w:val="18"/>
                <w:szCs w:val="18"/>
              </w:rPr>
              <w:t>R</w:t>
            </w:r>
            <w:r w:rsidRPr="00871389">
              <w:rPr>
                <w:rFonts w:ascii="Arial" w:hAnsi="Arial" w:cs="Arial"/>
                <w:sz w:val="18"/>
                <w:szCs w:val="18"/>
                <w:vertAlign w:val="subscript"/>
              </w:rPr>
              <w:t>c</w:t>
            </w:r>
            <w:proofErr w:type="spellEnd"/>
            <w:r w:rsidRPr="00871389">
              <w:rPr>
                <w:rFonts w:ascii="Arial" w:hAnsi="Arial" w:cs="Arial"/>
                <w:sz w:val="18"/>
                <w:szCs w:val="18"/>
              </w:rPr>
              <w:t xml:space="preserve"> </w:t>
            </w:r>
          </w:p>
          <w:p w14:paraId="1B3786E3" w14:textId="77777777" w:rsidR="00871389" w:rsidRPr="00871389" w:rsidRDefault="00871389" w:rsidP="00376521">
            <w:pPr>
              <w:adjustRightInd w:val="0"/>
              <w:ind w:left="214" w:hanging="284"/>
              <w:jc w:val="both"/>
              <w:textAlignment w:val="baseline"/>
              <w:rPr>
                <w:rFonts w:ascii="Arial" w:hAnsi="Arial" w:cs="Arial"/>
                <w:sz w:val="18"/>
                <w:szCs w:val="18"/>
              </w:rPr>
            </w:pPr>
            <w:r w:rsidRPr="00871389">
              <w:rPr>
                <w:rFonts w:ascii="Arial" w:hAnsi="Arial" w:cs="Arial"/>
                <w:sz w:val="18"/>
                <w:szCs w:val="18"/>
              </w:rPr>
              <w:t>skał spągowych wg GIG [</w:t>
            </w:r>
            <w:proofErr w:type="spellStart"/>
            <w:r w:rsidRPr="00871389">
              <w:rPr>
                <w:rFonts w:ascii="Arial" w:hAnsi="Arial" w:cs="Arial"/>
                <w:sz w:val="18"/>
                <w:szCs w:val="18"/>
              </w:rPr>
              <w:t>MPa</w:t>
            </w:r>
            <w:proofErr w:type="spellEnd"/>
            <w:r w:rsidRPr="00871389">
              <w:rPr>
                <w:rFonts w:ascii="Arial" w:hAnsi="Arial" w:cs="Arial"/>
                <w:sz w:val="18"/>
                <w:szCs w:val="18"/>
              </w:rPr>
              <w:t>]</w:t>
            </w:r>
          </w:p>
        </w:tc>
        <w:tc>
          <w:tcPr>
            <w:tcW w:w="4258" w:type="dxa"/>
            <w:tcBorders>
              <w:top w:val="single" w:sz="4" w:space="0" w:color="auto"/>
              <w:left w:val="single" w:sz="4" w:space="0" w:color="auto"/>
              <w:right w:val="single" w:sz="4" w:space="0" w:color="auto"/>
            </w:tcBorders>
            <w:vAlign w:val="center"/>
          </w:tcPr>
          <w:p w14:paraId="3C3E656B" w14:textId="77777777" w:rsidR="00871389" w:rsidRPr="00871389" w:rsidRDefault="00871389" w:rsidP="00871389">
            <w:pPr>
              <w:adjustRightInd w:val="0"/>
              <w:jc w:val="both"/>
              <w:textAlignment w:val="baseline"/>
              <w:rPr>
                <w:rFonts w:ascii="Arial" w:hAnsi="Arial" w:cs="Arial"/>
                <w:sz w:val="18"/>
                <w:szCs w:val="18"/>
              </w:rPr>
            </w:pPr>
            <w:r w:rsidRPr="00871389">
              <w:rPr>
                <w:rFonts w:ascii="Arial" w:hAnsi="Arial" w:cs="Arial"/>
                <w:sz w:val="18"/>
                <w:szCs w:val="18"/>
              </w:rPr>
              <w:t xml:space="preserve">Łupki ilaste  śr. 43,9 </w:t>
            </w:r>
            <w:proofErr w:type="spellStart"/>
            <w:r w:rsidRPr="00871389">
              <w:rPr>
                <w:rFonts w:ascii="Arial" w:hAnsi="Arial" w:cs="Arial"/>
                <w:sz w:val="18"/>
                <w:szCs w:val="18"/>
              </w:rPr>
              <w:t>MPa</w:t>
            </w:r>
            <w:proofErr w:type="spellEnd"/>
          </w:p>
          <w:p w14:paraId="40C58121" w14:textId="77777777" w:rsidR="00871389" w:rsidRPr="00871389" w:rsidRDefault="00871389" w:rsidP="00871389">
            <w:pPr>
              <w:adjustRightInd w:val="0"/>
              <w:jc w:val="both"/>
              <w:textAlignment w:val="baseline"/>
              <w:rPr>
                <w:rFonts w:ascii="Arial" w:hAnsi="Arial" w:cs="Arial"/>
                <w:sz w:val="18"/>
                <w:szCs w:val="18"/>
              </w:rPr>
            </w:pPr>
            <w:r w:rsidRPr="00871389">
              <w:rPr>
                <w:rFonts w:ascii="Arial" w:hAnsi="Arial" w:cs="Arial"/>
                <w:sz w:val="18"/>
                <w:szCs w:val="18"/>
              </w:rPr>
              <w:t xml:space="preserve">Łupki piaszczyste; śr. 51,5 </w:t>
            </w:r>
            <w:proofErr w:type="spellStart"/>
            <w:r w:rsidRPr="00871389">
              <w:rPr>
                <w:rFonts w:ascii="Arial" w:hAnsi="Arial" w:cs="Arial"/>
                <w:sz w:val="18"/>
                <w:szCs w:val="18"/>
              </w:rPr>
              <w:t>MPa</w:t>
            </w:r>
            <w:proofErr w:type="spellEnd"/>
          </w:p>
          <w:p w14:paraId="73F79EDC" w14:textId="77777777" w:rsidR="00871389" w:rsidRPr="00871389" w:rsidRDefault="00871389" w:rsidP="00871389">
            <w:pPr>
              <w:adjustRightInd w:val="0"/>
              <w:jc w:val="both"/>
              <w:textAlignment w:val="baseline"/>
              <w:rPr>
                <w:rFonts w:ascii="Arial" w:hAnsi="Arial" w:cs="Arial"/>
                <w:sz w:val="18"/>
                <w:szCs w:val="18"/>
              </w:rPr>
            </w:pPr>
            <w:r w:rsidRPr="00871389">
              <w:rPr>
                <w:rFonts w:ascii="Arial" w:hAnsi="Arial" w:cs="Arial"/>
                <w:sz w:val="18"/>
                <w:szCs w:val="18"/>
              </w:rPr>
              <w:t xml:space="preserve">Piaskowce;  śr. 56,1 </w:t>
            </w:r>
            <w:proofErr w:type="spellStart"/>
            <w:r w:rsidRPr="00871389">
              <w:rPr>
                <w:rFonts w:ascii="Arial" w:hAnsi="Arial" w:cs="Arial"/>
                <w:sz w:val="18"/>
                <w:szCs w:val="18"/>
              </w:rPr>
              <w:t>MPa</w:t>
            </w:r>
            <w:proofErr w:type="spellEnd"/>
          </w:p>
        </w:tc>
      </w:tr>
      <w:tr w:rsidR="00871389" w:rsidRPr="00871389" w14:paraId="767817FA" w14:textId="77777777" w:rsidTr="00ED5818">
        <w:trPr>
          <w:trHeight w:val="227"/>
          <w:jc w:val="center"/>
        </w:trPr>
        <w:tc>
          <w:tcPr>
            <w:tcW w:w="709" w:type="dxa"/>
            <w:tcBorders>
              <w:top w:val="nil"/>
              <w:left w:val="single" w:sz="4" w:space="0" w:color="auto"/>
              <w:bottom w:val="single" w:sz="4" w:space="0" w:color="auto"/>
              <w:right w:val="single" w:sz="4" w:space="0" w:color="auto"/>
            </w:tcBorders>
            <w:vAlign w:val="center"/>
          </w:tcPr>
          <w:p w14:paraId="0A839BF3" w14:textId="77777777" w:rsidR="00871389" w:rsidRPr="00871389" w:rsidRDefault="00871389">
            <w:pPr>
              <w:numPr>
                <w:ilvl w:val="0"/>
                <w:numId w:val="136"/>
              </w:numPr>
              <w:adjustRightInd w:val="0"/>
              <w:ind w:left="567" w:hanging="436"/>
              <w:textAlignment w:val="baseline"/>
              <w:rPr>
                <w:rFonts w:ascii="Arial" w:hAnsi="Arial" w:cs="Arial"/>
                <w:sz w:val="18"/>
                <w:szCs w:val="18"/>
              </w:rPr>
            </w:pPr>
          </w:p>
        </w:tc>
        <w:tc>
          <w:tcPr>
            <w:tcW w:w="3822" w:type="dxa"/>
            <w:tcBorders>
              <w:top w:val="single" w:sz="4" w:space="0" w:color="auto"/>
              <w:left w:val="nil"/>
              <w:bottom w:val="single" w:sz="4" w:space="0" w:color="auto"/>
              <w:right w:val="single" w:sz="4" w:space="0" w:color="auto"/>
            </w:tcBorders>
            <w:vAlign w:val="center"/>
          </w:tcPr>
          <w:p w14:paraId="76025CB7" w14:textId="77777777" w:rsidR="00871389" w:rsidRPr="00871389" w:rsidRDefault="00871389" w:rsidP="00376521">
            <w:pPr>
              <w:spacing w:before="60" w:after="60"/>
              <w:ind w:left="214" w:hanging="284"/>
              <w:rPr>
                <w:rFonts w:ascii="Arial" w:hAnsi="Arial" w:cs="Arial"/>
                <w:sz w:val="18"/>
                <w:szCs w:val="18"/>
              </w:rPr>
            </w:pPr>
            <w:r w:rsidRPr="00871389">
              <w:rPr>
                <w:rFonts w:ascii="Arial" w:hAnsi="Arial" w:cs="Arial"/>
                <w:sz w:val="18"/>
                <w:szCs w:val="18"/>
              </w:rPr>
              <w:t xml:space="preserve">Okresowe zanieczyszczenie </w:t>
            </w:r>
          </w:p>
          <w:p w14:paraId="53ABD576" w14:textId="77777777" w:rsidR="00871389" w:rsidRPr="00871389" w:rsidRDefault="00871389" w:rsidP="00376521">
            <w:pPr>
              <w:adjustRightInd w:val="0"/>
              <w:ind w:left="214" w:hanging="284"/>
              <w:jc w:val="both"/>
              <w:textAlignment w:val="baseline"/>
              <w:rPr>
                <w:rFonts w:ascii="Arial" w:hAnsi="Arial" w:cs="Arial"/>
                <w:sz w:val="18"/>
                <w:szCs w:val="18"/>
              </w:rPr>
            </w:pPr>
            <w:r w:rsidRPr="00871389">
              <w:rPr>
                <w:rFonts w:ascii="Arial" w:hAnsi="Arial" w:cs="Arial"/>
                <w:sz w:val="18"/>
                <w:szCs w:val="18"/>
              </w:rPr>
              <w:t>skałą płonną</w:t>
            </w:r>
          </w:p>
        </w:tc>
        <w:tc>
          <w:tcPr>
            <w:tcW w:w="4258" w:type="dxa"/>
            <w:tcBorders>
              <w:top w:val="single" w:sz="4" w:space="0" w:color="auto"/>
              <w:left w:val="nil"/>
              <w:bottom w:val="single" w:sz="4" w:space="0" w:color="auto"/>
              <w:right w:val="single" w:sz="4" w:space="0" w:color="auto"/>
            </w:tcBorders>
            <w:vAlign w:val="center"/>
          </w:tcPr>
          <w:p w14:paraId="0228E8D0" w14:textId="77777777" w:rsidR="00871389" w:rsidRPr="00871389" w:rsidRDefault="00871389" w:rsidP="00376521">
            <w:pPr>
              <w:adjustRightInd w:val="0"/>
              <w:ind w:left="-73"/>
              <w:jc w:val="center"/>
              <w:textAlignment w:val="baseline"/>
              <w:rPr>
                <w:rFonts w:ascii="Arial" w:hAnsi="Arial" w:cs="Arial"/>
                <w:sz w:val="18"/>
                <w:szCs w:val="18"/>
              </w:rPr>
            </w:pPr>
            <w:r w:rsidRPr="00871389">
              <w:rPr>
                <w:rFonts w:ascii="Arial" w:hAnsi="Arial" w:cs="Arial"/>
                <w:sz w:val="18"/>
                <w:szCs w:val="18"/>
              </w:rPr>
              <w:t xml:space="preserve">do 30 % </w:t>
            </w:r>
            <w:r w:rsidRPr="00871389">
              <w:rPr>
                <w:rFonts w:ascii="Arial" w:hAnsi="Arial" w:cs="Arial"/>
                <w:sz w:val="18"/>
                <w:szCs w:val="18"/>
              </w:rPr>
              <w:br/>
              <w:t>z zastrzeżeniem możliwości występowania zaburzenia lokalnego do 100% wysokości ściany*</w:t>
            </w:r>
          </w:p>
        </w:tc>
      </w:tr>
      <w:tr w:rsidR="00871389" w:rsidRPr="00871389" w14:paraId="108BF700" w14:textId="77777777" w:rsidTr="00ED5818">
        <w:trPr>
          <w:trHeight w:val="227"/>
          <w:jc w:val="center"/>
        </w:trPr>
        <w:tc>
          <w:tcPr>
            <w:tcW w:w="709" w:type="dxa"/>
            <w:vMerge w:val="restart"/>
            <w:tcBorders>
              <w:left w:val="single" w:sz="4" w:space="0" w:color="auto"/>
              <w:right w:val="single" w:sz="4" w:space="0" w:color="auto"/>
            </w:tcBorders>
            <w:vAlign w:val="center"/>
          </w:tcPr>
          <w:p w14:paraId="783CB64C" w14:textId="77777777" w:rsidR="00871389" w:rsidRPr="00871389" w:rsidRDefault="00871389">
            <w:pPr>
              <w:numPr>
                <w:ilvl w:val="0"/>
                <w:numId w:val="136"/>
              </w:numPr>
              <w:tabs>
                <w:tab w:val="left" w:pos="275"/>
              </w:tabs>
              <w:adjustRightInd w:val="0"/>
              <w:ind w:left="567" w:hanging="436"/>
              <w:textAlignment w:val="baseline"/>
              <w:rPr>
                <w:rFonts w:ascii="Arial" w:hAnsi="Arial" w:cs="Arial"/>
                <w:sz w:val="18"/>
                <w:szCs w:val="18"/>
              </w:rPr>
            </w:pPr>
          </w:p>
        </w:tc>
        <w:tc>
          <w:tcPr>
            <w:tcW w:w="3822" w:type="dxa"/>
            <w:tcBorders>
              <w:top w:val="single" w:sz="4" w:space="0" w:color="auto"/>
              <w:left w:val="nil"/>
              <w:bottom w:val="single" w:sz="4" w:space="0" w:color="auto"/>
              <w:right w:val="single" w:sz="4" w:space="0" w:color="auto"/>
            </w:tcBorders>
            <w:vAlign w:val="center"/>
          </w:tcPr>
          <w:p w14:paraId="4C2A88B4" w14:textId="77777777" w:rsidR="00871389" w:rsidRPr="00871389" w:rsidRDefault="00871389" w:rsidP="00376521">
            <w:pPr>
              <w:adjustRightInd w:val="0"/>
              <w:ind w:left="214" w:hanging="284"/>
              <w:textAlignment w:val="baseline"/>
              <w:rPr>
                <w:rFonts w:ascii="Arial" w:hAnsi="Arial" w:cs="Arial"/>
                <w:sz w:val="18"/>
                <w:szCs w:val="18"/>
              </w:rPr>
            </w:pPr>
            <w:r w:rsidRPr="00871389">
              <w:rPr>
                <w:rFonts w:ascii="Arial" w:hAnsi="Arial" w:cs="Arial"/>
                <w:sz w:val="18"/>
                <w:szCs w:val="18"/>
              </w:rPr>
              <w:t>Wody z dopływu naturalnego są solankami zawierającymi:</w:t>
            </w:r>
          </w:p>
        </w:tc>
        <w:tc>
          <w:tcPr>
            <w:tcW w:w="4258" w:type="dxa"/>
            <w:tcBorders>
              <w:top w:val="single" w:sz="4" w:space="0" w:color="auto"/>
              <w:left w:val="nil"/>
              <w:bottom w:val="single" w:sz="4" w:space="0" w:color="auto"/>
              <w:right w:val="single" w:sz="4" w:space="0" w:color="auto"/>
            </w:tcBorders>
            <w:vAlign w:val="center"/>
          </w:tcPr>
          <w:p w14:paraId="16CB4E6A" w14:textId="77777777" w:rsidR="00871389" w:rsidRPr="00871389" w:rsidRDefault="00871389" w:rsidP="00376521">
            <w:pPr>
              <w:adjustRightInd w:val="0"/>
              <w:textAlignment w:val="baseline"/>
              <w:rPr>
                <w:rFonts w:ascii="Arial" w:hAnsi="Arial" w:cs="Arial"/>
                <w:sz w:val="18"/>
                <w:szCs w:val="18"/>
              </w:rPr>
            </w:pPr>
          </w:p>
        </w:tc>
      </w:tr>
      <w:tr w:rsidR="00871389" w:rsidRPr="00871389" w14:paraId="5A5E06C0" w14:textId="77777777" w:rsidTr="00ED5818">
        <w:trPr>
          <w:trHeight w:val="227"/>
          <w:jc w:val="center"/>
        </w:trPr>
        <w:tc>
          <w:tcPr>
            <w:tcW w:w="709" w:type="dxa"/>
            <w:vMerge/>
            <w:tcBorders>
              <w:left w:val="single" w:sz="4" w:space="0" w:color="auto"/>
              <w:right w:val="single" w:sz="4" w:space="0" w:color="auto"/>
            </w:tcBorders>
            <w:vAlign w:val="center"/>
          </w:tcPr>
          <w:p w14:paraId="648F8135" w14:textId="77777777" w:rsidR="00871389" w:rsidRPr="00871389" w:rsidRDefault="00871389">
            <w:pPr>
              <w:numPr>
                <w:ilvl w:val="0"/>
                <w:numId w:val="136"/>
              </w:numPr>
              <w:tabs>
                <w:tab w:val="left" w:pos="275"/>
              </w:tabs>
              <w:adjustRightInd w:val="0"/>
              <w:ind w:left="567" w:hanging="436"/>
              <w:textAlignment w:val="baseline"/>
              <w:rPr>
                <w:rFonts w:ascii="Arial" w:hAnsi="Arial" w:cs="Arial"/>
                <w:sz w:val="18"/>
                <w:szCs w:val="18"/>
              </w:rPr>
            </w:pPr>
          </w:p>
        </w:tc>
        <w:tc>
          <w:tcPr>
            <w:tcW w:w="3822"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29E1950E" w14:textId="77777777" w:rsidR="00871389" w:rsidRPr="00ED5818" w:rsidRDefault="00871389">
            <w:pPr>
              <w:numPr>
                <w:ilvl w:val="1"/>
                <w:numId w:val="137"/>
              </w:numPr>
              <w:adjustRightInd w:val="0"/>
              <w:ind w:left="214" w:hanging="284"/>
              <w:jc w:val="both"/>
              <w:textAlignment w:val="baseline"/>
              <w:rPr>
                <w:rFonts w:ascii="Arial" w:hAnsi="Arial" w:cs="Arial"/>
                <w:sz w:val="18"/>
                <w:szCs w:val="18"/>
              </w:rPr>
            </w:pPr>
            <w:r w:rsidRPr="00ED5818">
              <w:rPr>
                <w:rFonts w:ascii="Arial" w:hAnsi="Arial" w:cs="Arial"/>
                <w:sz w:val="18"/>
                <w:szCs w:val="18"/>
              </w:rPr>
              <w:t>jony chlorkowe CL,</w:t>
            </w:r>
          </w:p>
          <w:p w14:paraId="4E1FF1E8" w14:textId="77777777" w:rsidR="00ED5818" w:rsidRPr="00ED5818" w:rsidRDefault="00ED5818" w:rsidP="00ED5818">
            <w:pPr>
              <w:pStyle w:val="Tekstpodstawowy"/>
              <w:spacing w:after="0"/>
              <w:jc w:val="both"/>
              <w:rPr>
                <w:rFonts w:ascii="Arial" w:hAnsi="Arial" w:cs="Arial"/>
                <w:sz w:val="18"/>
                <w:szCs w:val="18"/>
              </w:rPr>
            </w:pPr>
            <w:r w:rsidRPr="00ED5818">
              <w:rPr>
                <w:rFonts w:ascii="Arial" w:hAnsi="Arial" w:cs="Arial"/>
                <w:sz w:val="18"/>
                <w:szCs w:val="18"/>
              </w:rPr>
              <w:t xml:space="preserve">Kombajn będzie zasilany w wodę o stopniu filtracji 100μm otrzymaną z agregatu pompowego. Parametry wody: </w:t>
            </w:r>
          </w:p>
          <w:p w14:paraId="3A90377C" w14:textId="1EF6D205" w:rsidR="00ED5818" w:rsidRPr="00ED5818" w:rsidRDefault="00ED5818" w:rsidP="00ED5818">
            <w:pPr>
              <w:pStyle w:val="Tekstpodstawowy"/>
              <w:spacing w:after="0"/>
              <w:jc w:val="both"/>
              <w:rPr>
                <w:rFonts w:ascii="Arial" w:hAnsi="Arial" w:cs="Arial"/>
                <w:sz w:val="18"/>
                <w:szCs w:val="18"/>
              </w:rPr>
            </w:pPr>
            <w:r w:rsidRPr="00ED5818">
              <w:rPr>
                <w:rFonts w:ascii="Arial" w:hAnsi="Arial" w:cs="Arial"/>
                <w:sz w:val="18"/>
                <w:szCs w:val="18"/>
              </w:rPr>
              <w:t xml:space="preserve">Odczyn wody </w:t>
            </w:r>
            <w:proofErr w:type="spellStart"/>
            <w:r w:rsidRPr="00ED5818">
              <w:rPr>
                <w:rFonts w:ascii="Arial" w:hAnsi="Arial" w:cs="Arial"/>
                <w:sz w:val="18"/>
                <w:szCs w:val="18"/>
              </w:rPr>
              <w:t>pH</w:t>
            </w:r>
            <w:proofErr w:type="spellEnd"/>
            <w:r w:rsidRPr="00ED5818">
              <w:rPr>
                <w:rFonts w:ascii="Arial" w:hAnsi="Arial" w:cs="Arial"/>
                <w:sz w:val="18"/>
                <w:szCs w:val="18"/>
              </w:rPr>
              <w:t xml:space="preserve">: </w:t>
            </w:r>
            <w:r w:rsidRPr="00ED5818">
              <w:rPr>
                <w:rFonts w:ascii="Arial" w:hAnsi="Arial" w:cs="Arial"/>
                <w:sz w:val="18"/>
                <w:szCs w:val="18"/>
              </w:rPr>
              <w:tab/>
              <w:t>6,13</w:t>
            </w:r>
          </w:p>
          <w:p w14:paraId="49AD6098" w14:textId="7E8A694E" w:rsidR="00ED5818" w:rsidRPr="00ED5818" w:rsidRDefault="00ED5818" w:rsidP="00ED5818">
            <w:pPr>
              <w:pStyle w:val="Tekstpodstawowy"/>
              <w:spacing w:after="0"/>
              <w:jc w:val="both"/>
              <w:rPr>
                <w:rFonts w:ascii="Arial" w:hAnsi="Arial" w:cs="Arial"/>
                <w:sz w:val="18"/>
                <w:szCs w:val="18"/>
              </w:rPr>
            </w:pPr>
            <w:r w:rsidRPr="00ED5818">
              <w:rPr>
                <w:rFonts w:ascii="Arial" w:hAnsi="Arial" w:cs="Arial"/>
                <w:sz w:val="18"/>
                <w:szCs w:val="18"/>
              </w:rPr>
              <w:t>Twardość wapniowa:</w:t>
            </w:r>
            <w:r w:rsidRPr="00ED5818">
              <w:rPr>
                <w:rFonts w:ascii="Arial" w:hAnsi="Arial" w:cs="Arial"/>
                <w:sz w:val="18"/>
                <w:szCs w:val="18"/>
              </w:rPr>
              <w:tab/>
              <w:t xml:space="preserve">4,90 </w:t>
            </w:r>
            <w:proofErr w:type="spellStart"/>
            <w:r w:rsidRPr="00ED5818">
              <w:rPr>
                <w:rFonts w:ascii="Arial" w:hAnsi="Arial" w:cs="Arial"/>
                <w:sz w:val="18"/>
                <w:szCs w:val="18"/>
              </w:rPr>
              <w:t>mval</w:t>
            </w:r>
            <w:proofErr w:type="spellEnd"/>
            <w:r w:rsidRPr="00ED5818">
              <w:rPr>
                <w:rFonts w:ascii="Arial" w:hAnsi="Arial" w:cs="Arial"/>
                <w:sz w:val="18"/>
                <w:szCs w:val="18"/>
              </w:rPr>
              <w:t>/dm</w:t>
            </w:r>
            <w:r w:rsidRPr="00ED5818">
              <w:rPr>
                <w:rFonts w:ascii="Arial" w:hAnsi="Arial" w:cs="Arial"/>
                <w:sz w:val="18"/>
                <w:szCs w:val="18"/>
                <w:vertAlign w:val="superscript"/>
              </w:rPr>
              <w:t xml:space="preserve">3 </w:t>
            </w:r>
          </w:p>
          <w:p w14:paraId="1B5F8B2D" w14:textId="23318304" w:rsidR="00ED5818" w:rsidRPr="00ED5818" w:rsidRDefault="00ED5818" w:rsidP="00ED5818">
            <w:pPr>
              <w:pStyle w:val="Tekstpodstawowy"/>
              <w:spacing w:after="0"/>
              <w:jc w:val="both"/>
              <w:rPr>
                <w:rFonts w:ascii="Arial" w:hAnsi="Arial" w:cs="Arial"/>
                <w:sz w:val="18"/>
                <w:szCs w:val="18"/>
                <w:vertAlign w:val="superscript"/>
              </w:rPr>
            </w:pPr>
            <w:r w:rsidRPr="00ED5818">
              <w:rPr>
                <w:rFonts w:ascii="Arial" w:hAnsi="Arial" w:cs="Arial"/>
                <w:sz w:val="18"/>
                <w:szCs w:val="18"/>
              </w:rPr>
              <w:t>Twardość magnezowa:</w:t>
            </w:r>
            <w:r w:rsidRPr="00ED5818">
              <w:rPr>
                <w:rFonts w:ascii="Arial" w:hAnsi="Arial" w:cs="Arial"/>
                <w:sz w:val="18"/>
                <w:szCs w:val="18"/>
              </w:rPr>
              <w:tab/>
              <w:t xml:space="preserve">2,55 </w:t>
            </w:r>
            <w:proofErr w:type="spellStart"/>
            <w:r w:rsidRPr="00ED5818">
              <w:rPr>
                <w:rFonts w:ascii="Arial" w:hAnsi="Arial" w:cs="Arial"/>
                <w:sz w:val="18"/>
                <w:szCs w:val="18"/>
              </w:rPr>
              <w:t>mval</w:t>
            </w:r>
            <w:proofErr w:type="spellEnd"/>
            <w:r w:rsidRPr="00ED5818">
              <w:rPr>
                <w:rFonts w:ascii="Arial" w:hAnsi="Arial" w:cs="Arial"/>
                <w:sz w:val="18"/>
                <w:szCs w:val="18"/>
              </w:rPr>
              <w:t>/dm</w:t>
            </w:r>
            <w:r w:rsidRPr="00ED5818">
              <w:rPr>
                <w:rFonts w:ascii="Arial" w:hAnsi="Arial" w:cs="Arial"/>
                <w:sz w:val="18"/>
                <w:szCs w:val="18"/>
                <w:vertAlign w:val="superscript"/>
              </w:rPr>
              <w:t xml:space="preserve">3 </w:t>
            </w:r>
          </w:p>
          <w:p w14:paraId="3B6AFCAA" w14:textId="2E56437B" w:rsidR="00ED5818" w:rsidRPr="00ED5818" w:rsidRDefault="00ED5818" w:rsidP="00ED5818">
            <w:pPr>
              <w:pStyle w:val="Tekstpodstawowy"/>
              <w:spacing w:after="0"/>
              <w:jc w:val="both"/>
              <w:rPr>
                <w:rFonts w:ascii="Arial" w:hAnsi="Arial" w:cs="Arial"/>
                <w:sz w:val="18"/>
                <w:szCs w:val="18"/>
              </w:rPr>
            </w:pPr>
            <w:r w:rsidRPr="00ED5818">
              <w:rPr>
                <w:rFonts w:ascii="Arial" w:hAnsi="Arial" w:cs="Arial"/>
                <w:sz w:val="18"/>
                <w:szCs w:val="18"/>
              </w:rPr>
              <w:t>Twardość ogólna:</w:t>
            </w:r>
            <w:r w:rsidRPr="00ED5818">
              <w:rPr>
                <w:rFonts w:ascii="Arial" w:hAnsi="Arial" w:cs="Arial"/>
                <w:sz w:val="18"/>
                <w:szCs w:val="18"/>
              </w:rPr>
              <w:tab/>
              <w:t xml:space="preserve">7,45 </w:t>
            </w:r>
            <w:proofErr w:type="spellStart"/>
            <w:r w:rsidRPr="00ED5818">
              <w:rPr>
                <w:rFonts w:ascii="Arial" w:hAnsi="Arial" w:cs="Arial"/>
                <w:sz w:val="18"/>
                <w:szCs w:val="18"/>
              </w:rPr>
              <w:t>mval</w:t>
            </w:r>
            <w:proofErr w:type="spellEnd"/>
            <w:r w:rsidRPr="00ED5818">
              <w:rPr>
                <w:rFonts w:ascii="Arial" w:hAnsi="Arial" w:cs="Arial"/>
                <w:sz w:val="18"/>
                <w:szCs w:val="18"/>
              </w:rPr>
              <w:t>/dm</w:t>
            </w:r>
            <w:r w:rsidRPr="00ED5818">
              <w:rPr>
                <w:rFonts w:ascii="Arial" w:hAnsi="Arial" w:cs="Arial"/>
                <w:sz w:val="18"/>
                <w:szCs w:val="18"/>
                <w:vertAlign w:val="superscript"/>
              </w:rPr>
              <w:t xml:space="preserve">3 </w:t>
            </w:r>
          </w:p>
          <w:p w14:paraId="705CAFA8" w14:textId="3E677E8E" w:rsidR="00ED5818" w:rsidRPr="00ED5818" w:rsidRDefault="00ED5818" w:rsidP="00ED5818">
            <w:pPr>
              <w:adjustRightInd w:val="0"/>
              <w:jc w:val="both"/>
              <w:textAlignment w:val="baseline"/>
              <w:rPr>
                <w:rFonts w:ascii="Arial" w:hAnsi="Arial" w:cs="Arial"/>
                <w:sz w:val="18"/>
                <w:szCs w:val="18"/>
              </w:rPr>
            </w:pPr>
            <w:r w:rsidRPr="00ED5818">
              <w:rPr>
                <w:rFonts w:ascii="Arial" w:hAnsi="Arial" w:cs="Arial"/>
                <w:sz w:val="18"/>
                <w:szCs w:val="18"/>
              </w:rPr>
              <w:t>Twardość CaCO</w:t>
            </w:r>
            <w:r w:rsidRPr="00ED5818">
              <w:rPr>
                <w:rFonts w:ascii="Arial" w:hAnsi="Arial" w:cs="Arial"/>
                <w:sz w:val="18"/>
                <w:szCs w:val="18"/>
                <w:vertAlign w:val="subscript"/>
              </w:rPr>
              <w:t>3</w:t>
            </w:r>
            <w:r w:rsidRPr="00ED5818">
              <w:rPr>
                <w:rFonts w:ascii="Arial" w:hAnsi="Arial" w:cs="Arial"/>
                <w:sz w:val="18"/>
                <w:szCs w:val="18"/>
              </w:rPr>
              <w:tab/>
              <w:t>245,5 mg/dm</w:t>
            </w:r>
            <w:r w:rsidRPr="00ED5818">
              <w:rPr>
                <w:rFonts w:ascii="Arial" w:hAnsi="Arial" w:cs="Arial"/>
                <w:sz w:val="18"/>
                <w:szCs w:val="18"/>
                <w:vertAlign w:val="superscript"/>
              </w:rPr>
              <w:t>3</w:t>
            </w:r>
          </w:p>
        </w:tc>
        <w:tc>
          <w:tcPr>
            <w:tcW w:w="4258" w:type="dxa"/>
            <w:tcBorders>
              <w:top w:val="single" w:sz="4" w:space="0" w:color="auto"/>
              <w:left w:val="nil"/>
              <w:bottom w:val="single" w:sz="4" w:space="0" w:color="auto"/>
              <w:right w:val="single" w:sz="4" w:space="0" w:color="auto"/>
            </w:tcBorders>
            <w:vAlign w:val="center"/>
          </w:tcPr>
          <w:p w14:paraId="2ECBC554" w14:textId="711D9D4A" w:rsidR="00871389" w:rsidRPr="00871389" w:rsidRDefault="00871389" w:rsidP="00376521">
            <w:pPr>
              <w:adjustRightInd w:val="0"/>
              <w:jc w:val="center"/>
              <w:textAlignment w:val="baseline"/>
              <w:rPr>
                <w:rFonts w:ascii="Arial" w:hAnsi="Arial" w:cs="Arial"/>
                <w:b/>
                <w:bCs/>
                <w:spacing w:val="6"/>
                <w:sz w:val="18"/>
                <w:szCs w:val="18"/>
              </w:rPr>
            </w:pPr>
            <w:r w:rsidRPr="00871389">
              <w:rPr>
                <w:rFonts w:ascii="Arial" w:hAnsi="Arial" w:cs="Arial"/>
                <w:bCs/>
                <w:spacing w:val="6"/>
                <w:sz w:val="18"/>
                <w:szCs w:val="18"/>
              </w:rPr>
              <w:t>~95</w:t>
            </w:r>
            <w:r w:rsidR="00E04D77">
              <w:rPr>
                <w:rFonts w:ascii="Arial" w:hAnsi="Arial" w:cs="Arial"/>
                <w:bCs/>
                <w:spacing w:val="6"/>
                <w:sz w:val="18"/>
                <w:szCs w:val="18"/>
              </w:rPr>
              <w:t> </w:t>
            </w:r>
            <w:r w:rsidRPr="00871389">
              <w:rPr>
                <w:rFonts w:ascii="Arial" w:hAnsi="Arial" w:cs="Arial"/>
                <w:bCs/>
                <w:spacing w:val="6"/>
                <w:sz w:val="18"/>
                <w:szCs w:val="18"/>
              </w:rPr>
              <w:t>000</w:t>
            </w:r>
            <w:r w:rsidR="00E04D77">
              <w:rPr>
                <w:rFonts w:ascii="Arial" w:hAnsi="Arial" w:cs="Arial"/>
                <w:bCs/>
                <w:spacing w:val="6"/>
                <w:sz w:val="18"/>
                <w:szCs w:val="18"/>
              </w:rPr>
              <w:t xml:space="preserve"> </w:t>
            </w:r>
            <w:r w:rsidR="00E04D77" w:rsidRPr="00E04D77">
              <w:rPr>
                <w:rFonts w:ascii="Arial" w:hAnsi="Arial" w:cs="Arial"/>
                <w:b/>
                <w:spacing w:val="6"/>
                <w:sz w:val="18"/>
                <w:szCs w:val="18"/>
                <w:highlight w:val="green"/>
              </w:rPr>
              <w:t>mg/l</w:t>
            </w:r>
          </w:p>
        </w:tc>
      </w:tr>
      <w:tr w:rsidR="00871389" w:rsidRPr="00871389" w14:paraId="77BB998E" w14:textId="77777777" w:rsidTr="00ED5818">
        <w:trPr>
          <w:trHeight w:val="227"/>
          <w:jc w:val="center"/>
        </w:trPr>
        <w:tc>
          <w:tcPr>
            <w:tcW w:w="709" w:type="dxa"/>
            <w:vMerge/>
            <w:tcBorders>
              <w:left w:val="single" w:sz="4" w:space="0" w:color="auto"/>
              <w:right w:val="single" w:sz="4" w:space="0" w:color="auto"/>
            </w:tcBorders>
            <w:vAlign w:val="center"/>
          </w:tcPr>
          <w:p w14:paraId="6435C86B" w14:textId="77777777" w:rsidR="00871389" w:rsidRPr="00871389" w:rsidRDefault="00871389" w:rsidP="00376521">
            <w:pPr>
              <w:adjustRightInd w:val="0"/>
              <w:jc w:val="center"/>
              <w:textAlignment w:val="baseline"/>
              <w:rPr>
                <w:rFonts w:ascii="Arial" w:hAnsi="Arial" w:cs="Arial"/>
                <w:sz w:val="18"/>
                <w:szCs w:val="18"/>
              </w:rPr>
            </w:pPr>
          </w:p>
        </w:tc>
        <w:tc>
          <w:tcPr>
            <w:tcW w:w="3822" w:type="dxa"/>
            <w:tcBorders>
              <w:top w:val="single" w:sz="4" w:space="0" w:color="auto"/>
              <w:left w:val="nil"/>
              <w:bottom w:val="single" w:sz="4" w:space="0" w:color="auto"/>
              <w:right w:val="single" w:sz="4" w:space="0" w:color="auto"/>
            </w:tcBorders>
            <w:vAlign w:val="center"/>
          </w:tcPr>
          <w:p w14:paraId="7E569473" w14:textId="77777777" w:rsidR="00871389" w:rsidRPr="00871389" w:rsidRDefault="00871389">
            <w:pPr>
              <w:numPr>
                <w:ilvl w:val="1"/>
                <w:numId w:val="137"/>
              </w:numPr>
              <w:adjustRightInd w:val="0"/>
              <w:ind w:left="214" w:hanging="284"/>
              <w:jc w:val="both"/>
              <w:textAlignment w:val="baseline"/>
              <w:rPr>
                <w:rFonts w:ascii="Arial" w:hAnsi="Arial" w:cs="Arial"/>
                <w:sz w:val="18"/>
                <w:szCs w:val="18"/>
              </w:rPr>
            </w:pPr>
            <w:r w:rsidRPr="00871389">
              <w:rPr>
                <w:rFonts w:ascii="Arial" w:hAnsi="Arial" w:cs="Arial"/>
                <w:sz w:val="18"/>
                <w:szCs w:val="18"/>
              </w:rPr>
              <w:t>jony siarczanowe SO</w:t>
            </w:r>
            <w:r w:rsidRPr="00871389">
              <w:rPr>
                <w:rFonts w:ascii="Arial" w:hAnsi="Arial" w:cs="Arial"/>
                <w:sz w:val="18"/>
                <w:szCs w:val="18"/>
                <w:vertAlign w:val="subscript"/>
              </w:rPr>
              <w:t>4</w:t>
            </w:r>
            <w:r w:rsidRPr="00871389">
              <w:rPr>
                <w:rFonts w:ascii="Arial" w:hAnsi="Arial" w:cs="Arial"/>
                <w:sz w:val="18"/>
                <w:szCs w:val="18"/>
              </w:rPr>
              <w:t>,</w:t>
            </w:r>
          </w:p>
        </w:tc>
        <w:tc>
          <w:tcPr>
            <w:tcW w:w="4258" w:type="dxa"/>
            <w:tcBorders>
              <w:top w:val="single" w:sz="4" w:space="0" w:color="auto"/>
              <w:left w:val="nil"/>
              <w:bottom w:val="single" w:sz="4" w:space="0" w:color="auto"/>
              <w:right w:val="single" w:sz="4" w:space="0" w:color="auto"/>
            </w:tcBorders>
            <w:vAlign w:val="center"/>
          </w:tcPr>
          <w:p w14:paraId="5A89E8FA" w14:textId="77777777" w:rsidR="00871389" w:rsidRPr="00871389" w:rsidRDefault="00871389" w:rsidP="00376521">
            <w:pPr>
              <w:adjustRightInd w:val="0"/>
              <w:jc w:val="center"/>
              <w:textAlignment w:val="baseline"/>
              <w:rPr>
                <w:rFonts w:ascii="Arial" w:hAnsi="Arial" w:cs="Arial"/>
                <w:sz w:val="18"/>
                <w:szCs w:val="18"/>
              </w:rPr>
            </w:pPr>
            <w:r w:rsidRPr="00871389">
              <w:rPr>
                <w:rFonts w:ascii="Arial" w:hAnsi="Arial" w:cs="Arial"/>
                <w:sz w:val="18"/>
                <w:szCs w:val="18"/>
              </w:rPr>
              <w:t>0,0</w:t>
            </w:r>
          </w:p>
        </w:tc>
      </w:tr>
      <w:tr w:rsidR="00871389" w:rsidRPr="00871389" w14:paraId="48A1BBC0" w14:textId="77777777" w:rsidTr="00ED5818">
        <w:trPr>
          <w:trHeight w:val="227"/>
          <w:jc w:val="center"/>
        </w:trPr>
        <w:tc>
          <w:tcPr>
            <w:tcW w:w="709" w:type="dxa"/>
            <w:vMerge/>
            <w:tcBorders>
              <w:left w:val="single" w:sz="4" w:space="0" w:color="auto"/>
              <w:bottom w:val="single" w:sz="4" w:space="0" w:color="auto"/>
              <w:right w:val="single" w:sz="4" w:space="0" w:color="auto"/>
            </w:tcBorders>
            <w:vAlign w:val="center"/>
          </w:tcPr>
          <w:p w14:paraId="72FEDB83" w14:textId="77777777" w:rsidR="00871389" w:rsidRPr="00871389" w:rsidRDefault="00871389" w:rsidP="00376521">
            <w:pPr>
              <w:adjustRightInd w:val="0"/>
              <w:jc w:val="center"/>
              <w:textAlignment w:val="baseline"/>
              <w:rPr>
                <w:rFonts w:ascii="Arial" w:hAnsi="Arial" w:cs="Arial"/>
                <w:sz w:val="18"/>
                <w:szCs w:val="18"/>
              </w:rPr>
            </w:pPr>
          </w:p>
        </w:tc>
        <w:tc>
          <w:tcPr>
            <w:tcW w:w="3822" w:type="dxa"/>
            <w:tcBorders>
              <w:top w:val="single" w:sz="4" w:space="0" w:color="auto"/>
              <w:left w:val="nil"/>
              <w:bottom w:val="single" w:sz="4" w:space="0" w:color="auto"/>
              <w:right w:val="single" w:sz="4" w:space="0" w:color="auto"/>
            </w:tcBorders>
            <w:vAlign w:val="center"/>
          </w:tcPr>
          <w:p w14:paraId="36382567" w14:textId="77777777" w:rsidR="00871389" w:rsidRPr="00871389" w:rsidRDefault="00871389">
            <w:pPr>
              <w:numPr>
                <w:ilvl w:val="1"/>
                <w:numId w:val="137"/>
              </w:numPr>
              <w:adjustRightInd w:val="0"/>
              <w:ind w:left="214" w:hanging="284"/>
              <w:jc w:val="both"/>
              <w:textAlignment w:val="baseline"/>
              <w:rPr>
                <w:rFonts w:ascii="Arial" w:hAnsi="Arial" w:cs="Arial"/>
                <w:sz w:val="18"/>
                <w:szCs w:val="18"/>
              </w:rPr>
            </w:pPr>
            <w:r w:rsidRPr="00871389">
              <w:rPr>
                <w:rFonts w:ascii="Arial" w:hAnsi="Arial" w:cs="Arial"/>
                <w:sz w:val="18"/>
                <w:szCs w:val="18"/>
              </w:rPr>
              <w:t xml:space="preserve">stężenie jonów wodorowych </w:t>
            </w:r>
            <w:proofErr w:type="spellStart"/>
            <w:r w:rsidRPr="00871389">
              <w:rPr>
                <w:rFonts w:ascii="Arial" w:hAnsi="Arial" w:cs="Arial"/>
                <w:sz w:val="18"/>
                <w:szCs w:val="18"/>
              </w:rPr>
              <w:t>pH</w:t>
            </w:r>
            <w:proofErr w:type="spellEnd"/>
            <w:r w:rsidRPr="00871389">
              <w:rPr>
                <w:rFonts w:ascii="Arial" w:hAnsi="Arial" w:cs="Arial"/>
                <w:sz w:val="18"/>
                <w:szCs w:val="18"/>
              </w:rPr>
              <w:t>:</w:t>
            </w:r>
          </w:p>
        </w:tc>
        <w:tc>
          <w:tcPr>
            <w:tcW w:w="4258" w:type="dxa"/>
            <w:tcBorders>
              <w:top w:val="single" w:sz="4" w:space="0" w:color="auto"/>
              <w:left w:val="nil"/>
              <w:bottom w:val="single" w:sz="4" w:space="0" w:color="auto"/>
              <w:right w:val="single" w:sz="4" w:space="0" w:color="auto"/>
            </w:tcBorders>
            <w:vAlign w:val="center"/>
          </w:tcPr>
          <w:p w14:paraId="22FFC127" w14:textId="77777777" w:rsidR="00871389" w:rsidRPr="00871389" w:rsidRDefault="00871389" w:rsidP="00376521">
            <w:pPr>
              <w:adjustRightInd w:val="0"/>
              <w:jc w:val="center"/>
              <w:textAlignment w:val="baseline"/>
              <w:rPr>
                <w:rFonts w:ascii="Arial" w:hAnsi="Arial" w:cs="Arial"/>
                <w:sz w:val="18"/>
                <w:szCs w:val="18"/>
              </w:rPr>
            </w:pPr>
            <w:r w:rsidRPr="00871389">
              <w:rPr>
                <w:rFonts w:ascii="Arial" w:hAnsi="Arial" w:cs="Arial"/>
                <w:sz w:val="18"/>
                <w:szCs w:val="18"/>
              </w:rPr>
              <w:t>5-65 – 6,35</w:t>
            </w:r>
          </w:p>
        </w:tc>
      </w:tr>
      <w:tr w:rsidR="00B25A90" w:rsidRPr="00871389" w14:paraId="2CB413B4" w14:textId="77777777" w:rsidTr="00ED5818">
        <w:trPr>
          <w:trHeight w:val="283"/>
          <w:jc w:val="center"/>
        </w:trPr>
        <w:tc>
          <w:tcPr>
            <w:tcW w:w="709" w:type="dxa"/>
            <w:tcBorders>
              <w:top w:val="single" w:sz="4" w:space="0" w:color="auto"/>
              <w:left w:val="single" w:sz="4" w:space="0" w:color="auto"/>
              <w:bottom w:val="single" w:sz="4" w:space="0" w:color="auto"/>
              <w:right w:val="single" w:sz="4" w:space="0" w:color="auto"/>
            </w:tcBorders>
            <w:vAlign w:val="center"/>
          </w:tcPr>
          <w:p w14:paraId="6353E247" w14:textId="6909C416" w:rsidR="00B25A90" w:rsidRPr="00B25A90" w:rsidRDefault="00B25A90" w:rsidP="00B13A1C">
            <w:pPr>
              <w:adjustRightInd w:val="0"/>
              <w:jc w:val="center"/>
              <w:textAlignment w:val="baseline"/>
              <w:rPr>
                <w:rFonts w:ascii="Arial" w:hAnsi="Arial" w:cs="Arial"/>
                <w:sz w:val="18"/>
                <w:szCs w:val="18"/>
                <w:highlight w:val="magenta"/>
              </w:rPr>
            </w:pPr>
            <w:r w:rsidRPr="00B25A90">
              <w:rPr>
                <w:rFonts w:ascii="Arial" w:hAnsi="Arial" w:cs="Arial"/>
                <w:sz w:val="18"/>
                <w:szCs w:val="18"/>
                <w:highlight w:val="magenta"/>
              </w:rPr>
              <w:t>17.</w:t>
            </w:r>
          </w:p>
        </w:tc>
        <w:tc>
          <w:tcPr>
            <w:tcW w:w="3822" w:type="dxa"/>
            <w:tcBorders>
              <w:top w:val="single" w:sz="4" w:space="0" w:color="auto"/>
              <w:left w:val="nil"/>
              <w:bottom w:val="single" w:sz="4" w:space="0" w:color="auto"/>
              <w:right w:val="single" w:sz="4" w:space="0" w:color="auto"/>
            </w:tcBorders>
            <w:vAlign w:val="center"/>
          </w:tcPr>
          <w:p w14:paraId="241CBBD3" w14:textId="77777777" w:rsidR="00B25A90" w:rsidRPr="00B25A90" w:rsidRDefault="00B25A90" w:rsidP="00B13A1C">
            <w:pPr>
              <w:adjustRightInd w:val="0"/>
              <w:ind w:left="214" w:hanging="284"/>
              <w:textAlignment w:val="baseline"/>
              <w:rPr>
                <w:rFonts w:ascii="Arial" w:hAnsi="Arial" w:cs="Arial"/>
                <w:sz w:val="18"/>
                <w:szCs w:val="18"/>
                <w:highlight w:val="magenta"/>
              </w:rPr>
            </w:pPr>
            <w:r w:rsidRPr="00B25A90">
              <w:rPr>
                <w:rFonts w:ascii="Arial" w:hAnsi="Arial" w:cs="Arial"/>
                <w:sz w:val="18"/>
                <w:szCs w:val="18"/>
                <w:highlight w:val="magenta"/>
              </w:rPr>
              <w:t>Długość ściany</w:t>
            </w:r>
          </w:p>
        </w:tc>
        <w:tc>
          <w:tcPr>
            <w:tcW w:w="4258" w:type="dxa"/>
            <w:tcBorders>
              <w:top w:val="single" w:sz="4" w:space="0" w:color="auto"/>
              <w:left w:val="nil"/>
              <w:bottom w:val="single" w:sz="4" w:space="0" w:color="auto"/>
              <w:right w:val="single" w:sz="4" w:space="0" w:color="auto"/>
            </w:tcBorders>
            <w:vAlign w:val="center"/>
          </w:tcPr>
          <w:p w14:paraId="7D5E550E" w14:textId="77777777" w:rsidR="00B25A90" w:rsidRPr="00B25A90" w:rsidRDefault="00B25A90" w:rsidP="00B13A1C">
            <w:pPr>
              <w:pStyle w:val="Akapitzlist"/>
              <w:tabs>
                <w:tab w:val="left" w:pos="0"/>
                <w:tab w:val="left" w:pos="567"/>
              </w:tabs>
              <w:ind w:left="0"/>
              <w:jc w:val="center"/>
              <w:rPr>
                <w:rFonts w:ascii="Arial" w:hAnsi="Arial" w:cs="Arial"/>
                <w:sz w:val="18"/>
                <w:szCs w:val="18"/>
                <w:highlight w:val="magenta"/>
              </w:rPr>
            </w:pPr>
            <w:r w:rsidRPr="00B25A90">
              <w:rPr>
                <w:rFonts w:ascii="Arial" w:hAnsi="Arial" w:cs="Arial"/>
                <w:sz w:val="18"/>
                <w:szCs w:val="18"/>
                <w:highlight w:val="magenta"/>
              </w:rPr>
              <w:t>W-4/507 od ≈177 m do ≈187 m</w:t>
            </w:r>
          </w:p>
          <w:p w14:paraId="26F1FE43" w14:textId="77777777" w:rsidR="00B25A90" w:rsidRPr="00B25A90" w:rsidRDefault="00B25A90" w:rsidP="00B13A1C">
            <w:pPr>
              <w:adjustRightInd w:val="0"/>
              <w:jc w:val="center"/>
              <w:textAlignment w:val="baseline"/>
              <w:rPr>
                <w:rFonts w:ascii="Arial" w:hAnsi="Arial" w:cs="Arial"/>
                <w:b/>
                <w:bCs/>
                <w:sz w:val="18"/>
                <w:szCs w:val="18"/>
                <w:highlight w:val="magenta"/>
              </w:rPr>
            </w:pPr>
            <w:r w:rsidRPr="00B25A90">
              <w:rPr>
                <w:rFonts w:ascii="Arial" w:hAnsi="Arial" w:cs="Arial"/>
                <w:sz w:val="18"/>
                <w:szCs w:val="18"/>
                <w:highlight w:val="magenta"/>
              </w:rPr>
              <w:t>W-5/507 od ≈177 m do ≈188 m</w:t>
            </w:r>
          </w:p>
        </w:tc>
      </w:tr>
      <w:tr w:rsidR="00B25A90" w:rsidRPr="00871389" w14:paraId="04A6DD8F" w14:textId="77777777" w:rsidTr="00ED5818">
        <w:trPr>
          <w:trHeight w:val="283"/>
          <w:jc w:val="center"/>
        </w:trPr>
        <w:tc>
          <w:tcPr>
            <w:tcW w:w="709" w:type="dxa"/>
            <w:tcBorders>
              <w:top w:val="single" w:sz="4" w:space="0" w:color="auto"/>
              <w:left w:val="single" w:sz="4" w:space="0" w:color="auto"/>
              <w:bottom w:val="single" w:sz="4" w:space="0" w:color="auto"/>
              <w:right w:val="single" w:sz="4" w:space="0" w:color="auto"/>
            </w:tcBorders>
            <w:vAlign w:val="center"/>
          </w:tcPr>
          <w:p w14:paraId="13649F2F" w14:textId="36B4813F" w:rsidR="00B25A90" w:rsidRPr="00B25A90" w:rsidRDefault="00B25A90" w:rsidP="00B13A1C">
            <w:pPr>
              <w:adjustRightInd w:val="0"/>
              <w:jc w:val="center"/>
              <w:textAlignment w:val="baseline"/>
              <w:rPr>
                <w:rFonts w:ascii="Arial" w:hAnsi="Arial" w:cs="Arial"/>
                <w:sz w:val="18"/>
                <w:szCs w:val="18"/>
                <w:highlight w:val="magenta"/>
              </w:rPr>
            </w:pPr>
            <w:r w:rsidRPr="00B25A90">
              <w:rPr>
                <w:rFonts w:ascii="Arial" w:hAnsi="Arial" w:cs="Arial"/>
                <w:sz w:val="18"/>
                <w:szCs w:val="18"/>
                <w:highlight w:val="magenta"/>
              </w:rPr>
              <w:t>18.</w:t>
            </w:r>
          </w:p>
        </w:tc>
        <w:tc>
          <w:tcPr>
            <w:tcW w:w="3822" w:type="dxa"/>
            <w:tcBorders>
              <w:top w:val="nil"/>
              <w:left w:val="nil"/>
              <w:bottom w:val="single" w:sz="4" w:space="0" w:color="auto"/>
              <w:right w:val="single" w:sz="4" w:space="0" w:color="auto"/>
            </w:tcBorders>
            <w:vAlign w:val="center"/>
          </w:tcPr>
          <w:p w14:paraId="163B89CC" w14:textId="77777777" w:rsidR="00B25A90" w:rsidRPr="00B25A90" w:rsidRDefault="00B25A90" w:rsidP="00B13A1C">
            <w:pPr>
              <w:adjustRightInd w:val="0"/>
              <w:ind w:left="214" w:hanging="284"/>
              <w:textAlignment w:val="baseline"/>
              <w:rPr>
                <w:rFonts w:ascii="Arial" w:hAnsi="Arial" w:cs="Arial"/>
                <w:sz w:val="18"/>
                <w:szCs w:val="18"/>
                <w:highlight w:val="magenta"/>
              </w:rPr>
            </w:pPr>
            <w:r w:rsidRPr="00B25A90">
              <w:rPr>
                <w:rFonts w:ascii="Arial" w:hAnsi="Arial" w:cs="Arial"/>
                <w:sz w:val="18"/>
                <w:szCs w:val="18"/>
                <w:highlight w:val="magenta"/>
              </w:rPr>
              <w:t>Wysokość ściany</w:t>
            </w:r>
          </w:p>
        </w:tc>
        <w:tc>
          <w:tcPr>
            <w:tcW w:w="4258" w:type="dxa"/>
            <w:tcBorders>
              <w:top w:val="nil"/>
              <w:left w:val="nil"/>
              <w:bottom w:val="single" w:sz="4" w:space="0" w:color="auto"/>
              <w:right w:val="single" w:sz="4" w:space="0" w:color="auto"/>
            </w:tcBorders>
          </w:tcPr>
          <w:p w14:paraId="052201AC" w14:textId="77777777" w:rsidR="00B25A90" w:rsidRPr="00B25A90" w:rsidRDefault="00B25A90" w:rsidP="00B13A1C">
            <w:pPr>
              <w:keepNext/>
              <w:keepLines/>
              <w:jc w:val="center"/>
              <w:rPr>
                <w:rFonts w:ascii="Arial" w:hAnsi="Arial" w:cs="Arial"/>
                <w:sz w:val="18"/>
                <w:szCs w:val="18"/>
                <w:highlight w:val="magenta"/>
              </w:rPr>
            </w:pPr>
            <w:r w:rsidRPr="00B25A90">
              <w:rPr>
                <w:rFonts w:ascii="Arial" w:hAnsi="Arial" w:cs="Arial"/>
                <w:sz w:val="18"/>
                <w:szCs w:val="18"/>
                <w:highlight w:val="magenta"/>
              </w:rPr>
              <w:t>W-4/507 oraz W-5/507 wysokość 4,0m</w:t>
            </w:r>
          </w:p>
        </w:tc>
      </w:tr>
    </w:tbl>
    <w:p w14:paraId="09B0EBD4" w14:textId="77777777" w:rsidR="00B25A90" w:rsidRPr="00871389" w:rsidRDefault="00B25A90">
      <w:pPr>
        <w:spacing w:after="160" w:line="259" w:lineRule="auto"/>
        <w:rPr>
          <w:rFonts w:ascii="Arial" w:hAnsi="Arial" w:cs="Arial"/>
          <w:b/>
          <w:spacing w:val="20"/>
          <w:sz w:val="18"/>
          <w:szCs w:val="18"/>
        </w:rPr>
      </w:pPr>
    </w:p>
    <w:p w14:paraId="2200BC99" w14:textId="7F8C82A9" w:rsidR="007C3D72" w:rsidRDefault="007C3D72" w:rsidP="007C3D72">
      <w:pPr>
        <w:spacing w:after="160" w:line="259" w:lineRule="auto"/>
        <w:jc w:val="center"/>
        <w:rPr>
          <w:rFonts w:ascii="Arial" w:hAnsi="Arial" w:cs="Arial"/>
          <w:b/>
          <w:spacing w:val="20"/>
          <w:sz w:val="18"/>
          <w:szCs w:val="18"/>
        </w:rPr>
      </w:pPr>
      <w:r>
        <w:rPr>
          <w:rFonts w:ascii="Arial" w:hAnsi="Arial" w:cs="Arial"/>
          <w:b/>
          <w:spacing w:val="20"/>
          <w:sz w:val="18"/>
          <w:szCs w:val="18"/>
        </w:rPr>
        <w:t>CZĘŚĆ 2</w:t>
      </w:r>
    </w:p>
    <w:p w14:paraId="4EB96D48" w14:textId="2EEEBDD6" w:rsidR="007C3D72" w:rsidRDefault="007C3D72" w:rsidP="007C3D72">
      <w:pPr>
        <w:spacing w:after="160" w:line="259" w:lineRule="auto"/>
        <w:jc w:val="center"/>
        <w:rPr>
          <w:rFonts w:ascii="Arial" w:hAnsi="Arial" w:cs="Arial"/>
          <w:b/>
          <w:bCs/>
          <w:sz w:val="18"/>
          <w:szCs w:val="18"/>
        </w:rPr>
      </w:pPr>
      <w:r>
        <w:rPr>
          <w:rFonts w:ascii="Arial" w:hAnsi="Arial" w:cs="Arial"/>
          <w:b/>
          <w:bCs/>
          <w:sz w:val="18"/>
          <w:szCs w:val="18"/>
        </w:rPr>
        <w:t xml:space="preserve">Tabela nr 1 - </w:t>
      </w:r>
      <w:r w:rsidRPr="007C3D72">
        <w:rPr>
          <w:rFonts w:ascii="Arial" w:hAnsi="Arial" w:cs="Arial"/>
          <w:b/>
          <w:bCs/>
          <w:sz w:val="18"/>
          <w:szCs w:val="18"/>
        </w:rPr>
        <w:t>Wykaz spełnienia istotnych dla Zamawiającego wymagań i parametrów techniczno- użytkowych</w:t>
      </w:r>
    </w:p>
    <w:tbl>
      <w:tblPr>
        <w:tblW w:w="9634" w:type="dxa"/>
        <w:tblCellMar>
          <w:left w:w="70" w:type="dxa"/>
          <w:right w:w="70" w:type="dxa"/>
        </w:tblCellMar>
        <w:tblLook w:val="04A0" w:firstRow="1" w:lastRow="0" w:firstColumn="1" w:lastColumn="0" w:noHBand="0" w:noVBand="1"/>
      </w:tblPr>
      <w:tblGrid>
        <w:gridCol w:w="673"/>
        <w:gridCol w:w="4546"/>
        <w:gridCol w:w="1984"/>
        <w:gridCol w:w="2431"/>
      </w:tblGrid>
      <w:tr w:rsidR="00405C90" w:rsidRPr="00715EF4" w14:paraId="6E363733" w14:textId="77777777" w:rsidTr="001D0194">
        <w:trPr>
          <w:trHeight w:val="285"/>
        </w:trPr>
        <w:tc>
          <w:tcPr>
            <w:tcW w:w="673" w:type="dxa"/>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14:paraId="56509D4F" w14:textId="77777777" w:rsidR="00405C90" w:rsidRPr="00D92E92" w:rsidRDefault="00405C90" w:rsidP="00376521">
            <w:pPr>
              <w:rPr>
                <w:rFonts w:ascii="Arial" w:hAnsi="Arial" w:cs="Arial"/>
                <w:b/>
                <w:bCs/>
                <w:color w:val="000000"/>
                <w:sz w:val="18"/>
                <w:szCs w:val="18"/>
              </w:rPr>
            </w:pPr>
            <w:r w:rsidRPr="00D92E92">
              <w:rPr>
                <w:rFonts w:ascii="Arial" w:hAnsi="Arial" w:cs="Arial"/>
                <w:b/>
                <w:bCs/>
                <w:color w:val="000000"/>
                <w:sz w:val="18"/>
                <w:szCs w:val="18"/>
              </w:rPr>
              <w:t>L.p.</w:t>
            </w:r>
          </w:p>
        </w:tc>
        <w:tc>
          <w:tcPr>
            <w:tcW w:w="4546" w:type="dxa"/>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14:paraId="6DAFBE08" w14:textId="77777777" w:rsidR="00405C90" w:rsidRPr="00D92E92" w:rsidRDefault="00405C90" w:rsidP="00376521">
            <w:pPr>
              <w:rPr>
                <w:rFonts w:ascii="Arial" w:hAnsi="Arial" w:cs="Arial"/>
                <w:b/>
                <w:bCs/>
                <w:color w:val="000000"/>
                <w:sz w:val="18"/>
                <w:szCs w:val="18"/>
              </w:rPr>
            </w:pPr>
            <w:r w:rsidRPr="00D92E92">
              <w:rPr>
                <w:rFonts w:ascii="Arial" w:hAnsi="Arial" w:cs="Arial"/>
                <w:b/>
                <w:bCs/>
                <w:color w:val="000000"/>
                <w:sz w:val="18"/>
                <w:szCs w:val="18"/>
              </w:rPr>
              <w:t>Opis wymagania parametru</w:t>
            </w:r>
          </w:p>
        </w:tc>
        <w:tc>
          <w:tcPr>
            <w:tcW w:w="1984" w:type="dxa"/>
            <w:tcBorders>
              <w:top w:val="single" w:sz="4" w:space="0" w:color="auto"/>
              <w:left w:val="nil"/>
              <w:bottom w:val="single" w:sz="4" w:space="0" w:color="auto"/>
              <w:right w:val="single" w:sz="4" w:space="0" w:color="auto"/>
            </w:tcBorders>
            <w:shd w:val="clear" w:color="000000" w:fill="E7E6E6"/>
            <w:vAlign w:val="center"/>
            <w:hideMark/>
          </w:tcPr>
          <w:p w14:paraId="0A1A2D0C" w14:textId="77777777" w:rsidR="00405C90" w:rsidRPr="00D92E92" w:rsidRDefault="00405C90" w:rsidP="00376521">
            <w:pPr>
              <w:jc w:val="center"/>
              <w:rPr>
                <w:rFonts w:ascii="Arial" w:hAnsi="Arial" w:cs="Arial"/>
                <w:b/>
                <w:bCs/>
                <w:color w:val="000000"/>
                <w:sz w:val="18"/>
                <w:szCs w:val="18"/>
              </w:rPr>
            </w:pPr>
            <w:r w:rsidRPr="00D92E92">
              <w:rPr>
                <w:rFonts w:ascii="Arial" w:hAnsi="Arial" w:cs="Arial"/>
                <w:b/>
                <w:bCs/>
                <w:color w:val="000000"/>
                <w:sz w:val="18"/>
                <w:szCs w:val="18"/>
              </w:rPr>
              <w:t xml:space="preserve">Wymagany </w:t>
            </w:r>
          </w:p>
        </w:tc>
        <w:tc>
          <w:tcPr>
            <w:tcW w:w="2431" w:type="dxa"/>
            <w:tcBorders>
              <w:top w:val="single" w:sz="4" w:space="0" w:color="auto"/>
              <w:left w:val="nil"/>
              <w:bottom w:val="single" w:sz="4" w:space="0" w:color="auto"/>
              <w:right w:val="single" w:sz="4" w:space="0" w:color="auto"/>
            </w:tcBorders>
            <w:shd w:val="clear" w:color="000000" w:fill="E7E6E6"/>
            <w:vAlign w:val="center"/>
            <w:hideMark/>
          </w:tcPr>
          <w:p w14:paraId="293EEDD1" w14:textId="77777777" w:rsidR="00405C90" w:rsidRPr="00D92E92" w:rsidRDefault="00405C90" w:rsidP="00376521">
            <w:pPr>
              <w:jc w:val="center"/>
              <w:rPr>
                <w:rFonts w:ascii="Arial" w:hAnsi="Arial" w:cs="Arial"/>
                <w:b/>
                <w:bCs/>
                <w:color w:val="000000"/>
                <w:sz w:val="18"/>
                <w:szCs w:val="18"/>
              </w:rPr>
            </w:pPr>
            <w:r w:rsidRPr="00D92E92">
              <w:rPr>
                <w:rFonts w:ascii="Arial" w:hAnsi="Arial" w:cs="Arial"/>
                <w:b/>
                <w:bCs/>
                <w:color w:val="000000"/>
                <w:sz w:val="18"/>
                <w:szCs w:val="18"/>
              </w:rPr>
              <w:t>Oferowany</w:t>
            </w:r>
          </w:p>
        </w:tc>
      </w:tr>
      <w:tr w:rsidR="00405C90" w:rsidRPr="00715EF4" w14:paraId="145090AC" w14:textId="77777777" w:rsidTr="001D0194">
        <w:trPr>
          <w:trHeight w:val="990"/>
        </w:trPr>
        <w:tc>
          <w:tcPr>
            <w:tcW w:w="673" w:type="dxa"/>
            <w:vMerge/>
            <w:tcBorders>
              <w:top w:val="single" w:sz="4" w:space="0" w:color="auto"/>
              <w:left w:val="single" w:sz="4" w:space="0" w:color="auto"/>
              <w:bottom w:val="single" w:sz="4" w:space="0" w:color="auto"/>
              <w:right w:val="single" w:sz="4" w:space="0" w:color="auto"/>
            </w:tcBorders>
            <w:vAlign w:val="center"/>
            <w:hideMark/>
          </w:tcPr>
          <w:p w14:paraId="30F09C49" w14:textId="77777777" w:rsidR="00405C90" w:rsidRPr="00D92E92" w:rsidRDefault="00405C90" w:rsidP="00376521">
            <w:pPr>
              <w:rPr>
                <w:rFonts w:ascii="Arial" w:hAnsi="Arial" w:cs="Arial"/>
                <w:b/>
                <w:bCs/>
                <w:color w:val="000000"/>
                <w:sz w:val="18"/>
                <w:szCs w:val="18"/>
              </w:rPr>
            </w:pPr>
          </w:p>
        </w:tc>
        <w:tc>
          <w:tcPr>
            <w:tcW w:w="4546" w:type="dxa"/>
            <w:vMerge/>
            <w:tcBorders>
              <w:top w:val="single" w:sz="4" w:space="0" w:color="auto"/>
              <w:left w:val="single" w:sz="4" w:space="0" w:color="auto"/>
              <w:bottom w:val="single" w:sz="4" w:space="0" w:color="auto"/>
              <w:right w:val="single" w:sz="4" w:space="0" w:color="auto"/>
            </w:tcBorders>
            <w:vAlign w:val="center"/>
            <w:hideMark/>
          </w:tcPr>
          <w:p w14:paraId="19A860A2" w14:textId="77777777" w:rsidR="00405C90" w:rsidRPr="00D92E92" w:rsidRDefault="00405C90" w:rsidP="00376521">
            <w:pPr>
              <w:rPr>
                <w:rFonts w:ascii="Arial" w:hAnsi="Arial" w:cs="Arial"/>
                <w:b/>
                <w:bCs/>
                <w:color w:val="000000"/>
                <w:sz w:val="18"/>
                <w:szCs w:val="18"/>
              </w:rPr>
            </w:pPr>
          </w:p>
        </w:tc>
        <w:tc>
          <w:tcPr>
            <w:tcW w:w="1984" w:type="dxa"/>
            <w:tcBorders>
              <w:top w:val="nil"/>
              <w:left w:val="nil"/>
              <w:bottom w:val="single" w:sz="4" w:space="0" w:color="auto"/>
              <w:right w:val="single" w:sz="4" w:space="0" w:color="auto"/>
            </w:tcBorders>
            <w:shd w:val="clear" w:color="000000" w:fill="E7E6E6"/>
            <w:vAlign w:val="center"/>
            <w:hideMark/>
          </w:tcPr>
          <w:p w14:paraId="6B8FDE99" w14:textId="77777777" w:rsidR="00405C90" w:rsidRPr="00D92E92" w:rsidRDefault="00405C90" w:rsidP="00376521">
            <w:pPr>
              <w:jc w:val="center"/>
              <w:rPr>
                <w:rFonts w:ascii="Arial" w:hAnsi="Arial" w:cs="Arial"/>
                <w:b/>
                <w:bCs/>
                <w:color w:val="000000"/>
                <w:sz w:val="18"/>
                <w:szCs w:val="18"/>
              </w:rPr>
            </w:pPr>
            <w:r w:rsidRPr="00D92E92">
              <w:rPr>
                <w:rFonts w:ascii="Arial" w:hAnsi="Arial" w:cs="Arial"/>
                <w:b/>
                <w:bCs/>
                <w:color w:val="000000"/>
                <w:sz w:val="18"/>
                <w:szCs w:val="18"/>
              </w:rPr>
              <w:t>parametr przez Zamawiającego</w:t>
            </w:r>
          </w:p>
        </w:tc>
        <w:tc>
          <w:tcPr>
            <w:tcW w:w="2431" w:type="dxa"/>
            <w:tcBorders>
              <w:top w:val="nil"/>
              <w:left w:val="nil"/>
              <w:bottom w:val="single" w:sz="4" w:space="0" w:color="auto"/>
              <w:right w:val="single" w:sz="4" w:space="0" w:color="auto"/>
            </w:tcBorders>
            <w:shd w:val="clear" w:color="000000" w:fill="E7E6E6"/>
            <w:vAlign w:val="center"/>
            <w:hideMark/>
          </w:tcPr>
          <w:p w14:paraId="095B72D2" w14:textId="77777777" w:rsidR="00405C90" w:rsidRPr="00D92E92" w:rsidRDefault="00405C90" w:rsidP="00376521">
            <w:pPr>
              <w:jc w:val="center"/>
              <w:rPr>
                <w:rFonts w:ascii="Arial" w:hAnsi="Arial" w:cs="Arial"/>
                <w:b/>
                <w:bCs/>
                <w:color w:val="000000"/>
                <w:sz w:val="18"/>
                <w:szCs w:val="18"/>
              </w:rPr>
            </w:pPr>
            <w:r w:rsidRPr="00D92E92">
              <w:rPr>
                <w:rFonts w:ascii="Arial" w:hAnsi="Arial" w:cs="Arial"/>
                <w:b/>
                <w:bCs/>
                <w:color w:val="000000"/>
                <w:sz w:val="18"/>
                <w:szCs w:val="18"/>
              </w:rPr>
              <w:t>przez Wykonawcę</w:t>
            </w:r>
            <w:r w:rsidRPr="00D92E92">
              <w:rPr>
                <w:rFonts w:ascii="Arial" w:hAnsi="Arial" w:cs="Arial"/>
                <w:b/>
                <w:bCs/>
                <w:color w:val="000000"/>
                <w:sz w:val="18"/>
                <w:szCs w:val="18"/>
              </w:rPr>
              <w:br/>
              <w:t>typ kombajnu…...................</w:t>
            </w:r>
            <w:r w:rsidRPr="00D92E92">
              <w:rPr>
                <w:rFonts w:ascii="Arial" w:hAnsi="Arial" w:cs="Arial"/>
                <w:b/>
                <w:bCs/>
                <w:color w:val="000000"/>
                <w:sz w:val="18"/>
                <w:szCs w:val="18"/>
              </w:rPr>
              <w:br/>
              <w:t>Producent............................</w:t>
            </w:r>
          </w:p>
        </w:tc>
      </w:tr>
      <w:tr w:rsidR="00405C90" w:rsidRPr="00715EF4" w14:paraId="1C472FB7" w14:textId="77777777" w:rsidTr="001D0194">
        <w:trPr>
          <w:trHeight w:val="870"/>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71CADAAB"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w:t>
            </w:r>
          </w:p>
        </w:tc>
        <w:tc>
          <w:tcPr>
            <w:tcW w:w="4546" w:type="dxa"/>
            <w:tcBorders>
              <w:top w:val="nil"/>
              <w:left w:val="nil"/>
              <w:bottom w:val="single" w:sz="4" w:space="0" w:color="auto"/>
              <w:right w:val="single" w:sz="4" w:space="0" w:color="auto"/>
            </w:tcBorders>
            <w:vAlign w:val="center"/>
            <w:hideMark/>
          </w:tcPr>
          <w:p w14:paraId="0E33B734"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Średnia dobowa wydajność (wydobycie) brutto, przy zagwarantowanej przez Zamawiającego średniodobowej dyspozycyjności kompleksu wynoszącej 12 godzin/dobę </w:t>
            </w:r>
          </w:p>
        </w:tc>
        <w:tc>
          <w:tcPr>
            <w:tcW w:w="1984" w:type="dxa"/>
            <w:tcBorders>
              <w:top w:val="nil"/>
              <w:left w:val="nil"/>
              <w:bottom w:val="single" w:sz="4" w:space="0" w:color="auto"/>
              <w:right w:val="single" w:sz="4" w:space="0" w:color="auto"/>
            </w:tcBorders>
            <w:vAlign w:val="center"/>
            <w:hideMark/>
          </w:tcPr>
          <w:p w14:paraId="7107FAB6"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xml:space="preserve">nie mniej niż 6000 [ton] brutto </w:t>
            </w:r>
          </w:p>
        </w:tc>
        <w:tc>
          <w:tcPr>
            <w:tcW w:w="2431" w:type="dxa"/>
            <w:tcBorders>
              <w:top w:val="nil"/>
              <w:left w:val="nil"/>
              <w:bottom w:val="single" w:sz="4" w:space="0" w:color="auto"/>
              <w:right w:val="single" w:sz="4" w:space="0" w:color="auto"/>
            </w:tcBorders>
            <w:vAlign w:val="center"/>
            <w:hideMark/>
          </w:tcPr>
          <w:p w14:paraId="5A2A1A7E"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xml:space="preserve">nie mniej niż …...... [ton] brutto </w:t>
            </w:r>
          </w:p>
        </w:tc>
      </w:tr>
      <w:tr w:rsidR="00405C90" w:rsidRPr="00715EF4" w14:paraId="07EC36A1" w14:textId="77777777" w:rsidTr="001D0194">
        <w:trPr>
          <w:trHeight w:val="570"/>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71FE2E15"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2</w:t>
            </w:r>
          </w:p>
        </w:tc>
        <w:tc>
          <w:tcPr>
            <w:tcW w:w="4546" w:type="dxa"/>
            <w:tcBorders>
              <w:top w:val="nil"/>
              <w:left w:val="nil"/>
              <w:bottom w:val="single" w:sz="4" w:space="0" w:color="auto"/>
              <w:right w:val="single" w:sz="4" w:space="0" w:color="auto"/>
            </w:tcBorders>
            <w:vAlign w:val="center"/>
            <w:hideMark/>
          </w:tcPr>
          <w:p w14:paraId="3F3ADB15"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Urabianie węgla o średniej wytrzymałości na ściskanie </w:t>
            </w:r>
          </w:p>
        </w:tc>
        <w:tc>
          <w:tcPr>
            <w:tcW w:w="1984" w:type="dxa"/>
            <w:tcBorders>
              <w:top w:val="nil"/>
              <w:left w:val="nil"/>
              <w:bottom w:val="single" w:sz="4" w:space="0" w:color="auto"/>
              <w:right w:val="single" w:sz="4" w:space="0" w:color="auto"/>
            </w:tcBorders>
            <w:vAlign w:val="center"/>
            <w:hideMark/>
          </w:tcPr>
          <w:p w14:paraId="4FF38D6B" w14:textId="74E2CA4B"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xml:space="preserve">do </w:t>
            </w:r>
            <w:r w:rsidR="00674F22">
              <w:rPr>
                <w:rFonts w:ascii="Arial" w:hAnsi="Arial" w:cs="Arial"/>
                <w:color w:val="000000"/>
                <w:sz w:val="18"/>
                <w:szCs w:val="18"/>
              </w:rPr>
              <w:t xml:space="preserve">min </w:t>
            </w:r>
            <w:r w:rsidRPr="00D92E92">
              <w:rPr>
                <w:rFonts w:ascii="Arial" w:hAnsi="Arial" w:cs="Arial"/>
                <w:color w:val="000000"/>
                <w:sz w:val="18"/>
                <w:szCs w:val="18"/>
              </w:rPr>
              <w:t xml:space="preserve">50 </w:t>
            </w:r>
            <w:proofErr w:type="spellStart"/>
            <w:r w:rsidRPr="00D92E92">
              <w:rPr>
                <w:rFonts w:ascii="Arial" w:hAnsi="Arial" w:cs="Arial"/>
                <w:color w:val="000000"/>
                <w:sz w:val="18"/>
                <w:szCs w:val="18"/>
              </w:rPr>
              <w:t>MPa</w:t>
            </w:r>
            <w:proofErr w:type="spellEnd"/>
            <w:r w:rsidRPr="00D92E92">
              <w:rPr>
                <w:rFonts w:ascii="Arial" w:hAnsi="Arial" w:cs="Arial"/>
                <w:color w:val="000000"/>
                <w:sz w:val="18"/>
                <w:szCs w:val="18"/>
              </w:rPr>
              <w:t xml:space="preserve"> wg GIG.</w:t>
            </w:r>
          </w:p>
        </w:tc>
        <w:tc>
          <w:tcPr>
            <w:tcW w:w="2431" w:type="dxa"/>
            <w:tcBorders>
              <w:top w:val="nil"/>
              <w:left w:val="nil"/>
              <w:bottom w:val="single" w:sz="4" w:space="0" w:color="auto"/>
              <w:right w:val="single" w:sz="4" w:space="0" w:color="auto"/>
            </w:tcBorders>
            <w:vAlign w:val="center"/>
            <w:hideMark/>
          </w:tcPr>
          <w:p w14:paraId="4D852513"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do …......</w:t>
            </w:r>
            <w:proofErr w:type="spellStart"/>
            <w:r w:rsidRPr="00D92E92">
              <w:rPr>
                <w:rFonts w:ascii="Arial" w:hAnsi="Arial" w:cs="Arial"/>
                <w:color w:val="000000"/>
                <w:sz w:val="18"/>
                <w:szCs w:val="18"/>
              </w:rPr>
              <w:t>MPa</w:t>
            </w:r>
            <w:proofErr w:type="spellEnd"/>
            <w:r w:rsidRPr="00D92E92">
              <w:rPr>
                <w:rFonts w:ascii="Arial" w:hAnsi="Arial" w:cs="Arial"/>
                <w:color w:val="000000"/>
                <w:sz w:val="18"/>
                <w:szCs w:val="18"/>
              </w:rPr>
              <w:t xml:space="preserve"> wg GIG.</w:t>
            </w:r>
          </w:p>
        </w:tc>
      </w:tr>
      <w:tr w:rsidR="00405C90" w:rsidRPr="00715EF4" w14:paraId="6B067053" w14:textId="77777777" w:rsidTr="001D0194">
        <w:trPr>
          <w:trHeight w:val="840"/>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0BF8611C"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3</w:t>
            </w:r>
          </w:p>
        </w:tc>
        <w:tc>
          <w:tcPr>
            <w:tcW w:w="4546" w:type="dxa"/>
            <w:tcBorders>
              <w:top w:val="nil"/>
              <w:left w:val="nil"/>
              <w:bottom w:val="single" w:sz="4" w:space="0" w:color="auto"/>
              <w:right w:val="single" w:sz="4" w:space="0" w:color="auto"/>
            </w:tcBorders>
            <w:vAlign w:val="center"/>
            <w:hideMark/>
          </w:tcPr>
          <w:p w14:paraId="52B21F80"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Dopuszcza się urabianie, organami będącymi na standardowym wyposażeniu kombajnu, pokładów węgla z przerostami skały płonnej lub skały w stropie/spągu o wytrzymałości na ściskanie .</w:t>
            </w:r>
          </w:p>
        </w:tc>
        <w:tc>
          <w:tcPr>
            <w:tcW w:w="1984" w:type="dxa"/>
            <w:tcBorders>
              <w:top w:val="nil"/>
              <w:left w:val="nil"/>
              <w:bottom w:val="single" w:sz="4" w:space="0" w:color="auto"/>
              <w:right w:val="single" w:sz="4" w:space="0" w:color="auto"/>
            </w:tcBorders>
            <w:vAlign w:val="center"/>
            <w:hideMark/>
          </w:tcPr>
          <w:p w14:paraId="166F5169" w14:textId="7199FF4F"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xml:space="preserve">do </w:t>
            </w:r>
            <w:r w:rsidR="00674F22">
              <w:rPr>
                <w:rFonts w:ascii="Arial" w:hAnsi="Arial" w:cs="Arial"/>
                <w:color w:val="000000"/>
                <w:sz w:val="18"/>
                <w:szCs w:val="18"/>
              </w:rPr>
              <w:t xml:space="preserve">min </w:t>
            </w:r>
            <w:r w:rsidRPr="00D92E92">
              <w:rPr>
                <w:rFonts w:ascii="Arial" w:hAnsi="Arial" w:cs="Arial"/>
                <w:color w:val="000000"/>
                <w:sz w:val="18"/>
                <w:szCs w:val="18"/>
              </w:rPr>
              <w:t xml:space="preserve">80 </w:t>
            </w:r>
            <w:proofErr w:type="spellStart"/>
            <w:r w:rsidRPr="00D92E92">
              <w:rPr>
                <w:rFonts w:ascii="Arial" w:hAnsi="Arial" w:cs="Arial"/>
                <w:color w:val="000000"/>
                <w:sz w:val="18"/>
                <w:szCs w:val="18"/>
              </w:rPr>
              <w:t>MPa</w:t>
            </w:r>
            <w:proofErr w:type="spellEnd"/>
            <w:r w:rsidRPr="00D92E92">
              <w:rPr>
                <w:rFonts w:ascii="Arial" w:hAnsi="Arial" w:cs="Arial"/>
                <w:color w:val="000000"/>
                <w:sz w:val="18"/>
                <w:szCs w:val="18"/>
              </w:rPr>
              <w:t xml:space="preserve">  wg GIG</w:t>
            </w:r>
          </w:p>
        </w:tc>
        <w:tc>
          <w:tcPr>
            <w:tcW w:w="2431" w:type="dxa"/>
            <w:tcBorders>
              <w:top w:val="nil"/>
              <w:left w:val="nil"/>
              <w:bottom w:val="single" w:sz="4" w:space="0" w:color="auto"/>
              <w:right w:val="single" w:sz="4" w:space="0" w:color="auto"/>
            </w:tcBorders>
            <w:vAlign w:val="center"/>
            <w:hideMark/>
          </w:tcPr>
          <w:p w14:paraId="4792EFCD"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do …...........</w:t>
            </w:r>
            <w:proofErr w:type="spellStart"/>
            <w:r w:rsidRPr="00D92E92">
              <w:rPr>
                <w:rFonts w:ascii="Arial" w:hAnsi="Arial" w:cs="Arial"/>
                <w:color w:val="000000"/>
                <w:sz w:val="18"/>
                <w:szCs w:val="18"/>
              </w:rPr>
              <w:t>MPa</w:t>
            </w:r>
            <w:proofErr w:type="spellEnd"/>
            <w:r w:rsidRPr="00D92E92">
              <w:rPr>
                <w:rFonts w:ascii="Arial" w:hAnsi="Arial" w:cs="Arial"/>
                <w:color w:val="000000"/>
                <w:sz w:val="18"/>
                <w:szCs w:val="18"/>
              </w:rPr>
              <w:t xml:space="preserve">  wg GIG</w:t>
            </w:r>
          </w:p>
        </w:tc>
      </w:tr>
      <w:tr w:rsidR="00405C90" w:rsidRPr="00715EF4" w14:paraId="5559A568" w14:textId="77777777" w:rsidTr="001D0194">
        <w:trPr>
          <w:trHeight w:val="1515"/>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71100CB9"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4</w:t>
            </w:r>
          </w:p>
        </w:tc>
        <w:tc>
          <w:tcPr>
            <w:tcW w:w="4546" w:type="dxa"/>
            <w:tcBorders>
              <w:top w:val="nil"/>
              <w:left w:val="nil"/>
              <w:bottom w:val="single" w:sz="4" w:space="0" w:color="auto"/>
              <w:right w:val="single" w:sz="4" w:space="0" w:color="auto"/>
            </w:tcBorders>
            <w:vAlign w:val="center"/>
            <w:hideMark/>
          </w:tcPr>
          <w:p w14:paraId="0FC4F6B1"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Dopuszcza się urabianie kombajnem ściany, w której w polu przekroju jej furty eksploatacyjnej występuje zanieczyszczenie skałą płonną średnio do </w:t>
            </w:r>
            <w:r w:rsidRPr="00D92E92">
              <w:rPr>
                <w:rFonts w:ascii="Arial" w:hAnsi="Arial" w:cs="Arial"/>
                <w:b/>
                <w:bCs/>
                <w:color w:val="000000"/>
                <w:sz w:val="18"/>
                <w:szCs w:val="18"/>
              </w:rPr>
              <w:t>30 %</w:t>
            </w:r>
            <w:r w:rsidRPr="00D92E92">
              <w:rPr>
                <w:rFonts w:ascii="Arial" w:hAnsi="Arial" w:cs="Arial"/>
                <w:color w:val="000000"/>
                <w:sz w:val="18"/>
                <w:szCs w:val="18"/>
              </w:rPr>
              <w:t xml:space="preserve"> z zastrzeżeniem możliwości występowania zaburzenia lokalnego do </w:t>
            </w:r>
            <w:r w:rsidRPr="00D92E92">
              <w:rPr>
                <w:rFonts w:ascii="Arial" w:hAnsi="Arial" w:cs="Arial"/>
                <w:b/>
                <w:bCs/>
                <w:color w:val="000000"/>
                <w:sz w:val="18"/>
                <w:szCs w:val="18"/>
              </w:rPr>
              <w:t>100%</w:t>
            </w:r>
            <w:r w:rsidRPr="00D92E92">
              <w:rPr>
                <w:rFonts w:ascii="Arial" w:hAnsi="Arial" w:cs="Arial"/>
                <w:color w:val="000000"/>
                <w:sz w:val="18"/>
                <w:szCs w:val="18"/>
              </w:rPr>
              <w:t xml:space="preserve"> wysokości furty na odcinku do </w:t>
            </w:r>
            <w:r w:rsidRPr="00D92E92">
              <w:rPr>
                <w:rFonts w:ascii="Arial" w:hAnsi="Arial" w:cs="Arial"/>
                <w:b/>
                <w:bCs/>
                <w:color w:val="000000"/>
                <w:sz w:val="18"/>
                <w:szCs w:val="18"/>
              </w:rPr>
              <w:t>20%</w:t>
            </w:r>
            <w:r w:rsidRPr="00D92E92">
              <w:rPr>
                <w:rFonts w:ascii="Arial" w:hAnsi="Arial" w:cs="Arial"/>
                <w:color w:val="000000"/>
                <w:sz w:val="18"/>
                <w:szCs w:val="18"/>
              </w:rPr>
              <w:t xml:space="preserve"> długości ściany. Pod pojęciem zaburzenia lokalnego należy rozumieć zanik węgla na całej wysokości ściany na skutek przejeżdżania przez uskok lub inne zaburzenie geologiczne.</w:t>
            </w:r>
          </w:p>
        </w:tc>
        <w:tc>
          <w:tcPr>
            <w:tcW w:w="1984" w:type="dxa"/>
            <w:tcBorders>
              <w:top w:val="nil"/>
              <w:left w:val="nil"/>
              <w:bottom w:val="single" w:sz="4" w:space="0" w:color="auto"/>
              <w:right w:val="single" w:sz="4" w:space="0" w:color="auto"/>
            </w:tcBorders>
            <w:vAlign w:val="center"/>
            <w:hideMark/>
          </w:tcPr>
          <w:p w14:paraId="1238A3EB"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tcBorders>
              <w:top w:val="nil"/>
              <w:left w:val="nil"/>
              <w:bottom w:val="single" w:sz="4" w:space="0" w:color="auto"/>
              <w:right w:val="single" w:sz="4" w:space="0" w:color="auto"/>
            </w:tcBorders>
            <w:vAlign w:val="center"/>
            <w:hideMark/>
          </w:tcPr>
          <w:p w14:paraId="21F52A04"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TAK</w:t>
            </w:r>
          </w:p>
        </w:tc>
      </w:tr>
      <w:tr w:rsidR="00405C90" w:rsidRPr="00715EF4" w14:paraId="001FC10A" w14:textId="77777777" w:rsidTr="001D0194">
        <w:trPr>
          <w:trHeight w:val="570"/>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6B2B6B55"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5</w:t>
            </w:r>
          </w:p>
        </w:tc>
        <w:tc>
          <w:tcPr>
            <w:tcW w:w="4546" w:type="dxa"/>
            <w:tcBorders>
              <w:top w:val="nil"/>
              <w:left w:val="nil"/>
              <w:bottom w:val="single" w:sz="4" w:space="0" w:color="auto"/>
              <w:right w:val="single" w:sz="4" w:space="0" w:color="auto"/>
            </w:tcBorders>
            <w:vAlign w:val="center"/>
            <w:hideMark/>
          </w:tcPr>
          <w:p w14:paraId="7BC192F0"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zagłębienie w spąg </w:t>
            </w:r>
          </w:p>
        </w:tc>
        <w:tc>
          <w:tcPr>
            <w:tcW w:w="1984" w:type="dxa"/>
            <w:tcBorders>
              <w:top w:val="nil"/>
              <w:left w:val="nil"/>
              <w:bottom w:val="single" w:sz="4" w:space="0" w:color="auto"/>
              <w:right w:val="single" w:sz="4" w:space="0" w:color="auto"/>
            </w:tcBorders>
            <w:vAlign w:val="center"/>
            <w:hideMark/>
          </w:tcPr>
          <w:p w14:paraId="4C2EF327"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nie mniej niż 300 mm</w:t>
            </w:r>
          </w:p>
        </w:tc>
        <w:tc>
          <w:tcPr>
            <w:tcW w:w="2431" w:type="dxa"/>
            <w:tcBorders>
              <w:top w:val="nil"/>
              <w:left w:val="nil"/>
              <w:bottom w:val="single" w:sz="4" w:space="0" w:color="auto"/>
              <w:right w:val="single" w:sz="4" w:space="0" w:color="auto"/>
            </w:tcBorders>
            <w:vAlign w:val="center"/>
            <w:hideMark/>
          </w:tcPr>
          <w:p w14:paraId="403303A6"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xml:space="preserve"> …...... mm</w:t>
            </w:r>
          </w:p>
        </w:tc>
      </w:tr>
      <w:tr w:rsidR="00405C90" w:rsidRPr="00715EF4" w14:paraId="4B7AFA61" w14:textId="77777777" w:rsidTr="001D0194">
        <w:trPr>
          <w:trHeight w:val="570"/>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5D3D45EB"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6</w:t>
            </w:r>
          </w:p>
        </w:tc>
        <w:tc>
          <w:tcPr>
            <w:tcW w:w="4546" w:type="dxa"/>
            <w:tcBorders>
              <w:top w:val="nil"/>
              <w:left w:val="nil"/>
              <w:bottom w:val="single" w:sz="4" w:space="0" w:color="auto"/>
              <w:right w:val="single" w:sz="4" w:space="0" w:color="auto"/>
            </w:tcBorders>
            <w:vAlign w:val="center"/>
            <w:hideMark/>
          </w:tcPr>
          <w:p w14:paraId="12B02570"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wycięcie nad stropnicą </w:t>
            </w:r>
          </w:p>
        </w:tc>
        <w:tc>
          <w:tcPr>
            <w:tcW w:w="1984" w:type="dxa"/>
            <w:tcBorders>
              <w:top w:val="nil"/>
              <w:left w:val="nil"/>
              <w:bottom w:val="single" w:sz="4" w:space="0" w:color="auto"/>
              <w:right w:val="single" w:sz="4" w:space="0" w:color="auto"/>
            </w:tcBorders>
            <w:vAlign w:val="center"/>
            <w:hideMark/>
          </w:tcPr>
          <w:p w14:paraId="0A98EC1E"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xml:space="preserve">nie mniej niż 300 mm </w:t>
            </w:r>
          </w:p>
        </w:tc>
        <w:tc>
          <w:tcPr>
            <w:tcW w:w="2431" w:type="dxa"/>
            <w:tcBorders>
              <w:top w:val="nil"/>
              <w:left w:val="nil"/>
              <w:bottom w:val="single" w:sz="4" w:space="0" w:color="auto"/>
              <w:right w:val="single" w:sz="4" w:space="0" w:color="auto"/>
            </w:tcBorders>
            <w:vAlign w:val="center"/>
            <w:hideMark/>
          </w:tcPr>
          <w:p w14:paraId="27A6F7BE"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xml:space="preserve"> …...... mm</w:t>
            </w:r>
          </w:p>
        </w:tc>
      </w:tr>
      <w:tr w:rsidR="00405C90" w:rsidRPr="00715EF4" w14:paraId="1DD022EE" w14:textId="77777777" w:rsidTr="001D0194">
        <w:trPr>
          <w:trHeight w:val="570"/>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47E44A95"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7</w:t>
            </w:r>
          </w:p>
        </w:tc>
        <w:tc>
          <w:tcPr>
            <w:tcW w:w="4546" w:type="dxa"/>
            <w:tcBorders>
              <w:top w:val="nil"/>
              <w:left w:val="nil"/>
              <w:bottom w:val="single" w:sz="4" w:space="0" w:color="auto"/>
              <w:right w:val="single" w:sz="4" w:space="0" w:color="auto"/>
            </w:tcBorders>
            <w:vAlign w:val="center"/>
            <w:hideMark/>
          </w:tcPr>
          <w:p w14:paraId="1C0E0CD3"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Konstrukcja kombajnu modułowa samonośna (bez sań).</w:t>
            </w:r>
          </w:p>
        </w:tc>
        <w:tc>
          <w:tcPr>
            <w:tcW w:w="1984" w:type="dxa"/>
            <w:tcBorders>
              <w:top w:val="nil"/>
              <w:left w:val="nil"/>
              <w:bottom w:val="single" w:sz="4" w:space="0" w:color="auto"/>
              <w:right w:val="single" w:sz="4" w:space="0" w:color="auto"/>
            </w:tcBorders>
            <w:vAlign w:val="center"/>
            <w:hideMark/>
          </w:tcPr>
          <w:p w14:paraId="620EB432"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tcBorders>
              <w:top w:val="nil"/>
              <w:left w:val="nil"/>
              <w:bottom w:val="single" w:sz="4" w:space="0" w:color="auto"/>
              <w:right w:val="single" w:sz="4" w:space="0" w:color="auto"/>
            </w:tcBorders>
            <w:vAlign w:val="center"/>
            <w:hideMark/>
          </w:tcPr>
          <w:p w14:paraId="6923CF2F"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TAK</w:t>
            </w:r>
          </w:p>
        </w:tc>
      </w:tr>
      <w:tr w:rsidR="00405C90" w:rsidRPr="00715EF4" w14:paraId="06565BE3" w14:textId="77777777" w:rsidTr="001D0194">
        <w:trPr>
          <w:trHeight w:val="990"/>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54D8CAAB"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8</w:t>
            </w:r>
          </w:p>
        </w:tc>
        <w:tc>
          <w:tcPr>
            <w:tcW w:w="4546" w:type="dxa"/>
            <w:tcBorders>
              <w:top w:val="nil"/>
              <w:left w:val="nil"/>
              <w:bottom w:val="single" w:sz="4" w:space="0" w:color="auto"/>
              <w:right w:val="single" w:sz="4" w:space="0" w:color="auto"/>
            </w:tcBorders>
            <w:vAlign w:val="center"/>
            <w:hideMark/>
          </w:tcPr>
          <w:p w14:paraId="1BE3E388"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Ścieżka kombajnowa (odległość ostrogi od końca płatów organów urabiających)</w:t>
            </w:r>
          </w:p>
        </w:tc>
        <w:tc>
          <w:tcPr>
            <w:tcW w:w="1984" w:type="dxa"/>
            <w:tcBorders>
              <w:top w:val="nil"/>
              <w:left w:val="nil"/>
              <w:bottom w:val="single" w:sz="4" w:space="0" w:color="auto"/>
              <w:right w:val="single" w:sz="4" w:space="0" w:color="auto"/>
            </w:tcBorders>
            <w:vAlign w:val="center"/>
            <w:hideMark/>
          </w:tcPr>
          <w:p w14:paraId="109C90FB"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xml:space="preserve">nie mniej niż 250 mm </w:t>
            </w:r>
            <w:r w:rsidRPr="00D92E92">
              <w:rPr>
                <w:rFonts w:ascii="Arial" w:hAnsi="Arial" w:cs="Arial"/>
                <w:color w:val="000000"/>
                <w:sz w:val="18"/>
                <w:szCs w:val="18"/>
              </w:rPr>
              <w:br/>
              <w:t xml:space="preserve">i </w:t>
            </w:r>
            <w:r w:rsidRPr="00D92E92">
              <w:rPr>
                <w:rFonts w:ascii="Arial" w:hAnsi="Arial" w:cs="Arial"/>
                <w:color w:val="000000"/>
                <w:sz w:val="18"/>
                <w:szCs w:val="18"/>
              </w:rPr>
              <w:br/>
              <w:t>nie więcej niż 350  mm.</w:t>
            </w:r>
          </w:p>
        </w:tc>
        <w:tc>
          <w:tcPr>
            <w:tcW w:w="2431" w:type="dxa"/>
            <w:tcBorders>
              <w:top w:val="nil"/>
              <w:left w:val="nil"/>
              <w:bottom w:val="single" w:sz="4" w:space="0" w:color="auto"/>
              <w:right w:val="single" w:sz="4" w:space="0" w:color="auto"/>
            </w:tcBorders>
            <w:vAlign w:val="center"/>
            <w:hideMark/>
          </w:tcPr>
          <w:p w14:paraId="6172A5FA"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xml:space="preserve"> …...... mm</w:t>
            </w:r>
          </w:p>
        </w:tc>
      </w:tr>
      <w:tr w:rsidR="00405C90" w:rsidRPr="00715EF4" w14:paraId="191C53B8" w14:textId="77777777" w:rsidTr="001D0194">
        <w:trPr>
          <w:trHeight w:val="390"/>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3A0FD4CE"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9</w:t>
            </w:r>
          </w:p>
        </w:tc>
        <w:tc>
          <w:tcPr>
            <w:tcW w:w="4546" w:type="dxa"/>
            <w:tcBorders>
              <w:top w:val="nil"/>
              <w:left w:val="nil"/>
              <w:bottom w:val="single" w:sz="4" w:space="0" w:color="auto"/>
              <w:right w:val="single" w:sz="4" w:space="0" w:color="auto"/>
            </w:tcBorders>
            <w:vAlign w:val="center"/>
            <w:hideMark/>
          </w:tcPr>
          <w:p w14:paraId="0C63A54D"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Rzeczywista prędkość robocza kombajnu dla calizny węglowej o wytrzymałości na ściskanie </w:t>
            </w:r>
            <w:r w:rsidRPr="00D92E92">
              <w:rPr>
                <w:rFonts w:ascii="Arial" w:hAnsi="Arial" w:cs="Arial"/>
                <w:b/>
                <w:bCs/>
                <w:color w:val="000000"/>
                <w:sz w:val="18"/>
                <w:szCs w:val="18"/>
              </w:rPr>
              <w:t>30÷40</w:t>
            </w:r>
            <w:r w:rsidRPr="00D92E92">
              <w:rPr>
                <w:rFonts w:ascii="Arial" w:hAnsi="Arial" w:cs="Arial"/>
                <w:color w:val="000000"/>
                <w:sz w:val="18"/>
                <w:szCs w:val="18"/>
              </w:rPr>
              <w:t xml:space="preserve"> </w:t>
            </w:r>
            <w:proofErr w:type="spellStart"/>
            <w:r w:rsidRPr="00D92E92">
              <w:rPr>
                <w:rFonts w:ascii="Arial" w:hAnsi="Arial" w:cs="Arial"/>
                <w:color w:val="000000"/>
                <w:sz w:val="18"/>
                <w:szCs w:val="18"/>
              </w:rPr>
              <w:t>Mpa</w:t>
            </w:r>
            <w:proofErr w:type="spellEnd"/>
            <w:r w:rsidRPr="00D92E92">
              <w:rPr>
                <w:rFonts w:ascii="Arial" w:hAnsi="Arial" w:cs="Arial"/>
                <w:color w:val="000000"/>
                <w:sz w:val="18"/>
                <w:szCs w:val="18"/>
              </w:rPr>
              <w:t xml:space="preserve"> wg GIG</w:t>
            </w:r>
          </w:p>
        </w:tc>
        <w:tc>
          <w:tcPr>
            <w:tcW w:w="1984" w:type="dxa"/>
            <w:tcBorders>
              <w:top w:val="nil"/>
              <w:left w:val="nil"/>
              <w:bottom w:val="single" w:sz="4" w:space="0" w:color="auto"/>
              <w:right w:val="single" w:sz="4" w:space="0" w:color="auto"/>
            </w:tcBorders>
            <w:vAlign w:val="center"/>
            <w:hideMark/>
          </w:tcPr>
          <w:p w14:paraId="65C932DE"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nie mniej niż 8 m/min.</w:t>
            </w:r>
          </w:p>
        </w:tc>
        <w:tc>
          <w:tcPr>
            <w:tcW w:w="2431" w:type="dxa"/>
            <w:tcBorders>
              <w:top w:val="nil"/>
              <w:left w:val="nil"/>
              <w:bottom w:val="single" w:sz="4" w:space="0" w:color="auto"/>
              <w:right w:val="single" w:sz="4" w:space="0" w:color="auto"/>
            </w:tcBorders>
            <w:vAlign w:val="center"/>
            <w:hideMark/>
          </w:tcPr>
          <w:p w14:paraId="72B15BD1"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m/min.</w:t>
            </w:r>
          </w:p>
        </w:tc>
      </w:tr>
      <w:tr w:rsidR="00405C90" w:rsidRPr="00715EF4" w14:paraId="16703F17" w14:textId="77777777" w:rsidTr="001D0194">
        <w:trPr>
          <w:trHeight w:val="330"/>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6EC477CF"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10</w:t>
            </w:r>
          </w:p>
        </w:tc>
        <w:tc>
          <w:tcPr>
            <w:tcW w:w="4546" w:type="dxa"/>
            <w:tcBorders>
              <w:top w:val="nil"/>
              <w:left w:val="nil"/>
              <w:bottom w:val="single" w:sz="4" w:space="0" w:color="auto"/>
              <w:right w:val="single" w:sz="4" w:space="0" w:color="auto"/>
            </w:tcBorders>
            <w:vAlign w:val="center"/>
            <w:hideMark/>
          </w:tcPr>
          <w:p w14:paraId="0235225C"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Prędkość bez urabiania </w:t>
            </w:r>
          </w:p>
        </w:tc>
        <w:tc>
          <w:tcPr>
            <w:tcW w:w="1984" w:type="dxa"/>
            <w:tcBorders>
              <w:top w:val="nil"/>
              <w:left w:val="nil"/>
              <w:bottom w:val="single" w:sz="4" w:space="0" w:color="auto"/>
              <w:right w:val="single" w:sz="4" w:space="0" w:color="auto"/>
            </w:tcBorders>
            <w:vAlign w:val="center"/>
            <w:hideMark/>
          </w:tcPr>
          <w:p w14:paraId="4B73D519"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nie mniej niż 15 m/min.</w:t>
            </w:r>
          </w:p>
        </w:tc>
        <w:tc>
          <w:tcPr>
            <w:tcW w:w="2431" w:type="dxa"/>
            <w:tcBorders>
              <w:top w:val="nil"/>
              <w:left w:val="nil"/>
              <w:bottom w:val="single" w:sz="4" w:space="0" w:color="auto"/>
              <w:right w:val="single" w:sz="4" w:space="0" w:color="auto"/>
            </w:tcBorders>
            <w:vAlign w:val="center"/>
            <w:hideMark/>
          </w:tcPr>
          <w:p w14:paraId="35C30A55"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m/min.</w:t>
            </w:r>
          </w:p>
        </w:tc>
      </w:tr>
      <w:tr w:rsidR="00405C90" w:rsidRPr="00715EF4" w14:paraId="3878A22E" w14:textId="77777777" w:rsidTr="001D0194">
        <w:trPr>
          <w:trHeight w:val="360"/>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6B311185"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11</w:t>
            </w:r>
          </w:p>
        </w:tc>
        <w:tc>
          <w:tcPr>
            <w:tcW w:w="4546" w:type="dxa"/>
            <w:tcBorders>
              <w:top w:val="nil"/>
              <w:left w:val="nil"/>
              <w:bottom w:val="single" w:sz="4" w:space="0" w:color="auto"/>
              <w:right w:val="single" w:sz="4" w:space="0" w:color="auto"/>
            </w:tcBorders>
            <w:vAlign w:val="center"/>
            <w:hideMark/>
          </w:tcPr>
          <w:p w14:paraId="547A160C"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Rodzaj napędu posuwu – elektryczny </w:t>
            </w:r>
          </w:p>
        </w:tc>
        <w:tc>
          <w:tcPr>
            <w:tcW w:w="1984" w:type="dxa"/>
            <w:tcBorders>
              <w:top w:val="nil"/>
              <w:left w:val="nil"/>
              <w:bottom w:val="single" w:sz="4" w:space="0" w:color="auto"/>
              <w:right w:val="single" w:sz="4" w:space="0" w:color="auto"/>
            </w:tcBorders>
            <w:vAlign w:val="center"/>
            <w:hideMark/>
          </w:tcPr>
          <w:p w14:paraId="6AACB894"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tcBorders>
              <w:top w:val="nil"/>
              <w:left w:val="nil"/>
              <w:bottom w:val="single" w:sz="4" w:space="0" w:color="auto"/>
              <w:right w:val="single" w:sz="4" w:space="0" w:color="auto"/>
            </w:tcBorders>
            <w:noWrap/>
            <w:vAlign w:val="bottom"/>
            <w:hideMark/>
          </w:tcPr>
          <w:p w14:paraId="7F31E705"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w:t>
            </w:r>
          </w:p>
        </w:tc>
      </w:tr>
      <w:tr w:rsidR="00405C90" w:rsidRPr="00715EF4" w14:paraId="6C8DF50A" w14:textId="77777777" w:rsidTr="001D0194">
        <w:trPr>
          <w:trHeight w:val="360"/>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06F27FD4"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12</w:t>
            </w:r>
          </w:p>
        </w:tc>
        <w:tc>
          <w:tcPr>
            <w:tcW w:w="4546" w:type="dxa"/>
            <w:tcBorders>
              <w:top w:val="nil"/>
              <w:left w:val="nil"/>
              <w:bottom w:val="single" w:sz="4" w:space="0" w:color="auto"/>
              <w:right w:val="single" w:sz="4" w:space="0" w:color="auto"/>
            </w:tcBorders>
            <w:vAlign w:val="center"/>
            <w:hideMark/>
          </w:tcPr>
          <w:p w14:paraId="201E9593"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Silniki posuwu – indukcyjne prądu przemiennego.</w:t>
            </w:r>
          </w:p>
        </w:tc>
        <w:tc>
          <w:tcPr>
            <w:tcW w:w="1984" w:type="dxa"/>
            <w:tcBorders>
              <w:top w:val="nil"/>
              <w:left w:val="nil"/>
              <w:bottom w:val="single" w:sz="4" w:space="0" w:color="auto"/>
              <w:right w:val="single" w:sz="4" w:space="0" w:color="auto"/>
            </w:tcBorders>
            <w:vAlign w:val="center"/>
            <w:hideMark/>
          </w:tcPr>
          <w:p w14:paraId="505CECA9"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tcBorders>
              <w:top w:val="nil"/>
              <w:left w:val="nil"/>
              <w:bottom w:val="single" w:sz="4" w:space="0" w:color="auto"/>
              <w:right w:val="single" w:sz="4" w:space="0" w:color="auto"/>
            </w:tcBorders>
            <w:noWrap/>
            <w:vAlign w:val="bottom"/>
            <w:hideMark/>
          </w:tcPr>
          <w:p w14:paraId="17EFFB72"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w:t>
            </w:r>
          </w:p>
        </w:tc>
      </w:tr>
      <w:tr w:rsidR="00405C90" w:rsidRPr="00715EF4" w14:paraId="409FF4A3" w14:textId="77777777" w:rsidTr="00153E5E">
        <w:trPr>
          <w:trHeight w:val="855"/>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1CFE7C6B"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13</w:t>
            </w:r>
          </w:p>
        </w:tc>
        <w:tc>
          <w:tcPr>
            <w:tcW w:w="4546" w:type="dxa"/>
            <w:tcBorders>
              <w:top w:val="nil"/>
              <w:left w:val="nil"/>
              <w:bottom w:val="single" w:sz="4" w:space="0" w:color="auto"/>
              <w:right w:val="single" w:sz="4" w:space="0" w:color="auto"/>
            </w:tcBorders>
            <w:vAlign w:val="center"/>
            <w:hideMark/>
          </w:tcPr>
          <w:p w14:paraId="69F7CB0B"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Prowadzenie kombajnu po drabinkach </w:t>
            </w:r>
            <w:proofErr w:type="spellStart"/>
            <w:r w:rsidRPr="00D92E92">
              <w:rPr>
                <w:rFonts w:ascii="Arial" w:hAnsi="Arial" w:cs="Arial"/>
                <w:color w:val="000000"/>
                <w:sz w:val="18"/>
                <w:szCs w:val="18"/>
              </w:rPr>
              <w:t>bezcięgnowego</w:t>
            </w:r>
            <w:proofErr w:type="spellEnd"/>
            <w:r w:rsidRPr="00D92E92">
              <w:rPr>
                <w:rFonts w:ascii="Arial" w:hAnsi="Arial" w:cs="Arial"/>
                <w:color w:val="000000"/>
                <w:sz w:val="18"/>
                <w:szCs w:val="18"/>
              </w:rPr>
              <w:t xml:space="preserve"> systemu posuwu (podziałka 147 mm) i klinach ładujących (bieżni ociosowej) rynien przenośnika PZS 1100, MEGATRAK</w:t>
            </w:r>
          </w:p>
        </w:tc>
        <w:tc>
          <w:tcPr>
            <w:tcW w:w="1984" w:type="dxa"/>
            <w:tcBorders>
              <w:top w:val="nil"/>
              <w:left w:val="nil"/>
              <w:bottom w:val="single" w:sz="4" w:space="0" w:color="auto"/>
              <w:right w:val="single" w:sz="4" w:space="0" w:color="auto"/>
            </w:tcBorders>
            <w:vAlign w:val="center"/>
            <w:hideMark/>
          </w:tcPr>
          <w:p w14:paraId="62354B59"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tcBorders>
              <w:top w:val="nil"/>
              <w:left w:val="nil"/>
              <w:bottom w:val="single" w:sz="4" w:space="0" w:color="auto"/>
              <w:right w:val="single" w:sz="4" w:space="0" w:color="auto"/>
            </w:tcBorders>
            <w:noWrap/>
            <w:vAlign w:val="bottom"/>
            <w:hideMark/>
          </w:tcPr>
          <w:p w14:paraId="319873D1"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w:t>
            </w:r>
          </w:p>
        </w:tc>
      </w:tr>
      <w:tr w:rsidR="00153E5E" w:rsidRPr="0046390E" w14:paraId="7EEC2D1E" w14:textId="77777777" w:rsidTr="00153E5E">
        <w:trPr>
          <w:trHeight w:val="370"/>
        </w:trPr>
        <w:tc>
          <w:tcPr>
            <w:tcW w:w="673" w:type="dxa"/>
            <w:vMerge w:val="restart"/>
            <w:tcBorders>
              <w:top w:val="nil"/>
              <w:left w:val="single" w:sz="4" w:space="0" w:color="auto"/>
              <w:right w:val="single" w:sz="4" w:space="0" w:color="auto"/>
            </w:tcBorders>
            <w:shd w:val="clear" w:color="000000" w:fill="E7E6E6"/>
            <w:vAlign w:val="center"/>
            <w:hideMark/>
          </w:tcPr>
          <w:p w14:paraId="5378F7A4" w14:textId="77777777" w:rsidR="00153E5E" w:rsidRPr="0046390E" w:rsidRDefault="00153E5E" w:rsidP="00376521">
            <w:pPr>
              <w:jc w:val="center"/>
              <w:rPr>
                <w:rFonts w:ascii="Arial" w:hAnsi="Arial" w:cs="Arial"/>
                <w:color w:val="000000"/>
                <w:sz w:val="18"/>
                <w:szCs w:val="18"/>
              </w:rPr>
            </w:pPr>
            <w:r w:rsidRPr="0046390E">
              <w:rPr>
                <w:rFonts w:ascii="Arial" w:hAnsi="Arial" w:cs="Arial"/>
                <w:color w:val="000000"/>
                <w:sz w:val="18"/>
                <w:szCs w:val="18"/>
              </w:rPr>
              <w:t>14</w:t>
            </w:r>
          </w:p>
        </w:tc>
        <w:tc>
          <w:tcPr>
            <w:tcW w:w="4546" w:type="dxa"/>
            <w:tcBorders>
              <w:top w:val="nil"/>
              <w:left w:val="nil"/>
              <w:bottom w:val="single" w:sz="4" w:space="0" w:color="auto"/>
              <w:right w:val="single" w:sz="4" w:space="0" w:color="auto"/>
            </w:tcBorders>
            <w:vAlign w:val="center"/>
            <w:hideMark/>
          </w:tcPr>
          <w:p w14:paraId="62C13407" w14:textId="15008A9E" w:rsidR="00153E5E" w:rsidRPr="0046390E" w:rsidRDefault="00153E5E" w:rsidP="00376521">
            <w:pPr>
              <w:rPr>
                <w:rFonts w:ascii="Arial" w:hAnsi="Arial" w:cs="Arial"/>
                <w:color w:val="000000"/>
                <w:sz w:val="18"/>
                <w:szCs w:val="18"/>
              </w:rPr>
            </w:pPr>
            <w:r w:rsidRPr="0046390E">
              <w:rPr>
                <w:rFonts w:ascii="Arial" w:hAnsi="Arial" w:cs="Arial"/>
                <w:color w:val="000000"/>
                <w:sz w:val="18"/>
                <w:szCs w:val="18"/>
              </w:rPr>
              <w:t xml:space="preserve">a) silniki elektryczne w napędach posuwu  wyposażone w elektroniczne zabezpieczenia przed </w:t>
            </w:r>
            <w:r w:rsidR="002C678E">
              <w:rPr>
                <w:rFonts w:ascii="Arial" w:hAnsi="Arial" w:cs="Arial"/>
                <w:color w:val="000000"/>
                <w:sz w:val="18"/>
                <w:szCs w:val="18"/>
              </w:rPr>
              <w:t>przeciążeniem</w:t>
            </w:r>
          </w:p>
        </w:tc>
        <w:tc>
          <w:tcPr>
            <w:tcW w:w="1984" w:type="dxa"/>
            <w:tcBorders>
              <w:top w:val="single" w:sz="4" w:space="0" w:color="auto"/>
              <w:left w:val="nil"/>
              <w:bottom w:val="single" w:sz="4" w:space="0" w:color="auto"/>
              <w:right w:val="single" w:sz="4" w:space="0" w:color="auto"/>
            </w:tcBorders>
            <w:vAlign w:val="center"/>
            <w:hideMark/>
          </w:tcPr>
          <w:p w14:paraId="28F5EE80" w14:textId="77777777" w:rsidR="00153E5E" w:rsidRPr="0046390E" w:rsidRDefault="00153E5E" w:rsidP="00376521">
            <w:pPr>
              <w:jc w:val="center"/>
              <w:rPr>
                <w:rFonts w:ascii="Arial" w:hAnsi="Arial" w:cs="Arial"/>
                <w:color w:val="000000"/>
                <w:sz w:val="18"/>
                <w:szCs w:val="18"/>
              </w:rPr>
            </w:pPr>
            <w:r w:rsidRPr="0046390E">
              <w:rPr>
                <w:rFonts w:ascii="Arial" w:hAnsi="Arial" w:cs="Arial"/>
                <w:color w:val="000000"/>
                <w:sz w:val="18"/>
                <w:szCs w:val="18"/>
              </w:rPr>
              <w:t>TAK</w:t>
            </w:r>
          </w:p>
        </w:tc>
        <w:tc>
          <w:tcPr>
            <w:tcW w:w="2431" w:type="dxa"/>
            <w:tcBorders>
              <w:top w:val="nil"/>
              <w:left w:val="nil"/>
              <w:bottom w:val="single" w:sz="4" w:space="0" w:color="auto"/>
              <w:right w:val="single" w:sz="4" w:space="0" w:color="auto"/>
            </w:tcBorders>
            <w:noWrap/>
            <w:vAlign w:val="bottom"/>
            <w:hideMark/>
          </w:tcPr>
          <w:p w14:paraId="7DCB64EF" w14:textId="4D03133B" w:rsidR="00153E5E" w:rsidRPr="0046390E" w:rsidRDefault="00153E5E" w:rsidP="00376521">
            <w:pPr>
              <w:jc w:val="center"/>
              <w:rPr>
                <w:rFonts w:ascii="Arial" w:hAnsi="Arial" w:cs="Arial"/>
                <w:i/>
                <w:iCs/>
                <w:color w:val="000000"/>
                <w:sz w:val="18"/>
                <w:szCs w:val="18"/>
              </w:rPr>
            </w:pPr>
            <w:r w:rsidRPr="0046390E">
              <w:rPr>
                <w:rFonts w:ascii="Arial" w:hAnsi="Arial" w:cs="Arial"/>
                <w:i/>
                <w:iCs/>
                <w:color w:val="000000"/>
                <w:sz w:val="18"/>
                <w:szCs w:val="18"/>
              </w:rPr>
              <w:t>podać typ, producenta, moc, napięcie </w:t>
            </w:r>
          </w:p>
        </w:tc>
      </w:tr>
      <w:tr w:rsidR="00153E5E" w:rsidRPr="0046390E" w14:paraId="19F6B659" w14:textId="77777777" w:rsidTr="00153E5E">
        <w:trPr>
          <w:trHeight w:val="370"/>
        </w:trPr>
        <w:tc>
          <w:tcPr>
            <w:tcW w:w="673" w:type="dxa"/>
            <w:vMerge/>
            <w:tcBorders>
              <w:left w:val="single" w:sz="4" w:space="0" w:color="auto"/>
              <w:right w:val="single" w:sz="4" w:space="0" w:color="auto"/>
            </w:tcBorders>
            <w:shd w:val="clear" w:color="000000" w:fill="E7E6E6"/>
            <w:vAlign w:val="center"/>
          </w:tcPr>
          <w:p w14:paraId="4251D7CC" w14:textId="77777777" w:rsidR="00153E5E" w:rsidRPr="0046390E" w:rsidRDefault="00153E5E" w:rsidP="00153E5E">
            <w:pPr>
              <w:jc w:val="cente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tcPr>
          <w:p w14:paraId="58D086F2" w14:textId="0A12AC1B" w:rsidR="00153E5E" w:rsidRPr="0046390E" w:rsidRDefault="00153E5E" w:rsidP="00153E5E">
            <w:pPr>
              <w:rPr>
                <w:rFonts w:ascii="Arial" w:hAnsi="Arial" w:cs="Arial"/>
                <w:color w:val="000000"/>
                <w:sz w:val="18"/>
                <w:szCs w:val="18"/>
              </w:rPr>
            </w:pPr>
            <w:r w:rsidRPr="0046390E">
              <w:rPr>
                <w:rFonts w:ascii="Arial" w:hAnsi="Arial" w:cs="Arial"/>
                <w:color w:val="000000"/>
                <w:sz w:val="18"/>
                <w:szCs w:val="18"/>
              </w:rPr>
              <w:t xml:space="preserve">b) silniki elektryczne w napędach posuwu  dodatkowo wyposażone w </w:t>
            </w:r>
            <w:r w:rsidRPr="0046390E">
              <w:rPr>
                <w:rFonts w:ascii="Arial" w:hAnsi="Arial" w:cs="Arial"/>
                <w:b/>
                <w:bCs/>
                <w:sz w:val="18"/>
                <w:szCs w:val="18"/>
                <w:highlight w:val="cyan"/>
              </w:rPr>
              <w:t>mechaniczne zabezpieczenia przed przeciążeniem – tzw. wałki skrętne/przeciążeniowe</w:t>
            </w:r>
          </w:p>
        </w:tc>
        <w:tc>
          <w:tcPr>
            <w:tcW w:w="1984" w:type="dxa"/>
            <w:tcBorders>
              <w:top w:val="single" w:sz="4" w:space="0" w:color="auto"/>
              <w:left w:val="nil"/>
              <w:bottom w:val="single" w:sz="4" w:space="0" w:color="auto"/>
              <w:right w:val="single" w:sz="4" w:space="0" w:color="auto"/>
            </w:tcBorders>
            <w:vAlign w:val="center"/>
          </w:tcPr>
          <w:p w14:paraId="52D5E9F3" w14:textId="115F3881" w:rsidR="00153E5E" w:rsidRPr="0046390E" w:rsidRDefault="00153E5E" w:rsidP="00153E5E">
            <w:pPr>
              <w:jc w:val="center"/>
              <w:rPr>
                <w:rFonts w:ascii="Arial" w:hAnsi="Arial" w:cs="Arial"/>
                <w:color w:val="000000"/>
                <w:sz w:val="18"/>
                <w:szCs w:val="18"/>
              </w:rPr>
            </w:pPr>
            <w:r w:rsidRPr="0046390E">
              <w:rPr>
                <w:rFonts w:ascii="Arial" w:hAnsi="Arial" w:cs="Arial"/>
                <w:color w:val="000000"/>
                <w:sz w:val="18"/>
                <w:szCs w:val="18"/>
              </w:rPr>
              <w:t>TAK/NIE</w:t>
            </w:r>
          </w:p>
        </w:tc>
        <w:tc>
          <w:tcPr>
            <w:tcW w:w="2431" w:type="dxa"/>
            <w:tcBorders>
              <w:top w:val="single" w:sz="4" w:space="0" w:color="auto"/>
              <w:left w:val="nil"/>
              <w:bottom w:val="single" w:sz="4" w:space="0" w:color="auto"/>
              <w:right w:val="single" w:sz="4" w:space="0" w:color="auto"/>
            </w:tcBorders>
            <w:noWrap/>
            <w:vAlign w:val="bottom"/>
          </w:tcPr>
          <w:p w14:paraId="737CE8AA" w14:textId="77777777" w:rsidR="00153E5E" w:rsidRPr="0046390E" w:rsidRDefault="00153E5E" w:rsidP="00153E5E">
            <w:pPr>
              <w:jc w:val="center"/>
              <w:rPr>
                <w:rFonts w:ascii="Arial" w:hAnsi="Arial" w:cs="Arial"/>
                <w:i/>
                <w:iCs/>
                <w:color w:val="000000"/>
                <w:sz w:val="18"/>
                <w:szCs w:val="18"/>
              </w:rPr>
            </w:pPr>
          </w:p>
        </w:tc>
      </w:tr>
      <w:tr w:rsidR="00153E5E" w:rsidRPr="0046390E" w14:paraId="4FFEC207" w14:textId="77777777" w:rsidTr="008779C0">
        <w:trPr>
          <w:trHeight w:val="705"/>
        </w:trPr>
        <w:tc>
          <w:tcPr>
            <w:tcW w:w="673" w:type="dxa"/>
            <w:vMerge/>
            <w:tcBorders>
              <w:left w:val="single" w:sz="4" w:space="0" w:color="auto"/>
              <w:bottom w:val="single" w:sz="4" w:space="0" w:color="auto"/>
              <w:right w:val="single" w:sz="4" w:space="0" w:color="auto"/>
            </w:tcBorders>
            <w:vAlign w:val="center"/>
            <w:hideMark/>
          </w:tcPr>
          <w:p w14:paraId="458BC153" w14:textId="77777777" w:rsidR="00153E5E" w:rsidRPr="0046390E"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1D845682" w14:textId="7068E57E" w:rsidR="00153E5E" w:rsidRPr="0046390E" w:rsidRDefault="00153E5E" w:rsidP="00153E5E">
            <w:pPr>
              <w:rPr>
                <w:rFonts w:ascii="Arial" w:hAnsi="Arial" w:cs="Arial"/>
                <w:color w:val="000000"/>
                <w:sz w:val="18"/>
                <w:szCs w:val="18"/>
              </w:rPr>
            </w:pPr>
            <w:r w:rsidRPr="0046390E">
              <w:rPr>
                <w:rFonts w:ascii="Arial" w:hAnsi="Arial" w:cs="Arial"/>
                <w:color w:val="000000"/>
                <w:sz w:val="18"/>
                <w:szCs w:val="18"/>
              </w:rPr>
              <w:t xml:space="preserve">c) silniki elektryczne w organach urabiających wyposażone w elektroniczne zabezpieczenia przed przeciążeniem oraz hydraulicznie przez sprzęgła </w:t>
            </w:r>
            <w:proofErr w:type="spellStart"/>
            <w:r w:rsidRPr="0046390E">
              <w:rPr>
                <w:rFonts w:ascii="Arial" w:hAnsi="Arial" w:cs="Arial"/>
                <w:color w:val="000000"/>
                <w:sz w:val="18"/>
                <w:szCs w:val="18"/>
              </w:rPr>
              <w:t>SafeSet</w:t>
            </w:r>
            <w:proofErr w:type="spellEnd"/>
            <w:r w:rsidRPr="0046390E">
              <w:rPr>
                <w:rFonts w:ascii="Arial" w:hAnsi="Arial" w:cs="Arial"/>
                <w:color w:val="000000"/>
                <w:sz w:val="18"/>
                <w:szCs w:val="18"/>
              </w:rPr>
              <w:t xml:space="preserve"> </w:t>
            </w:r>
            <w:r w:rsidRPr="0046390E">
              <w:rPr>
                <w:rFonts w:ascii="Arial" w:hAnsi="Arial" w:cs="Arial"/>
                <w:b/>
                <w:bCs/>
                <w:color w:val="000000"/>
                <w:sz w:val="18"/>
                <w:szCs w:val="18"/>
                <w:highlight w:val="green"/>
              </w:rPr>
              <w:t>lub wałki skrętne/przeciążeniowe</w:t>
            </w:r>
          </w:p>
        </w:tc>
        <w:tc>
          <w:tcPr>
            <w:tcW w:w="1984" w:type="dxa"/>
            <w:tcBorders>
              <w:top w:val="nil"/>
              <w:left w:val="nil"/>
              <w:bottom w:val="single" w:sz="4" w:space="0" w:color="auto"/>
              <w:right w:val="single" w:sz="4" w:space="0" w:color="auto"/>
            </w:tcBorders>
            <w:vAlign w:val="center"/>
            <w:hideMark/>
          </w:tcPr>
          <w:p w14:paraId="78F78C65" w14:textId="77777777" w:rsidR="00153E5E" w:rsidRPr="0046390E" w:rsidRDefault="00153E5E" w:rsidP="00153E5E">
            <w:pPr>
              <w:jc w:val="center"/>
              <w:rPr>
                <w:rFonts w:ascii="Arial" w:hAnsi="Arial" w:cs="Arial"/>
                <w:color w:val="000000"/>
                <w:sz w:val="18"/>
                <w:szCs w:val="18"/>
              </w:rPr>
            </w:pPr>
            <w:r w:rsidRPr="0046390E">
              <w:rPr>
                <w:rFonts w:ascii="Arial" w:hAnsi="Arial" w:cs="Arial"/>
                <w:color w:val="000000"/>
                <w:sz w:val="18"/>
                <w:szCs w:val="18"/>
              </w:rPr>
              <w:t>TAK</w:t>
            </w:r>
          </w:p>
        </w:tc>
        <w:tc>
          <w:tcPr>
            <w:tcW w:w="2431" w:type="dxa"/>
            <w:tcBorders>
              <w:top w:val="nil"/>
              <w:left w:val="nil"/>
              <w:bottom w:val="single" w:sz="4" w:space="0" w:color="auto"/>
              <w:right w:val="single" w:sz="4" w:space="0" w:color="auto"/>
            </w:tcBorders>
            <w:noWrap/>
            <w:vAlign w:val="bottom"/>
            <w:hideMark/>
          </w:tcPr>
          <w:p w14:paraId="4BD1F05B" w14:textId="2082F519" w:rsidR="00153E5E" w:rsidRPr="0046390E" w:rsidRDefault="00153E5E" w:rsidP="00153E5E">
            <w:pPr>
              <w:jc w:val="center"/>
              <w:rPr>
                <w:rFonts w:ascii="Arial" w:hAnsi="Arial" w:cs="Arial"/>
                <w:i/>
                <w:iCs/>
                <w:color w:val="000000"/>
                <w:sz w:val="18"/>
                <w:szCs w:val="18"/>
              </w:rPr>
            </w:pPr>
            <w:r w:rsidRPr="0046390E">
              <w:rPr>
                <w:rFonts w:ascii="Arial" w:hAnsi="Arial" w:cs="Arial"/>
                <w:i/>
                <w:iCs/>
                <w:color w:val="000000"/>
                <w:sz w:val="18"/>
                <w:szCs w:val="18"/>
              </w:rPr>
              <w:t xml:space="preserve">podać </w:t>
            </w:r>
            <w:r w:rsidRPr="0046390E">
              <w:rPr>
                <w:rFonts w:ascii="Arial" w:hAnsi="Arial" w:cs="Arial"/>
                <w:b/>
                <w:bCs/>
                <w:i/>
                <w:iCs/>
                <w:color w:val="000000"/>
                <w:sz w:val="18"/>
                <w:szCs w:val="18"/>
                <w:highlight w:val="green"/>
              </w:rPr>
              <w:t>rozwiązanie zabezpieczenia</w:t>
            </w:r>
            <w:r w:rsidRPr="0046390E">
              <w:rPr>
                <w:rFonts w:ascii="Arial" w:hAnsi="Arial" w:cs="Arial"/>
                <w:b/>
                <w:bCs/>
                <w:i/>
                <w:iCs/>
                <w:color w:val="000000"/>
                <w:sz w:val="18"/>
                <w:szCs w:val="18"/>
              </w:rPr>
              <w:t xml:space="preserve"> </w:t>
            </w:r>
            <w:r w:rsidRPr="0046390E">
              <w:rPr>
                <w:rFonts w:ascii="Arial" w:hAnsi="Arial" w:cs="Arial"/>
                <w:b/>
                <w:bCs/>
                <w:i/>
                <w:iCs/>
                <w:color w:val="000000"/>
                <w:sz w:val="18"/>
                <w:szCs w:val="18"/>
                <w:highlight w:val="green"/>
              </w:rPr>
              <w:t>oraz</w:t>
            </w:r>
            <w:r w:rsidRPr="0046390E">
              <w:rPr>
                <w:rFonts w:ascii="Arial" w:hAnsi="Arial" w:cs="Arial"/>
                <w:i/>
                <w:iCs/>
                <w:color w:val="000000"/>
                <w:sz w:val="18"/>
                <w:szCs w:val="18"/>
              </w:rPr>
              <w:t xml:space="preserve"> typ, producenta, moc, napięcie </w:t>
            </w:r>
            <w:r w:rsidRPr="0046390E">
              <w:rPr>
                <w:rFonts w:ascii="Arial" w:hAnsi="Arial" w:cs="Arial"/>
                <w:b/>
                <w:bCs/>
                <w:i/>
                <w:iCs/>
                <w:color w:val="000000"/>
                <w:sz w:val="18"/>
                <w:szCs w:val="18"/>
                <w:highlight w:val="green"/>
              </w:rPr>
              <w:t>silników</w:t>
            </w:r>
          </w:p>
        </w:tc>
      </w:tr>
      <w:tr w:rsidR="00153E5E" w:rsidRPr="00715EF4" w14:paraId="0C5B0B72" w14:textId="77777777" w:rsidTr="001D0194">
        <w:trPr>
          <w:trHeight w:val="570"/>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7B6660C1"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15</w:t>
            </w:r>
          </w:p>
        </w:tc>
        <w:tc>
          <w:tcPr>
            <w:tcW w:w="4546" w:type="dxa"/>
            <w:tcBorders>
              <w:top w:val="nil"/>
              <w:left w:val="nil"/>
              <w:bottom w:val="single" w:sz="4" w:space="0" w:color="auto"/>
              <w:right w:val="single" w:sz="4" w:space="0" w:color="auto"/>
            </w:tcBorders>
            <w:vAlign w:val="center"/>
            <w:hideMark/>
          </w:tcPr>
          <w:p w14:paraId="219AC0A1"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Wykluczone są rozwiązania techniczne, przewidujące umieszczenie przekształtników zasilających silniki posuwu poza kombajnem.</w:t>
            </w:r>
          </w:p>
        </w:tc>
        <w:tc>
          <w:tcPr>
            <w:tcW w:w="1984" w:type="dxa"/>
            <w:tcBorders>
              <w:top w:val="nil"/>
              <w:left w:val="nil"/>
              <w:bottom w:val="single" w:sz="4" w:space="0" w:color="auto"/>
              <w:right w:val="single" w:sz="4" w:space="0" w:color="auto"/>
            </w:tcBorders>
            <w:vAlign w:val="center"/>
            <w:hideMark/>
          </w:tcPr>
          <w:p w14:paraId="48DCA559"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tcBorders>
              <w:top w:val="nil"/>
              <w:left w:val="nil"/>
              <w:bottom w:val="single" w:sz="4" w:space="0" w:color="auto"/>
              <w:right w:val="single" w:sz="4" w:space="0" w:color="auto"/>
            </w:tcBorders>
            <w:noWrap/>
            <w:vAlign w:val="bottom"/>
            <w:hideMark/>
          </w:tcPr>
          <w:p w14:paraId="53C01E66"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 </w:t>
            </w:r>
          </w:p>
        </w:tc>
      </w:tr>
      <w:tr w:rsidR="00153E5E" w:rsidRPr="00715EF4" w14:paraId="76664D76" w14:textId="77777777" w:rsidTr="001D0194">
        <w:trPr>
          <w:trHeight w:val="570"/>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1BD2C678"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16</w:t>
            </w:r>
          </w:p>
        </w:tc>
        <w:tc>
          <w:tcPr>
            <w:tcW w:w="4546" w:type="dxa"/>
            <w:tcBorders>
              <w:top w:val="nil"/>
              <w:left w:val="nil"/>
              <w:bottom w:val="single" w:sz="4" w:space="0" w:color="auto"/>
              <w:right w:val="single" w:sz="4" w:space="0" w:color="auto"/>
            </w:tcBorders>
            <w:vAlign w:val="center"/>
            <w:hideMark/>
          </w:tcPr>
          <w:p w14:paraId="0014A9F6"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Moc przekazywana na organ</w:t>
            </w:r>
          </w:p>
        </w:tc>
        <w:tc>
          <w:tcPr>
            <w:tcW w:w="1984" w:type="dxa"/>
            <w:tcBorders>
              <w:top w:val="nil"/>
              <w:left w:val="nil"/>
              <w:bottom w:val="single" w:sz="4" w:space="0" w:color="auto"/>
              <w:right w:val="single" w:sz="4" w:space="0" w:color="auto"/>
            </w:tcBorders>
            <w:vAlign w:val="center"/>
            <w:hideMark/>
          </w:tcPr>
          <w:p w14:paraId="33C8F6F8"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 xml:space="preserve"> nie mniej niż 300 kW Praca ciągła S1</w:t>
            </w:r>
          </w:p>
        </w:tc>
        <w:tc>
          <w:tcPr>
            <w:tcW w:w="2431" w:type="dxa"/>
            <w:tcBorders>
              <w:top w:val="nil"/>
              <w:left w:val="nil"/>
              <w:bottom w:val="single" w:sz="4" w:space="0" w:color="auto"/>
              <w:right w:val="single" w:sz="4" w:space="0" w:color="auto"/>
            </w:tcBorders>
            <w:vAlign w:val="center"/>
            <w:hideMark/>
          </w:tcPr>
          <w:p w14:paraId="3FB74F34"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 xml:space="preserve"> …............ kW Praca ciągła S1</w:t>
            </w:r>
          </w:p>
        </w:tc>
      </w:tr>
      <w:tr w:rsidR="00153E5E" w:rsidRPr="00715EF4" w14:paraId="03350326" w14:textId="77777777" w:rsidTr="001D0194">
        <w:trPr>
          <w:trHeight w:val="570"/>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4DB6A453"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17</w:t>
            </w:r>
          </w:p>
        </w:tc>
        <w:tc>
          <w:tcPr>
            <w:tcW w:w="4546" w:type="dxa"/>
            <w:tcBorders>
              <w:top w:val="nil"/>
              <w:left w:val="nil"/>
              <w:bottom w:val="single" w:sz="4" w:space="0" w:color="auto"/>
              <w:right w:val="single" w:sz="4" w:space="0" w:color="auto"/>
            </w:tcBorders>
            <w:vAlign w:val="center"/>
            <w:hideMark/>
          </w:tcPr>
          <w:p w14:paraId="72CAD2C0"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Masa największego podzespołu kombajnu</w:t>
            </w:r>
          </w:p>
        </w:tc>
        <w:tc>
          <w:tcPr>
            <w:tcW w:w="1984" w:type="dxa"/>
            <w:tcBorders>
              <w:top w:val="nil"/>
              <w:left w:val="nil"/>
              <w:bottom w:val="single" w:sz="4" w:space="0" w:color="auto"/>
              <w:right w:val="single" w:sz="4" w:space="0" w:color="auto"/>
            </w:tcBorders>
            <w:vAlign w:val="center"/>
            <w:hideMark/>
          </w:tcPr>
          <w:p w14:paraId="6A03FE58"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 xml:space="preserve"> max 10 Mg.</w:t>
            </w:r>
          </w:p>
        </w:tc>
        <w:tc>
          <w:tcPr>
            <w:tcW w:w="2431" w:type="dxa"/>
            <w:tcBorders>
              <w:top w:val="nil"/>
              <w:left w:val="nil"/>
              <w:bottom w:val="single" w:sz="4" w:space="0" w:color="auto"/>
              <w:right w:val="single" w:sz="4" w:space="0" w:color="auto"/>
            </w:tcBorders>
            <w:noWrap/>
            <w:vAlign w:val="bottom"/>
            <w:hideMark/>
          </w:tcPr>
          <w:p w14:paraId="364153B4"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…...Mg.</w:t>
            </w:r>
          </w:p>
        </w:tc>
      </w:tr>
      <w:tr w:rsidR="00153E5E" w:rsidRPr="00715EF4" w14:paraId="323F07ED" w14:textId="77777777" w:rsidTr="001D0194">
        <w:trPr>
          <w:trHeight w:val="570"/>
        </w:trPr>
        <w:tc>
          <w:tcPr>
            <w:tcW w:w="673" w:type="dxa"/>
            <w:vMerge w:val="restart"/>
            <w:tcBorders>
              <w:top w:val="nil"/>
              <w:left w:val="single" w:sz="4" w:space="0" w:color="auto"/>
              <w:bottom w:val="single" w:sz="4" w:space="0" w:color="auto"/>
              <w:right w:val="single" w:sz="4" w:space="0" w:color="auto"/>
            </w:tcBorders>
            <w:shd w:val="clear" w:color="000000" w:fill="E7E6E6"/>
            <w:vAlign w:val="center"/>
            <w:hideMark/>
          </w:tcPr>
          <w:p w14:paraId="23C68BB8"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18</w:t>
            </w:r>
          </w:p>
        </w:tc>
        <w:tc>
          <w:tcPr>
            <w:tcW w:w="4546" w:type="dxa"/>
            <w:tcBorders>
              <w:top w:val="nil"/>
              <w:left w:val="nil"/>
              <w:bottom w:val="single" w:sz="4" w:space="0" w:color="auto"/>
              <w:right w:val="single" w:sz="4" w:space="0" w:color="auto"/>
            </w:tcBorders>
            <w:vAlign w:val="center"/>
            <w:hideMark/>
          </w:tcPr>
          <w:p w14:paraId="12EACD31" w14:textId="5A001B51"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Graniczne wymiary gabarytowe elementów kombajnu do transportu</w:t>
            </w:r>
            <w:r>
              <w:rPr>
                <w:rFonts w:ascii="Arial" w:hAnsi="Arial" w:cs="Arial"/>
                <w:color w:val="000000"/>
                <w:sz w:val="18"/>
                <w:szCs w:val="18"/>
              </w:rPr>
              <w:t xml:space="preserve"> </w:t>
            </w:r>
            <w:r w:rsidRPr="00E04D77">
              <w:rPr>
                <w:rFonts w:ascii="Arial" w:hAnsi="Arial" w:cs="Arial"/>
                <w:b/>
                <w:bCs/>
                <w:color w:val="000000"/>
                <w:sz w:val="18"/>
                <w:szCs w:val="18"/>
                <w:highlight w:val="green"/>
              </w:rPr>
              <w:t>(nie dotyczy organów urabiających oraz ściągów montażowych kombajnu – jeżeli występują)</w:t>
            </w:r>
          </w:p>
        </w:tc>
        <w:tc>
          <w:tcPr>
            <w:tcW w:w="1984" w:type="dxa"/>
            <w:tcBorders>
              <w:top w:val="nil"/>
              <w:left w:val="nil"/>
              <w:bottom w:val="single" w:sz="4" w:space="0" w:color="auto"/>
              <w:right w:val="single" w:sz="4" w:space="0" w:color="auto"/>
            </w:tcBorders>
            <w:vAlign w:val="center"/>
            <w:hideMark/>
          </w:tcPr>
          <w:p w14:paraId="54CE95E2"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 </w:t>
            </w:r>
          </w:p>
        </w:tc>
        <w:tc>
          <w:tcPr>
            <w:tcW w:w="2431" w:type="dxa"/>
            <w:tcBorders>
              <w:top w:val="nil"/>
              <w:left w:val="nil"/>
              <w:bottom w:val="single" w:sz="4" w:space="0" w:color="auto"/>
              <w:right w:val="single" w:sz="4" w:space="0" w:color="auto"/>
            </w:tcBorders>
            <w:noWrap/>
            <w:vAlign w:val="bottom"/>
            <w:hideMark/>
          </w:tcPr>
          <w:p w14:paraId="1458EB14"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 </w:t>
            </w:r>
          </w:p>
        </w:tc>
      </w:tr>
      <w:tr w:rsidR="00153E5E" w:rsidRPr="00D92E92" w14:paraId="7396AD28"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371FE8A3"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5E2C9160"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 xml:space="preserve">Długość </w:t>
            </w:r>
          </w:p>
        </w:tc>
        <w:tc>
          <w:tcPr>
            <w:tcW w:w="1984" w:type="dxa"/>
            <w:tcBorders>
              <w:top w:val="nil"/>
              <w:left w:val="nil"/>
              <w:bottom w:val="single" w:sz="4" w:space="0" w:color="auto"/>
              <w:right w:val="single" w:sz="4" w:space="0" w:color="auto"/>
            </w:tcBorders>
            <w:vAlign w:val="center"/>
            <w:hideMark/>
          </w:tcPr>
          <w:p w14:paraId="6ED1F9BF"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max. 3460 mm</w:t>
            </w:r>
          </w:p>
        </w:tc>
        <w:tc>
          <w:tcPr>
            <w:tcW w:w="2431" w:type="dxa"/>
            <w:tcBorders>
              <w:top w:val="nil"/>
              <w:left w:val="nil"/>
              <w:bottom w:val="single" w:sz="4" w:space="0" w:color="auto"/>
              <w:right w:val="single" w:sz="4" w:space="0" w:color="auto"/>
            </w:tcBorders>
            <w:vAlign w:val="center"/>
            <w:hideMark/>
          </w:tcPr>
          <w:p w14:paraId="0867077B"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 xml:space="preserve"> …...... mm</w:t>
            </w:r>
          </w:p>
        </w:tc>
      </w:tr>
      <w:tr w:rsidR="00153E5E" w:rsidRPr="00D92E92" w14:paraId="16C16A69"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767DCF90"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5390C737"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 xml:space="preserve">Szerokość </w:t>
            </w:r>
          </w:p>
        </w:tc>
        <w:tc>
          <w:tcPr>
            <w:tcW w:w="1984" w:type="dxa"/>
            <w:tcBorders>
              <w:top w:val="nil"/>
              <w:left w:val="nil"/>
              <w:bottom w:val="single" w:sz="4" w:space="0" w:color="auto"/>
              <w:right w:val="single" w:sz="4" w:space="0" w:color="auto"/>
            </w:tcBorders>
            <w:vAlign w:val="center"/>
            <w:hideMark/>
          </w:tcPr>
          <w:p w14:paraId="74376537"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max. 1200 mm</w:t>
            </w:r>
          </w:p>
        </w:tc>
        <w:tc>
          <w:tcPr>
            <w:tcW w:w="2431" w:type="dxa"/>
            <w:tcBorders>
              <w:top w:val="nil"/>
              <w:left w:val="nil"/>
              <w:bottom w:val="single" w:sz="4" w:space="0" w:color="auto"/>
              <w:right w:val="single" w:sz="4" w:space="0" w:color="auto"/>
            </w:tcBorders>
            <w:vAlign w:val="center"/>
            <w:hideMark/>
          </w:tcPr>
          <w:p w14:paraId="0C32DFD3"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 xml:space="preserve"> …...... mm</w:t>
            </w:r>
          </w:p>
        </w:tc>
      </w:tr>
      <w:tr w:rsidR="00153E5E" w:rsidRPr="00D92E92" w14:paraId="77BC39FB"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151BFFEF"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6E3639BB"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 xml:space="preserve">Wysokość </w:t>
            </w:r>
          </w:p>
        </w:tc>
        <w:tc>
          <w:tcPr>
            <w:tcW w:w="1984" w:type="dxa"/>
            <w:tcBorders>
              <w:top w:val="nil"/>
              <w:left w:val="nil"/>
              <w:bottom w:val="single" w:sz="4" w:space="0" w:color="auto"/>
              <w:right w:val="single" w:sz="4" w:space="0" w:color="auto"/>
            </w:tcBorders>
            <w:vAlign w:val="center"/>
            <w:hideMark/>
          </w:tcPr>
          <w:p w14:paraId="3151A6D5"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max. 1785 mm</w:t>
            </w:r>
          </w:p>
        </w:tc>
        <w:tc>
          <w:tcPr>
            <w:tcW w:w="2431" w:type="dxa"/>
            <w:tcBorders>
              <w:top w:val="nil"/>
              <w:left w:val="nil"/>
              <w:bottom w:val="single" w:sz="4" w:space="0" w:color="auto"/>
              <w:right w:val="single" w:sz="4" w:space="0" w:color="auto"/>
            </w:tcBorders>
            <w:vAlign w:val="center"/>
            <w:hideMark/>
          </w:tcPr>
          <w:p w14:paraId="247A0270"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 xml:space="preserve"> …...... mm</w:t>
            </w:r>
          </w:p>
        </w:tc>
      </w:tr>
      <w:tr w:rsidR="00153E5E" w:rsidRPr="00715EF4" w14:paraId="58989664" w14:textId="77777777" w:rsidTr="001D0194">
        <w:trPr>
          <w:trHeight w:val="570"/>
        </w:trPr>
        <w:tc>
          <w:tcPr>
            <w:tcW w:w="673" w:type="dxa"/>
            <w:vMerge w:val="restart"/>
            <w:tcBorders>
              <w:top w:val="nil"/>
              <w:left w:val="single" w:sz="4" w:space="0" w:color="auto"/>
              <w:bottom w:val="single" w:sz="4" w:space="0" w:color="auto"/>
              <w:right w:val="single" w:sz="4" w:space="0" w:color="auto"/>
            </w:tcBorders>
            <w:shd w:val="clear" w:color="000000" w:fill="E7E6E6"/>
            <w:vAlign w:val="center"/>
            <w:hideMark/>
          </w:tcPr>
          <w:p w14:paraId="0B095456"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19.     </w:t>
            </w:r>
          </w:p>
        </w:tc>
        <w:tc>
          <w:tcPr>
            <w:tcW w:w="4546" w:type="dxa"/>
            <w:tcBorders>
              <w:top w:val="nil"/>
              <w:left w:val="nil"/>
              <w:bottom w:val="single" w:sz="4" w:space="0" w:color="auto"/>
              <w:right w:val="single" w:sz="4" w:space="0" w:color="auto"/>
            </w:tcBorders>
            <w:shd w:val="clear" w:color="000000" w:fill="FFFFFF"/>
            <w:vAlign w:val="center"/>
            <w:hideMark/>
          </w:tcPr>
          <w:p w14:paraId="7FF52E58"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 xml:space="preserve">Organy urabiające – 2 </w:t>
            </w:r>
            <w:proofErr w:type="spellStart"/>
            <w:r w:rsidRPr="00D92E92">
              <w:rPr>
                <w:rFonts w:ascii="Arial" w:hAnsi="Arial" w:cs="Arial"/>
                <w:color w:val="000000"/>
                <w:sz w:val="18"/>
                <w:szCs w:val="18"/>
              </w:rPr>
              <w:t>kpl</w:t>
            </w:r>
            <w:proofErr w:type="spellEnd"/>
            <w:r w:rsidRPr="00D92E92">
              <w:rPr>
                <w:rFonts w:ascii="Arial" w:hAnsi="Arial" w:cs="Arial"/>
                <w:color w:val="000000"/>
                <w:sz w:val="18"/>
                <w:szCs w:val="18"/>
              </w:rPr>
              <w:t>.</w:t>
            </w:r>
          </w:p>
        </w:tc>
        <w:tc>
          <w:tcPr>
            <w:tcW w:w="1984" w:type="dxa"/>
            <w:tcBorders>
              <w:top w:val="nil"/>
              <w:left w:val="nil"/>
              <w:bottom w:val="single" w:sz="4" w:space="0" w:color="auto"/>
              <w:right w:val="single" w:sz="4" w:space="0" w:color="auto"/>
            </w:tcBorders>
            <w:vAlign w:val="center"/>
            <w:hideMark/>
          </w:tcPr>
          <w:p w14:paraId="7BFFF4A1"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tcBorders>
              <w:top w:val="nil"/>
              <w:left w:val="nil"/>
              <w:bottom w:val="single" w:sz="4" w:space="0" w:color="auto"/>
              <w:right w:val="single" w:sz="4" w:space="0" w:color="auto"/>
            </w:tcBorders>
            <w:noWrap/>
            <w:vAlign w:val="bottom"/>
            <w:hideMark/>
          </w:tcPr>
          <w:p w14:paraId="2558BEB3"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 </w:t>
            </w:r>
          </w:p>
        </w:tc>
      </w:tr>
      <w:tr w:rsidR="00153E5E" w:rsidRPr="00715EF4" w14:paraId="6D73ADF8"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70CE7176"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shd w:val="clear" w:color="000000" w:fill="FFFFFF"/>
            <w:vAlign w:val="center"/>
            <w:hideMark/>
          </w:tcPr>
          <w:p w14:paraId="3AE3B4BA"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 xml:space="preserve">a)         zabiór </w:t>
            </w:r>
          </w:p>
        </w:tc>
        <w:tc>
          <w:tcPr>
            <w:tcW w:w="1984" w:type="dxa"/>
            <w:tcBorders>
              <w:top w:val="nil"/>
              <w:left w:val="nil"/>
              <w:bottom w:val="single" w:sz="4" w:space="0" w:color="auto"/>
              <w:right w:val="single" w:sz="4" w:space="0" w:color="auto"/>
            </w:tcBorders>
            <w:vAlign w:val="center"/>
            <w:hideMark/>
          </w:tcPr>
          <w:p w14:paraId="4C991CF6"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800 mm</w:t>
            </w:r>
          </w:p>
        </w:tc>
        <w:tc>
          <w:tcPr>
            <w:tcW w:w="2431" w:type="dxa"/>
            <w:tcBorders>
              <w:top w:val="nil"/>
              <w:left w:val="nil"/>
              <w:bottom w:val="single" w:sz="4" w:space="0" w:color="auto"/>
              <w:right w:val="single" w:sz="4" w:space="0" w:color="auto"/>
            </w:tcBorders>
            <w:vAlign w:val="center"/>
            <w:hideMark/>
          </w:tcPr>
          <w:p w14:paraId="28F8D798"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 xml:space="preserve"> …...... mm</w:t>
            </w:r>
          </w:p>
        </w:tc>
      </w:tr>
      <w:tr w:rsidR="00153E5E" w:rsidRPr="00715EF4" w14:paraId="2C4D90E3"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09E5F570"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shd w:val="clear" w:color="000000" w:fill="FFFFFF"/>
            <w:vAlign w:val="center"/>
            <w:hideMark/>
          </w:tcPr>
          <w:p w14:paraId="5605845B"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 xml:space="preserve">b)        średnica </w:t>
            </w:r>
          </w:p>
        </w:tc>
        <w:tc>
          <w:tcPr>
            <w:tcW w:w="1984" w:type="dxa"/>
            <w:tcBorders>
              <w:top w:val="nil"/>
              <w:left w:val="nil"/>
              <w:bottom w:val="single" w:sz="4" w:space="0" w:color="auto"/>
              <w:right w:val="single" w:sz="4" w:space="0" w:color="auto"/>
            </w:tcBorders>
            <w:vAlign w:val="center"/>
            <w:hideMark/>
          </w:tcPr>
          <w:p w14:paraId="2CB37984"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 xml:space="preserve"> Ø 2200 ±5% [mm]</w:t>
            </w:r>
          </w:p>
        </w:tc>
        <w:tc>
          <w:tcPr>
            <w:tcW w:w="2431" w:type="dxa"/>
            <w:tcBorders>
              <w:top w:val="nil"/>
              <w:left w:val="nil"/>
              <w:bottom w:val="single" w:sz="4" w:space="0" w:color="auto"/>
              <w:right w:val="single" w:sz="4" w:space="0" w:color="auto"/>
            </w:tcBorders>
            <w:vAlign w:val="center"/>
            <w:hideMark/>
          </w:tcPr>
          <w:p w14:paraId="7C498A5A"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 xml:space="preserve"> …...... mm</w:t>
            </w:r>
          </w:p>
        </w:tc>
      </w:tr>
      <w:tr w:rsidR="00153E5E" w:rsidRPr="00715EF4" w14:paraId="658CF84C" w14:textId="77777777" w:rsidTr="001D0194">
        <w:trPr>
          <w:trHeight w:val="765"/>
        </w:trPr>
        <w:tc>
          <w:tcPr>
            <w:tcW w:w="673" w:type="dxa"/>
            <w:vMerge/>
            <w:tcBorders>
              <w:top w:val="nil"/>
              <w:left w:val="single" w:sz="4" w:space="0" w:color="auto"/>
              <w:bottom w:val="single" w:sz="4" w:space="0" w:color="auto"/>
              <w:right w:val="single" w:sz="4" w:space="0" w:color="auto"/>
            </w:tcBorders>
            <w:vAlign w:val="center"/>
            <w:hideMark/>
          </w:tcPr>
          <w:p w14:paraId="36BC2769"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shd w:val="clear" w:color="000000" w:fill="FFFFFF"/>
            <w:vAlign w:val="center"/>
            <w:hideMark/>
          </w:tcPr>
          <w:p w14:paraId="6B40C3E7"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 xml:space="preserve">c)         rodzaj noży – nóż obrotowy wzmocniony z widią Ø 22, średnica trzonka Ø 38, np. </w:t>
            </w:r>
          </w:p>
        </w:tc>
        <w:tc>
          <w:tcPr>
            <w:tcW w:w="1984" w:type="dxa"/>
            <w:tcBorders>
              <w:top w:val="nil"/>
              <w:left w:val="nil"/>
              <w:bottom w:val="single" w:sz="4" w:space="0" w:color="auto"/>
              <w:right w:val="single" w:sz="4" w:space="0" w:color="auto"/>
            </w:tcBorders>
            <w:vAlign w:val="center"/>
            <w:hideMark/>
          </w:tcPr>
          <w:p w14:paraId="2EA8702D"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U95HD  lub równoważne o porównywalnych parametrach</w:t>
            </w:r>
          </w:p>
        </w:tc>
        <w:tc>
          <w:tcPr>
            <w:tcW w:w="2431" w:type="dxa"/>
            <w:tcBorders>
              <w:top w:val="nil"/>
              <w:left w:val="nil"/>
              <w:bottom w:val="single" w:sz="4" w:space="0" w:color="auto"/>
              <w:right w:val="single" w:sz="4" w:space="0" w:color="auto"/>
            </w:tcBorders>
            <w:vAlign w:val="center"/>
            <w:hideMark/>
          </w:tcPr>
          <w:p w14:paraId="0EE4408C"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podać typ noża</w:t>
            </w:r>
          </w:p>
        </w:tc>
      </w:tr>
      <w:tr w:rsidR="00153E5E" w:rsidRPr="00715EF4" w14:paraId="2DFD58F6" w14:textId="77777777" w:rsidTr="001D0194">
        <w:trPr>
          <w:trHeight w:val="885"/>
        </w:trPr>
        <w:tc>
          <w:tcPr>
            <w:tcW w:w="673" w:type="dxa"/>
            <w:vMerge/>
            <w:tcBorders>
              <w:top w:val="nil"/>
              <w:left w:val="single" w:sz="4" w:space="0" w:color="auto"/>
              <w:bottom w:val="single" w:sz="4" w:space="0" w:color="auto"/>
              <w:right w:val="single" w:sz="4" w:space="0" w:color="auto"/>
            </w:tcBorders>
            <w:vAlign w:val="center"/>
            <w:hideMark/>
          </w:tcPr>
          <w:p w14:paraId="6C1E79B6"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shd w:val="clear" w:color="000000" w:fill="FFFFFF"/>
            <w:vAlign w:val="center"/>
            <w:hideMark/>
          </w:tcPr>
          <w:p w14:paraId="68302FDA"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 xml:space="preserve">d)        rodzaj uchwytu  nożowego </w:t>
            </w:r>
          </w:p>
        </w:tc>
        <w:tc>
          <w:tcPr>
            <w:tcW w:w="1984" w:type="dxa"/>
            <w:tcBorders>
              <w:top w:val="nil"/>
              <w:left w:val="nil"/>
              <w:bottom w:val="single" w:sz="4" w:space="0" w:color="auto"/>
              <w:right w:val="single" w:sz="4" w:space="0" w:color="auto"/>
            </w:tcBorders>
            <w:vAlign w:val="center"/>
            <w:hideMark/>
          </w:tcPr>
          <w:p w14:paraId="1BA8BE66"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K200 lub równoważny o porównywalnych parametrach utwardzany przez nawęglanie.</w:t>
            </w:r>
          </w:p>
        </w:tc>
        <w:tc>
          <w:tcPr>
            <w:tcW w:w="2431" w:type="dxa"/>
            <w:tcBorders>
              <w:top w:val="nil"/>
              <w:left w:val="nil"/>
              <w:bottom w:val="single" w:sz="4" w:space="0" w:color="auto"/>
              <w:right w:val="single" w:sz="4" w:space="0" w:color="auto"/>
            </w:tcBorders>
            <w:vAlign w:val="center"/>
            <w:hideMark/>
          </w:tcPr>
          <w:p w14:paraId="339D20BA"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podać typ chwytu</w:t>
            </w:r>
          </w:p>
        </w:tc>
      </w:tr>
      <w:tr w:rsidR="00153E5E" w:rsidRPr="00715EF4" w14:paraId="28CFAFAA"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6B4AA397"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shd w:val="clear" w:color="000000" w:fill="FFFFFF"/>
            <w:vAlign w:val="center"/>
            <w:hideMark/>
          </w:tcPr>
          <w:p w14:paraId="2972C9F9"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 xml:space="preserve">e)         rodzaj zraszania: inżektorowe,  </w:t>
            </w:r>
            <w:proofErr w:type="spellStart"/>
            <w:r w:rsidRPr="00D92E92">
              <w:rPr>
                <w:rFonts w:ascii="Arial" w:hAnsi="Arial" w:cs="Arial"/>
                <w:color w:val="000000"/>
                <w:sz w:val="18"/>
                <w:szCs w:val="18"/>
              </w:rPr>
              <w:t>zanożowe</w:t>
            </w:r>
            <w:proofErr w:type="spellEnd"/>
            <w:r w:rsidRPr="00D92E92">
              <w:rPr>
                <w:rFonts w:ascii="Arial" w:hAnsi="Arial" w:cs="Arial"/>
                <w:color w:val="00B050"/>
                <w:sz w:val="18"/>
                <w:szCs w:val="18"/>
              </w:rPr>
              <w:t xml:space="preserve">,  </w:t>
            </w:r>
          </w:p>
        </w:tc>
        <w:tc>
          <w:tcPr>
            <w:tcW w:w="1984" w:type="dxa"/>
            <w:tcBorders>
              <w:top w:val="nil"/>
              <w:left w:val="nil"/>
              <w:bottom w:val="single" w:sz="4" w:space="0" w:color="auto"/>
              <w:right w:val="single" w:sz="4" w:space="0" w:color="auto"/>
            </w:tcBorders>
            <w:vAlign w:val="center"/>
            <w:hideMark/>
          </w:tcPr>
          <w:p w14:paraId="33BB2183"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tcBorders>
              <w:top w:val="nil"/>
              <w:left w:val="nil"/>
              <w:bottom w:val="single" w:sz="4" w:space="0" w:color="auto"/>
              <w:right w:val="single" w:sz="4" w:space="0" w:color="auto"/>
            </w:tcBorders>
            <w:noWrap/>
            <w:vAlign w:val="bottom"/>
            <w:hideMark/>
          </w:tcPr>
          <w:p w14:paraId="2D016014"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 </w:t>
            </w:r>
          </w:p>
        </w:tc>
      </w:tr>
      <w:tr w:rsidR="00153E5E" w:rsidRPr="00715EF4" w14:paraId="3A9F38CA"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4292E2C7"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shd w:val="clear" w:color="000000" w:fill="FFFFFF"/>
            <w:vAlign w:val="center"/>
            <w:hideMark/>
          </w:tcPr>
          <w:p w14:paraId="1812B3DA"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 xml:space="preserve">f)         zużycie wody do zraszania przypadające na jeden organ urabiający </w:t>
            </w:r>
          </w:p>
        </w:tc>
        <w:tc>
          <w:tcPr>
            <w:tcW w:w="1984" w:type="dxa"/>
            <w:tcBorders>
              <w:top w:val="nil"/>
              <w:left w:val="nil"/>
              <w:bottom w:val="single" w:sz="4" w:space="0" w:color="auto"/>
              <w:right w:val="single" w:sz="4" w:space="0" w:color="auto"/>
            </w:tcBorders>
            <w:vAlign w:val="center"/>
            <w:hideMark/>
          </w:tcPr>
          <w:p w14:paraId="208A7795" w14:textId="49D5C40B"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 xml:space="preserve">max </w:t>
            </w:r>
            <w:r w:rsidRPr="00485246">
              <w:rPr>
                <w:rFonts w:ascii="Arial" w:hAnsi="Arial" w:cs="Arial"/>
                <w:strike/>
                <w:color w:val="000000"/>
                <w:sz w:val="18"/>
                <w:szCs w:val="18"/>
              </w:rPr>
              <w:t>60</w:t>
            </w:r>
            <w:r w:rsidRPr="00D92E92">
              <w:rPr>
                <w:rFonts w:ascii="Arial" w:hAnsi="Arial" w:cs="Arial"/>
                <w:color w:val="000000"/>
                <w:sz w:val="18"/>
                <w:szCs w:val="18"/>
              </w:rPr>
              <w:t xml:space="preserve"> </w:t>
            </w:r>
            <w:r w:rsidRPr="00485246">
              <w:rPr>
                <w:rFonts w:ascii="Arial" w:hAnsi="Arial" w:cs="Arial"/>
                <w:b/>
                <w:bCs/>
                <w:color w:val="000000"/>
                <w:sz w:val="18"/>
                <w:szCs w:val="18"/>
                <w:highlight w:val="green"/>
              </w:rPr>
              <w:t>70</w:t>
            </w:r>
            <w:r w:rsidRPr="00D92E92">
              <w:rPr>
                <w:rFonts w:ascii="Arial" w:hAnsi="Arial" w:cs="Arial"/>
                <w:color w:val="000000"/>
                <w:sz w:val="18"/>
                <w:szCs w:val="18"/>
              </w:rPr>
              <w:t>dm</w:t>
            </w:r>
            <w:r w:rsidRPr="00D92E92">
              <w:rPr>
                <w:rFonts w:ascii="Arial" w:hAnsi="Arial" w:cs="Arial"/>
                <w:color w:val="000000"/>
                <w:sz w:val="18"/>
                <w:szCs w:val="18"/>
                <w:vertAlign w:val="superscript"/>
              </w:rPr>
              <w:t>3</w:t>
            </w:r>
            <w:r w:rsidRPr="00D92E92">
              <w:rPr>
                <w:rFonts w:ascii="Arial" w:hAnsi="Arial" w:cs="Arial"/>
                <w:color w:val="000000"/>
                <w:sz w:val="18"/>
                <w:szCs w:val="18"/>
              </w:rPr>
              <w:t>/min.</w:t>
            </w:r>
          </w:p>
        </w:tc>
        <w:tc>
          <w:tcPr>
            <w:tcW w:w="2431" w:type="dxa"/>
            <w:tcBorders>
              <w:top w:val="nil"/>
              <w:left w:val="nil"/>
              <w:bottom w:val="single" w:sz="4" w:space="0" w:color="auto"/>
              <w:right w:val="single" w:sz="4" w:space="0" w:color="auto"/>
            </w:tcBorders>
            <w:vAlign w:val="center"/>
            <w:hideMark/>
          </w:tcPr>
          <w:p w14:paraId="7B1A4A3E"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.............dm</w:t>
            </w:r>
            <w:r w:rsidRPr="00D92E92">
              <w:rPr>
                <w:rFonts w:ascii="Arial" w:hAnsi="Arial" w:cs="Arial"/>
                <w:color w:val="000000"/>
                <w:sz w:val="18"/>
                <w:szCs w:val="18"/>
                <w:vertAlign w:val="superscript"/>
              </w:rPr>
              <w:t>3</w:t>
            </w:r>
            <w:r w:rsidRPr="00D92E92">
              <w:rPr>
                <w:rFonts w:ascii="Arial" w:hAnsi="Arial" w:cs="Arial"/>
                <w:color w:val="000000"/>
                <w:sz w:val="18"/>
                <w:szCs w:val="18"/>
              </w:rPr>
              <w:t>/min.</w:t>
            </w:r>
          </w:p>
        </w:tc>
      </w:tr>
      <w:tr w:rsidR="00153E5E" w:rsidRPr="00D92E92" w14:paraId="304D0923" w14:textId="77777777" w:rsidTr="001D0194">
        <w:trPr>
          <w:trHeight w:val="855"/>
        </w:trPr>
        <w:tc>
          <w:tcPr>
            <w:tcW w:w="673" w:type="dxa"/>
            <w:vMerge/>
            <w:tcBorders>
              <w:top w:val="nil"/>
              <w:left w:val="single" w:sz="4" w:space="0" w:color="auto"/>
              <w:bottom w:val="single" w:sz="4" w:space="0" w:color="auto"/>
              <w:right w:val="single" w:sz="4" w:space="0" w:color="auto"/>
            </w:tcBorders>
            <w:vAlign w:val="center"/>
            <w:hideMark/>
          </w:tcPr>
          <w:p w14:paraId="0952786D"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3BE2954F"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 xml:space="preserve">g)        skuteczny rodzaj zraszania przystosowany do wody poddanej oczyszczeniu filtrem o dokładności nie     większej niż 100 </w:t>
            </w:r>
            <w:proofErr w:type="spellStart"/>
            <w:r w:rsidRPr="00D92E92">
              <w:rPr>
                <w:rFonts w:ascii="Arial" w:hAnsi="Arial" w:cs="Arial"/>
                <w:color w:val="000000"/>
                <w:sz w:val="18"/>
                <w:szCs w:val="18"/>
              </w:rPr>
              <w:t>μm</w:t>
            </w:r>
            <w:proofErr w:type="spellEnd"/>
            <w:r w:rsidRPr="00D92E92">
              <w:rPr>
                <w:rFonts w:ascii="Arial" w:hAnsi="Arial" w:cs="Arial"/>
                <w:color w:val="000000"/>
                <w:sz w:val="18"/>
                <w:szCs w:val="18"/>
              </w:rPr>
              <w:t>, (wymiana wkładu w filtrze rewersyjnym za pomocą zatyczek) bez stosowania dodatków chemicznych</w:t>
            </w:r>
          </w:p>
        </w:tc>
        <w:tc>
          <w:tcPr>
            <w:tcW w:w="1984" w:type="dxa"/>
            <w:tcBorders>
              <w:top w:val="nil"/>
              <w:left w:val="nil"/>
              <w:bottom w:val="single" w:sz="4" w:space="0" w:color="auto"/>
              <w:right w:val="single" w:sz="4" w:space="0" w:color="auto"/>
            </w:tcBorders>
            <w:vAlign w:val="center"/>
            <w:hideMark/>
          </w:tcPr>
          <w:p w14:paraId="7E86DBE0"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tcBorders>
              <w:top w:val="nil"/>
              <w:left w:val="nil"/>
              <w:bottom w:val="single" w:sz="4" w:space="0" w:color="auto"/>
              <w:right w:val="single" w:sz="4" w:space="0" w:color="auto"/>
            </w:tcBorders>
            <w:noWrap/>
            <w:vAlign w:val="bottom"/>
            <w:hideMark/>
          </w:tcPr>
          <w:p w14:paraId="16AE1AF6"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 </w:t>
            </w:r>
          </w:p>
        </w:tc>
      </w:tr>
      <w:tr w:rsidR="00153E5E" w:rsidRPr="00D92E92" w14:paraId="2B1C2B31"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16645F48"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23A7FF49"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 xml:space="preserve">h)        Wykonawca dostarczy dwa komplety organów o </w:t>
            </w:r>
            <w:proofErr w:type="spellStart"/>
            <w:r w:rsidRPr="00D92E92">
              <w:rPr>
                <w:rFonts w:ascii="Arial" w:hAnsi="Arial" w:cs="Arial"/>
                <w:color w:val="000000"/>
                <w:sz w:val="18"/>
                <w:szCs w:val="18"/>
              </w:rPr>
              <w:t>parametracj</w:t>
            </w:r>
            <w:proofErr w:type="spellEnd"/>
            <w:r w:rsidRPr="00D92E92">
              <w:rPr>
                <w:rFonts w:ascii="Arial" w:hAnsi="Arial" w:cs="Arial"/>
                <w:color w:val="000000"/>
                <w:sz w:val="18"/>
                <w:szCs w:val="18"/>
              </w:rPr>
              <w:t xml:space="preserve"> jw.</w:t>
            </w:r>
          </w:p>
        </w:tc>
        <w:tc>
          <w:tcPr>
            <w:tcW w:w="1984" w:type="dxa"/>
            <w:vMerge w:val="restart"/>
            <w:tcBorders>
              <w:top w:val="nil"/>
              <w:left w:val="single" w:sz="4" w:space="0" w:color="auto"/>
              <w:bottom w:val="single" w:sz="4" w:space="0" w:color="auto"/>
              <w:right w:val="single" w:sz="4" w:space="0" w:color="auto"/>
            </w:tcBorders>
            <w:vAlign w:val="center"/>
            <w:hideMark/>
          </w:tcPr>
          <w:p w14:paraId="7EF95AD9"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vMerge w:val="restart"/>
            <w:tcBorders>
              <w:top w:val="nil"/>
              <w:left w:val="single" w:sz="4" w:space="0" w:color="auto"/>
              <w:bottom w:val="single" w:sz="4" w:space="0" w:color="auto"/>
              <w:right w:val="single" w:sz="4" w:space="0" w:color="auto"/>
            </w:tcBorders>
            <w:noWrap/>
            <w:vAlign w:val="bottom"/>
            <w:hideMark/>
          </w:tcPr>
          <w:p w14:paraId="3F1F340A"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 </w:t>
            </w:r>
          </w:p>
        </w:tc>
      </w:tr>
      <w:tr w:rsidR="00153E5E" w:rsidRPr="00D92E92" w14:paraId="71B25EBE"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72B1BC2E"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278D388F"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 xml:space="preserve">- 1 </w:t>
            </w:r>
            <w:proofErr w:type="spellStart"/>
            <w:r w:rsidRPr="00D92E92">
              <w:rPr>
                <w:rFonts w:ascii="Arial" w:hAnsi="Arial" w:cs="Arial"/>
                <w:color w:val="000000"/>
                <w:sz w:val="18"/>
                <w:szCs w:val="18"/>
              </w:rPr>
              <w:t>kpl</w:t>
            </w:r>
            <w:proofErr w:type="spellEnd"/>
            <w:r w:rsidRPr="00D92E92">
              <w:rPr>
                <w:rFonts w:ascii="Arial" w:hAnsi="Arial" w:cs="Arial"/>
                <w:color w:val="000000"/>
                <w:sz w:val="18"/>
                <w:szCs w:val="18"/>
              </w:rPr>
              <w:t>. zaprojektowany do maksymalnego wychodu grubych sortymentów,</w:t>
            </w:r>
          </w:p>
        </w:tc>
        <w:tc>
          <w:tcPr>
            <w:tcW w:w="1984" w:type="dxa"/>
            <w:vMerge/>
            <w:tcBorders>
              <w:top w:val="nil"/>
              <w:left w:val="single" w:sz="4" w:space="0" w:color="auto"/>
              <w:bottom w:val="single" w:sz="4" w:space="0" w:color="auto"/>
              <w:right w:val="single" w:sz="4" w:space="0" w:color="auto"/>
            </w:tcBorders>
            <w:vAlign w:val="center"/>
            <w:hideMark/>
          </w:tcPr>
          <w:p w14:paraId="6FBF8590"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2173C752" w14:textId="77777777" w:rsidR="00153E5E" w:rsidRPr="00D92E92" w:rsidRDefault="00153E5E" w:rsidP="00153E5E">
            <w:pPr>
              <w:rPr>
                <w:rFonts w:ascii="Arial" w:hAnsi="Arial" w:cs="Arial"/>
                <w:color w:val="000000"/>
                <w:sz w:val="18"/>
                <w:szCs w:val="18"/>
              </w:rPr>
            </w:pPr>
          </w:p>
        </w:tc>
      </w:tr>
      <w:tr w:rsidR="00153E5E" w:rsidRPr="00D92E92" w14:paraId="4D21D45F"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62E98393"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3369959D"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 xml:space="preserve">- 1 </w:t>
            </w:r>
            <w:proofErr w:type="spellStart"/>
            <w:r w:rsidRPr="00D92E92">
              <w:rPr>
                <w:rFonts w:ascii="Arial" w:hAnsi="Arial" w:cs="Arial"/>
                <w:color w:val="000000"/>
                <w:sz w:val="18"/>
                <w:szCs w:val="18"/>
              </w:rPr>
              <w:t>kpl</w:t>
            </w:r>
            <w:proofErr w:type="spellEnd"/>
            <w:r w:rsidRPr="00D92E92">
              <w:rPr>
                <w:rFonts w:ascii="Arial" w:hAnsi="Arial" w:cs="Arial"/>
                <w:color w:val="000000"/>
                <w:sz w:val="18"/>
                <w:szCs w:val="18"/>
              </w:rPr>
              <w:t>. zaprojektowany do warunków trudnych.</w:t>
            </w:r>
          </w:p>
        </w:tc>
        <w:tc>
          <w:tcPr>
            <w:tcW w:w="1984" w:type="dxa"/>
            <w:vMerge/>
            <w:tcBorders>
              <w:top w:val="nil"/>
              <w:left w:val="single" w:sz="4" w:space="0" w:color="auto"/>
              <w:bottom w:val="single" w:sz="4" w:space="0" w:color="auto"/>
              <w:right w:val="single" w:sz="4" w:space="0" w:color="auto"/>
            </w:tcBorders>
            <w:vAlign w:val="center"/>
            <w:hideMark/>
          </w:tcPr>
          <w:p w14:paraId="749D817F"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597DE0B1" w14:textId="77777777" w:rsidR="00153E5E" w:rsidRPr="00D92E92" w:rsidRDefault="00153E5E" w:rsidP="00153E5E">
            <w:pPr>
              <w:rPr>
                <w:rFonts w:ascii="Arial" w:hAnsi="Arial" w:cs="Arial"/>
                <w:color w:val="000000"/>
                <w:sz w:val="18"/>
                <w:szCs w:val="18"/>
              </w:rPr>
            </w:pPr>
          </w:p>
        </w:tc>
      </w:tr>
      <w:tr w:rsidR="00153E5E" w:rsidRPr="00D92E92" w14:paraId="2707D713" w14:textId="77777777" w:rsidTr="001D0194">
        <w:trPr>
          <w:trHeight w:val="570"/>
        </w:trPr>
        <w:tc>
          <w:tcPr>
            <w:tcW w:w="673" w:type="dxa"/>
            <w:vMerge w:val="restart"/>
            <w:tcBorders>
              <w:top w:val="nil"/>
              <w:left w:val="single" w:sz="4" w:space="0" w:color="auto"/>
              <w:bottom w:val="single" w:sz="4" w:space="0" w:color="auto"/>
              <w:right w:val="single" w:sz="4" w:space="0" w:color="auto"/>
            </w:tcBorders>
            <w:shd w:val="clear" w:color="000000" w:fill="E7E6E6"/>
            <w:vAlign w:val="center"/>
            <w:hideMark/>
          </w:tcPr>
          <w:p w14:paraId="25DD13D5"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20.     </w:t>
            </w:r>
          </w:p>
        </w:tc>
        <w:tc>
          <w:tcPr>
            <w:tcW w:w="4546" w:type="dxa"/>
            <w:tcBorders>
              <w:top w:val="nil"/>
              <w:left w:val="nil"/>
              <w:bottom w:val="single" w:sz="4" w:space="0" w:color="auto"/>
              <w:right w:val="single" w:sz="4" w:space="0" w:color="auto"/>
            </w:tcBorders>
            <w:shd w:val="clear" w:color="000000" w:fill="FFFFFF"/>
            <w:vAlign w:val="center"/>
            <w:hideMark/>
          </w:tcPr>
          <w:p w14:paraId="2D4EAB9F"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Sposób zasilania przekształtnika do silników posuwu:</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E1AB30D" w14:textId="39C12A4F" w:rsidR="00153E5E" w:rsidRPr="00D92E92" w:rsidRDefault="00153E5E" w:rsidP="00153E5E">
            <w:pPr>
              <w:rPr>
                <w:rFonts w:ascii="Arial" w:hAnsi="Arial" w:cs="Arial"/>
                <w:color w:val="000000"/>
                <w:sz w:val="18"/>
                <w:szCs w:val="18"/>
              </w:rPr>
            </w:pPr>
          </w:p>
        </w:tc>
        <w:tc>
          <w:tcPr>
            <w:tcW w:w="2431" w:type="dxa"/>
            <w:vMerge w:val="restart"/>
            <w:tcBorders>
              <w:top w:val="nil"/>
              <w:left w:val="single" w:sz="4" w:space="0" w:color="auto"/>
              <w:bottom w:val="single" w:sz="4" w:space="0" w:color="auto"/>
              <w:right w:val="single" w:sz="4" w:space="0" w:color="auto"/>
            </w:tcBorders>
            <w:noWrap/>
            <w:vAlign w:val="bottom"/>
            <w:hideMark/>
          </w:tcPr>
          <w:p w14:paraId="2153CDB8"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 </w:t>
            </w:r>
          </w:p>
        </w:tc>
      </w:tr>
      <w:tr w:rsidR="00153E5E" w:rsidRPr="00D92E92" w14:paraId="0EF1F90C" w14:textId="77777777" w:rsidTr="001D0194">
        <w:trPr>
          <w:trHeight w:val="840"/>
        </w:trPr>
        <w:tc>
          <w:tcPr>
            <w:tcW w:w="673" w:type="dxa"/>
            <w:vMerge/>
            <w:tcBorders>
              <w:top w:val="nil"/>
              <w:left w:val="single" w:sz="4" w:space="0" w:color="auto"/>
              <w:bottom w:val="single" w:sz="4" w:space="0" w:color="auto"/>
              <w:right w:val="single" w:sz="4" w:space="0" w:color="auto"/>
            </w:tcBorders>
            <w:vAlign w:val="center"/>
            <w:hideMark/>
          </w:tcPr>
          <w:p w14:paraId="72D2B576"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18886D99" w14:textId="59D9937E"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a) bezpośrednio z instalacji zasilającej kombajn - takim samym napięciem jak pozostałe silniki kombajnu (bez konieczności stosowania dodatkowego transformatora do zasilania przekształtnika),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4E158A1" w14:textId="0EEEA2DE" w:rsidR="00153E5E" w:rsidRPr="00D92E92" w:rsidRDefault="00153E5E" w:rsidP="00153E5E">
            <w:pPr>
              <w:jc w:val="center"/>
              <w:rPr>
                <w:rFonts w:ascii="Arial" w:hAnsi="Arial" w:cs="Arial"/>
                <w:color w:val="000000"/>
                <w:sz w:val="18"/>
                <w:szCs w:val="18"/>
              </w:rPr>
            </w:pPr>
            <w:r>
              <w:rPr>
                <w:rFonts w:ascii="Arial" w:hAnsi="Arial" w:cs="Arial"/>
                <w:color w:val="000000"/>
                <w:sz w:val="18"/>
                <w:szCs w:val="18"/>
              </w:rPr>
              <w:t>TAK/NIE</w:t>
            </w:r>
          </w:p>
        </w:tc>
        <w:tc>
          <w:tcPr>
            <w:tcW w:w="2431" w:type="dxa"/>
            <w:vMerge/>
            <w:tcBorders>
              <w:top w:val="nil"/>
              <w:left w:val="single" w:sz="4" w:space="0" w:color="auto"/>
              <w:bottom w:val="single" w:sz="4" w:space="0" w:color="auto"/>
              <w:right w:val="single" w:sz="4" w:space="0" w:color="auto"/>
            </w:tcBorders>
            <w:vAlign w:val="center"/>
            <w:hideMark/>
          </w:tcPr>
          <w:p w14:paraId="1411EE5C" w14:textId="77777777" w:rsidR="00153E5E" w:rsidRPr="00D92E92" w:rsidRDefault="00153E5E" w:rsidP="00153E5E">
            <w:pPr>
              <w:rPr>
                <w:rFonts w:ascii="Arial" w:hAnsi="Arial" w:cs="Arial"/>
                <w:color w:val="000000"/>
                <w:sz w:val="18"/>
                <w:szCs w:val="18"/>
              </w:rPr>
            </w:pPr>
          </w:p>
        </w:tc>
      </w:tr>
      <w:tr w:rsidR="00153E5E" w:rsidRPr="00D92E92" w14:paraId="7F169426"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73EBE89E"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3C47FC7F" w14:textId="384FB01F"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b) z transformatora umieszczonego w kombajnie.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0AE5ACC" w14:textId="7994D9B2" w:rsidR="00153E5E" w:rsidRPr="00D92E92" w:rsidRDefault="00153E5E" w:rsidP="00153E5E">
            <w:pPr>
              <w:jc w:val="center"/>
              <w:rPr>
                <w:rFonts w:ascii="Arial" w:hAnsi="Arial" w:cs="Arial"/>
                <w:color w:val="000000"/>
                <w:sz w:val="18"/>
                <w:szCs w:val="18"/>
              </w:rPr>
            </w:pPr>
            <w:r>
              <w:rPr>
                <w:rFonts w:ascii="Arial" w:hAnsi="Arial" w:cs="Arial"/>
                <w:color w:val="000000"/>
                <w:sz w:val="18"/>
                <w:szCs w:val="18"/>
              </w:rPr>
              <w:t>TAK/NIE</w:t>
            </w:r>
          </w:p>
        </w:tc>
        <w:tc>
          <w:tcPr>
            <w:tcW w:w="2431" w:type="dxa"/>
            <w:vMerge/>
            <w:tcBorders>
              <w:top w:val="nil"/>
              <w:left w:val="single" w:sz="4" w:space="0" w:color="auto"/>
              <w:bottom w:val="single" w:sz="4" w:space="0" w:color="auto"/>
              <w:right w:val="single" w:sz="4" w:space="0" w:color="auto"/>
            </w:tcBorders>
            <w:vAlign w:val="center"/>
            <w:hideMark/>
          </w:tcPr>
          <w:p w14:paraId="2BDE029A" w14:textId="77777777" w:rsidR="00153E5E" w:rsidRPr="00D92E92" w:rsidRDefault="00153E5E" w:rsidP="00153E5E">
            <w:pPr>
              <w:rPr>
                <w:rFonts w:ascii="Arial" w:hAnsi="Arial" w:cs="Arial"/>
                <w:color w:val="000000"/>
                <w:sz w:val="18"/>
                <w:szCs w:val="18"/>
              </w:rPr>
            </w:pPr>
          </w:p>
        </w:tc>
      </w:tr>
      <w:tr w:rsidR="00153E5E" w:rsidRPr="00D92E92" w14:paraId="23826C9A" w14:textId="77777777" w:rsidTr="001D0194">
        <w:trPr>
          <w:trHeight w:val="750"/>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203E7D94"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21.     </w:t>
            </w:r>
          </w:p>
        </w:tc>
        <w:tc>
          <w:tcPr>
            <w:tcW w:w="4546" w:type="dxa"/>
            <w:tcBorders>
              <w:top w:val="nil"/>
              <w:left w:val="nil"/>
              <w:bottom w:val="single" w:sz="4" w:space="0" w:color="auto"/>
              <w:right w:val="single" w:sz="4" w:space="0" w:color="auto"/>
            </w:tcBorders>
            <w:vAlign w:val="center"/>
            <w:hideMark/>
          </w:tcPr>
          <w:p w14:paraId="18644F57"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Kombajn musi posiadać możliwość eksploatacji bez osłon górnych przy zaniżeniu ściany, z wykluczeniem rozwiązań w</w:t>
            </w:r>
            <w:r w:rsidRPr="00D92E92">
              <w:rPr>
                <w:rFonts w:ascii="Arial" w:hAnsi="Arial" w:cs="Arial"/>
                <w:color w:val="FF0000"/>
                <w:sz w:val="18"/>
                <w:szCs w:val="18"/>
              </w:rPr>
              <w:t xml:space="preserve"> </w:t>
            </w:r>
            <w:r w:rsidRPr="00D92E92">
              <w:rPr>
                <w:rFonts w:ascii="Arial" w:hAnsi="Arial" w:cs="Arial"/>
                <w:color w:val="000000"/>
                <w:sz w:val="18"/>
                <w:szCs w:val="18"/>
              </w:rPr>
              <w:t>których jakiekolwiek elementy wystają ponad korpus kombajnu.</w:t>
            </w:r>
          </w:p>
        </w:tc>
        <w:tc>
          <w:tcPr>
            <w:tcW w:w="1984" w:type="dxa"/>
            <w:tcBorders>
              <w:top w:val="nil"/>
              <w:left w:val="nil"/>
              <w:bottom w:val="single" w:sz="4" w:space="0" w:color="auto"/>
              <w:right w:val="single" w:sz="4" w:space="0" w:color="auto"/>
            </w:tcBorders>
            <w:vAlign w:val="center"/>
            <w:hideMark/>
          </w:tcPr>
          <w:p w14:paraId="5B447566"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tcBorders>
              <w:top w:val="nil"/>
              <w:left w:val="nil"/>
              <w:bottom w:val="single" w:sz="4" w:space="0" w:color="auto"/>
              <w:right w:val="single" w:sz="4" w:space="0" w:color="auto"/>
            </w:tcBorders>
            <w:noWrap/>
            <w:vAlign w:val="bottom"/>
            <w:hideMark/>
          </w:tcPr>
          <w:p w14:paraId="6C58BE1E"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 </w:t>
            </w:r>
          </w:p>
        </w:tc>
      </w:tr>
      <w:tr w:rsidR="00153E5E" w:rsidRPr="00D92E92" w14:paraId="2DFCCFAC" w14:textId="77777777" w:rsidTr="001D0194">
        <w:trPr>
          <w:trHeight w:val="705"/>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5D8D1268"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22.     </w:t>
            </w:r>
          </w:p>
        </w:tc>
        <w:tc>
          <w:tcPr>
            <w:tcW w:w="4546" w:type="dxa"/>
            <w:tcBorders>
              <w:top w:val="nil"/>
              <w:left w:val="nil"/>
              <w:bottom w:val="single" w:sz="4" w:space="0" w:color="auto"/>
              <w:right w:val="single" w:sz="4" w:space="0" w:color="auto"/>
            </w:tcBorders>
            <w:vAlign w:val="center"/>
            <w:hideMark/>
          </w:tcPr>
          <w:p w14:paraId="0807FE0B"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Wszystkie pokrywy kombajnu po zdjęciu których będzie możliwy dostęp do jego wnętrza, umieszczone tylko od strony ociosu lub zawału ściany.</w:t>
            </w:r>
          </w:p>
        </w:tc>
        <w:tc>
          <w:tcPr>
            <w:tcW w:w="1984" w:type="dxa"/>
            <w:tcBorders>
              <w:top w:val="nil"/>
              <w:left w:val="nil"/>
              <w:bottom w:val="single" w:sz="4" w:space="0" w:color="auto"/>
              <w:right w:val="single" w:sz="4" w:space="0" w:color="auto"/>
            </w:tcBorders>
            <w:vAlign w:val="center"/>
            <w:hideMark/>
          </w:tcPr>
          <w:p w14:paraId="35A9B2CE"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tcBorders>
              <w:top w:val="nil"/>
              <w:left w:val="nil"/>
              <w:bottom w:val="single" w:sz="4" w:space="0" w:color="auto"/>
              <w:right w:val="single" w:sz="4" w:space="0" w:color="auto"/>
            </w:tcBorders>
            <w:noWrap/>
            <w:vAlign w:val="bottom"/>
            <w:hideMark/>
          </w:tcPr>
          <w:p w14:paraId="4A3D5543"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 </w:t>
            </w:r>
          </w:p>
        </w:tc>
      </w:tr>
      <w:tr w:rsidR="00153E5E" w:rsidRPr="00D92E92" w14:paraId="5C5CDF7E" w14:textId="77777777" w:rsidTr="001D0194">
        <w:trPr>
          <w:trHeight w:val="570"/>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56B7B547"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23.     </w:t>
            </w:r>
          </w:p>
        </w:tc>
        <w:tc>
          <w:tcPr>
            <w:tcW w:w="4546" w:type="dxa"/>
            <w:tcBorders>
              <w:top w:val="nil"/>
              <w:left w:val="nil"/>
              <w:bottom w:val="single" w:sz="4" w:space="0" w:color="auto"/>
              <w:right w:val="single" w:sz="4" w:space="0" w:color="auto"/>
            </w:tcBorders>
            <w:vAlign w:val="center"/>
            <w:hideMark/>
          </w:tcPr>
          <w:p w14:paraId="60B23CAF" w14:textId="77777777" w:rsidR="00153E5E" w:rsidRPr="00D92E92" w:rsidRDefault="00153E5E" w:rsidP="00153E5E">
            <w:pPr>
              <w:rPr>
                <w:rFonts w:ascii="Arial" w:hAnsi="Arial" w:cs="Arial"/>
                <w:sz w:val="18"/>
                <w:szCs w:val="18"/>
              </w:rPr>
            </w:pPr>
            <w:r w:rsidRPr="00D92E92">
              <w:rPr>
                <w:rFonts w:ascii="Arial" w:hAnsi="Arial" w:cs="Arial"/>
                <w:sz w:val="18"/>
                <w:szCs w:val="18"/>
              </w:rPr>
              <w:t>Wszystkie pokrywy ognioszczelne kombajnu po zdjęciu których będzie możliwy dostęp do jego wnętrza umieszczone tylko od  strony sekcji</w:t>
            </w:r>
          </w:p>
        </w:tc>
        <w:tc>
          <w:tcPr>
            <w:tcW w:w="1984" w:type="dxa"/>
            <w:tcBorders>
              <w:top w:val="nil"/>
              <w:left w:val="nil"/>
              <w:bottom w:val="single" w:sz="4" w:space="0" w:color="auto"/>
              <w:right w:val="single" w:sz="4" w:space="0" w:color="auto"/>
            </w:tcBorders>
            <w:vAlign w:val="center"/>
            <w:hideMark/>
          </w:tcPr>
          <w:p w14:paraId="30CEE1E3"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tcBorders>
              <w:top w:val="nil"/>
              <w:left w:val="nil"/>
              <w:bottom w:val="single" w:sz="4" w:space="0" w:color="auto"/>
              <w:right w:val="single" w:sz="4" w:space="0" w:color="auto"/>
            </w:tcBorders>
            <w:noWrap/>
            <w:vAlign w:val="bottom"/>
            <w:hideMark/>
          </w:tcPr>
          <w:p w14:paraId="0BBC92EA"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 </w:t>
            </w:r>
          </w:p>
        </w:tc>
      </w:tr>
      <w:tr w:rsidR="00153E5E" w:rsidRPr="00D92E92" w14:paraId="0DDF8191" w14:textId="77777777" w:rsidTr="001D0194">
        <w:trPr>
          <w:trHeight w:val="570"/>
        </w:trPr>
        <w:tc>
          <w:tcPr>
            <w:tcW w:w="673" w:type="dxa"/>
            <w:vMerge w:val="restart"/>
            <w:tcBorders>
              <w:top w:val="nil"/>
              <w:left w:val="single" w:sz="4" w:space="0" w:color="auto"/>
              <w:bottom w:val="single" w:sz="4" w:space="0" w:color="auto"/>
              <w:right w:val="single" w:sz="4" w:space="0" w:color="auto"/>
            </w:tcBorders>
            <w:shd w:val="clear" w:color="000000" w:fill="E7E6E6"/>
            <w:vAlign w:val="center"/>
            <w:hideMark/>
          </w:tcPr>
          <w:p w14:paraId="71F6BF5C"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24.     </w:t>
            </w:r>
          </w:p>
        </w:tc>
        <w:tc>
          <w:tcPr>
            <w:tcW w:w="4546" w:type="dxa"/>
            <w:tcBorders>
              <w:top w:val="nil"/>
              <w:left w:val="nil"/>
              <w:bottom w:val="single" w:sz="4" w:space="0" w:color="auto"/>
              <w:right w:val="single" w:sz="4" w:space="0" w:color="auto"/>
            </w:tcBorders>
            <w:shd w:val="clear" w:color="000000" w:fill="FFFFFF"/>
            <w:vAlign w:val="center"/>
            <w:hideMark/>
          </w:tcPr>
          <w:p w14:paraId="22181D6A"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Sterowanie kombajnem:</w:t>
            </w:r>
          </w:p>
        </w:tc>
        <w:tc>
          <w:tcPr>
            <w:tcW w:w="1984" w:type="dxa"/>
            <w:vMerge w:val="restart"/>
            <w:tcBorders>
              <w:top w:val="nil"/>
              <w:left w:val="single" w:sz="4" w:space="0" w:color="auto"/>
              <w:bottom w:val="single" w:sz="4" w:space="0" w:color="auto"/>
              <w:right w:val="single" w:sz="4" w:space="0" w:color="auto"/>
            </w:tcBorders>
            <w:vAlign w:val="center"/>
            <w:hideMark/>
          </w:tcPr>
          <w:p w14:paraId="122D420E"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vMerge w:val="restart"/>
            <w:tcBorders>
              <w:top w:val="nil"/>
              <w:left w:val="single" w:sz="4" w:space="0" w:color="auto"/>
              <w:bottom w:val="single" w:sz="4" w:space="0" w:color="auto"/>
              <w:right w:val="single" w:sz="4" w:space="0" w:color="auto"/>
            </w:tcBorders>
            <w:noWrap/>
            <w:vAlign w:val="bottom"/>
            <w:hideMark/>
          </w:tcPr>
          <w:p w14:paraId="6D4BBEB1"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 </w:t>
            </w:r>
          </w:p>
        </w:tc>
      </w:tr>
      <w:tr w:rsidR="00153E5E" w:rsidRPr="00D92E92" w14:paraId="5D7C7375" w14:textId="77777777" w:rsidTr="001D0194">
        <w:trPr>
          <w:trHeight w:val="450"/>
        </w:trPr>
        <w:tc>
          <w:tcPr>
            <w:tcW w:w="673" w:type="dxa"/>
            <w:vMerge/>
            <w:tcBorders>
              <w:top w:val="nil"/>
              <w:left w:val="single" w:sz="4" w:space="0" w:color="auto"/>
              <w:bottom w:val="single" w:sz="4" w:space="0" w:color="auto"/>
              <w:right w:val="single" w:sz="4" w:space="0" w:color="auto"/>
            </w:tcBorders>
            <w:vAlign w:val="center"/>
            <w:hideMark/>
          </w:tcPr>
          <w:p w14:paraId="527A557E"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3A2E96FE"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a)    lokalne,</w:t>
            </w:r>
          </w:p>
        </w:tc>
        <w:tc>
          <w:tcPr>
            <w:tcW w:w="1984" w:type="dxa"/>
            <w:vMerge/>
            <w:tcBorders>
              <w:top w:val="nil"/>
              <w:left w:val="single" w:sz="4" w:space="0" w:color="auto"/>
              <w:bottom w:val="single" w:sz="4" w:space="0" w:color="auto"/>
              <w:right w:val="single" w:sz="4" w:space="0" w:color="auto"/>
            </w:tcBorders>
            <w:vAlign w:val="center"/>
            <w:hideMark/>
          </w:tcPr>
          <w:p w14:paraId="28636E68"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098F6759" w14:textId="77777777" w:rsidR="00153E5E" w:rsidRPr="00D92E92" w:rsidRDefault="00153E5E" w:rsidP="00153E5E">
            <w:pPr>
              <w:rPr>
                <w:rFonts w:ascii="Arial" w:hAnsi="Arial" w:cs="Arial"/>
                <w:color w:val="000000"/>
                <w:sz w:val="18"/>
                <w:szCs w:val="18"/>
              </w:rPr>
            </w:pPr>
          </w:p>
        </w:tc>
      </w:tr>
      <w:tr w:rsidR="00153E5E" w:rsidRPr="00D92E92" w14:paraId="2BDD6854"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0A663D34"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0F46A45F"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 xml:space="preserve">b)    zdalne radiowe – w tym </w:t>
            </w:r>
            <w:r w:rsidRPr="00D92E92">
              <w:rPr>
                <w:rFonts w:ascii="Arial" w:hAnsi="Arial" w:cs="Arial"/>
                <w:b/>
                <w:bCs/>
                <w:color w:val="000000"/>
                <w:sz w:val="18"/>
                <w:szCs w:val="18"/>
              </w:rPr>
              <w:t>5</w:t>
            </w:r>
            <w:r w:rsidRPr="00D92E92">
              <w:rPr>
                <w:rFonts w:ascii="Arial" w:hAnsi="Arial" w:cs="Arial"/>
                <w:color w:val="000000"/>
                <w:sz w:val="18"/>
                <w:szCs w:val="18"/>
              </w:rPr>
              <w:t xml:space="preserve"> kompletów pilotów do sterowania, </w:t>
            </w:r>
            <w:r w:rsidRPr="00D92E92">
              <w:rPr>
                <w:rFonts w:ascii="Arial" w:hAnsi="Arial" w:cs="Arial"/>
                <w:b/>
                <w:bCs/>
                <w:color w:val="000000"/>
                <w:sz w:val="18"/>
                <w:szCs w:val="18"/>
              </w:rPr>
              <w:t>20</w:t>
            </w:r>
            <w:r w:rsidRPr="00D92E92">
              <w:rPr>
                <w:rFonts w:ascii="Arial" w:hAnsi="Arial" w:cs="Arial"/>
                <w:color w:val="000000"/>
                <w:sz w:val="18"/>
                <w:szCs w:val="18"/>
              </w:rPr>
              <w:t xml:space="preserve"> sztuk baterii zasilających z odpowiednią ilością urządzeń do ich ładowania</w:t>
            </w:r>
          </w:p>
        </w:tc>
        <w:tc>
          <w:tcPr>
            <w:tcW w:w="1984" w:type="dxa"/>
            <w:vMerge/>
            <w:tcBorders>
              <w:top w:val="nil"/>
              <w:left w:val="single" w:sz="4" w:space="0" w:color="auto"/>
              <w:bottom w:val="single" w:sz="4" w:space="0" w:color="auto"/>
              <w:right w:val="single" w:sz="4" w:space="0" w:color="auto"/>
            </w:tcBorders>
            <w:vAlign w:val="center"/>
            <w:hideMark/>
          </w:tcPr>
          <w:p w14:paraId="241C97FF"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77FFD00D" w14:textId="77777777" w:rsidR="00153E5E" w:rsidRPr="00D92E92" w:rsidRDefault="00153E5E" w:rsidP="00153E5E">
            <w:pPr>
              <w:rPr>
                <w:rFonts w:ascii="Arial" w:hAnsi="Arial" w:cs="Arial"/>
                <w:color w:val="000000"/>
                <w:sz w:val="18"/>
                <w:szCs w:val="18"/>
              </w:rPr>
            </w:pPr>
          </w:p>
        </w:tc>
      </w:tr>
      <w:tr w:rsidR="00153E5E" w:rsidRPr="00D92E92" w14:paraId="69DB6EA0" w14:textId="77777777" w:rsidTr="001D0194">
        <w:trPr>
          <w:trHeight w:val="420"/>
        </w:trPr>
        <w:tc>
          <w:tcPr>
            <w:tcW w:w="673" w:type="dxa"/>
            <w:vMerge/>
            <w:tcBorders>
              <w:top w:val="nil"/>
              <w:left w:val="single" w:sz="4" w:space="0" w:color="auto"/>
              <w:bottom w:val="single" w:sz="4" w:space="0" w:color="auto"/>
              <w:right w:val="single" w:sz="4" w:space="0" w:color="auto"/>
            </w:tcBorders>
            <w:vAlign w:val="center"/>
            <w:hideMark/>
          </w:tcPr>
          <w:p w14:paraId="67F81DAE"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34977AC5"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c)    automatyczna regulacja prędkości posuwu,</w:t>
            </w:r>
          </w:p>
        </w:tc>
        <w:tc>
          <w:tcPr>
            <w:tcW w:w="1984" w:type="dxa"/>
            <w:vMerge/>
            <w:tcBorders>
              <w:top w:val="nil"/>
              <w:left w:val="single" w:sz="4" w:space="0" w:color="auto"/>
              <w:bottom w:val="single" w:sz="4" w:space="0" w:color="auto"/>
              <w:right w:val="single" w:sz="4" w:space="0" w:color="auto"/>
            </w:tcBorders>
            <w:vAlign w:val="center"/>
            <w:hideMark/>
          </w:tcPr>
          <w:p w14:paraId="324DBA40"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6AEEE531" w14:textId="77777777" w:rsidR="00153E5E" w:rsidRPr="00D92E92" w:rsidRDefault="00153E5E" w:rsidP="00153E5E">
            <w:pPr>
              <w:rPr>
                <w:rFonts w:ascii="Arial" w:hAnsi="Arial" w:cs="Arial"/>
                <w:color w:val="000000"/>
                <w:sz w:val="18"/>
                <w:szCs w:val="18"/>
              </w:rPr>
            </w:pPr>
          </w:p>
        </w:tc>
      </w:tr>
      <w:tr w:rsidR="00153E5E" w:rsidRPr="00D92E92" w14:paraId="6FE95F3B" w14:textId="77777777" w:rsidTr="001D0194">
        <w:trPr>
          <w:trHeight w:val="720"/>
        </w:trPr>
        <w:tc>
          <w:tcPr>
            <w:tcW w:w="673" w:type="dxa"/>
            <w:vMerge/>
            <w:tcBorders>
              <w:top w:val="nil"/>
              <w:left w:val="single" w:sz="4" w:space="0" w:color="auto"/>
              <w:bottom w:val="single" w:sz="4" w:space="0" w:color="auto"/>
              <w:right w:val="single" w:sz="4" w:space="0" w:color="auto"/>
            </w:tcBorders>
            <w:vAlign w:val="center"/>
            <w:hideMark/>
          </w:tcPr>
          <w:p w14:paraId="222FEAA3"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23492205"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d)    możliwe będzie bez załączonej pompy wodnej lokalne przemieszczanie kombajnu bez załączonych organów urabiających. W tym czasie nie będą generowane komunikaty o braku ciśnienia, przepływu wody,</w:t>
            </w:r>
          </w:p>
        </w:tc>
        <w:tc>
          <w:tcPr>
            <w:tcW w:w="1984" w:type="dxa"/>
            <w:vMerge/>
            <w:tcBorders>
              <w:top w:val="nil"/>
              <w:left w:val="single" w:sz="4" w:space="0" w:color="auto"/>
              <w:bottom w:val="single" w:sz="4" w:space="0" w:color="auto"/>
              <w:right w:val="single" w:sz="4" w:space="0" w:color="auto"/>
            </w:tcBorders>
            <w:vAlign w:val="center"/>
            <w:hideMark/>
          </w:tcPr>
          <w:p w14:paraId="47AAD323"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7F72BDD4" w14:textId="77777777" w:rsidR="00153E5E" w:rsidRPr="00D92E92" w:rsidRDefault="00153E5E" w:rsidP="00153E5E">
            <w:pPr>
              <w:rPr>
                <w:rFonts w:ascii="Arial" w:hAnsi="Arial" w:cs="Arial"/>
                <w:color w:val="000000"/>
                <w:sz w:val="18"/>
                <w:szCs w:val="18"/>
              </w:rPr>
            </w:pPr>
          </w:p>
        </w:tc>
      </w:tr>
      <w:tr w:rsidR="00153E5E" w:rsidRPr="00D92E92" w14:paraId="01810123" w14:textId="77777777" w:rsidTr="001D0194">
        <w:trPr>
          <w:trHeight w:val="660"/>
        </w:trPr>
        <w:tc>
          <w:tcPr>
            <w:tcW w:w="673" w:type="dxa"/>
            <w:vMerge/>
            <w:tcBorders>
              <w:top w:val="nil"/>
              <w:left w:val="single" w:sz="4" w:space="0" w:color="auto"/>
              <w:bottom w:val="single" w:sz="4" w:space="0" w:color="auto"/>
              <w:right w:val="single" w:sz="4" w:space="0" w:color="auto"/>
            </w:tcBorders>
            <w:vAlign w:val="center"/>
            <w:hideMark/>
          </w:tcPr>
          <w:p w14:paraId="66F745F4"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374394A8"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e)    na górnej powierzchni skrzyni aparatury elektrycznej i pozostałych elementów  kombajnu nie będzie pokryw komór ognioszczelnych ani pokryw komór w których zabudowane są urządzenia elektryczne,</w:t>
            </w:r>
          </w:p>
        </w:tc>
        <w:tc>
          <w:tcPr>
            <w:tcW w:w="1984" w:type="dxa"/>
            <w:vMerge/>
            <w:tcBorders>
              <w:top w:val="nil"/>
              <w:left w:val="single" w:sz="4" w:space="0" w:color="auto"/>
              <w:bottom w:val="single" w:sz="4" w:space="0" w:color="auto"/>
              <w:right w:val="single" w:sz="4" w:space="0" w:color="auto"/>
            </w:tcBorders>
            <w:vAlign w:val="center"/>
            <w:hideMark/>
          </w:tcPr>
          <w:p w14:paraId="36AAC3E7"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502A4AB6" w14:textId="77777777" w:rsidR="00153E5E" w:rsidRPr="00D92E92" w:rsidRDefault="00153E5E" w:rsidP="00153E5E">
            <w:pPr>
              <w:rPr>
                <w:rFonts w:ascii="Arial" w:hAnsi="Arial" w:cs="Arial"/>
                <w:color w:val="000000"/>
                <w:sz w:val="18"/>
                <w:szCs w:val="18"/>
              </w:rPr>
            </w:pPr>
          </w:p>
        </w:tc>
      </w:tr>
      <w:tr w:rsidR="00153E5E" w:rsidRPr="00D92E92" w14:paraId="54711A1F"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4D154719"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44556A71"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f)     możliwość przemieszczania się przy jednej sprawnej jednostce napędowej (w sytuacjach awaryjnych).</w:t>
            </w:r>
          </w:p>
        </w:tc>
        <w:tc>
          <w:tcPr>
            <w:tcW w:w="1984" w:type="dxa"/>
            <w:vMerge/>
            <w:tcBorders>
              <w:top w:val="nil"/>
              <w:left w:val="single" w:sz="4" w:space="0" w:color="auto"/>
              <w:bottom w:val="single" w:sz="4" w:space="0" w:color="auto"/>
              <w:right w:val="single" w:sz="4" w:space="0" w:color="auto"/>
            </w:tcBorders>
            <w:vAlign w:val="center"/>
            <w:hideMark/>
          </w:tcPr>
          <w:p w14:paraId="1BE1469F"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2C5F05E0" w14:textId="77777777" w:rsidR="00153E5E" w:rsidRPr="00D92E92" w:rsidRDefault="00153E5E" w:rsidP="00153E5E">
            <w:pPr>
              <w:rPr>
                <w:rFonts w:ascii="Arial" w:hAnsi="Arial" w:cs="Arial"/>
                <w:color w:val="000000"/>
                <w:sz w:val="18"/>
                <w:szCs w:val="18"/>
              </w:rPr>
            </w:pPr>
          </w:p>
        </w:tc>
      </w:tr>
      <w:tr w:rsidR="00153E5E" w:rsidRPr="00D92E92" w14:paraId="690A2D7D"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1203F680"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3D143ACE"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g)    układ sterowania kombajnu będzie umożliwiał załączenie z kombajnu oddzielnie zespołu pompowego oraz razem z organami a także bez zespołu pompowego - konserwacja</w:t>
            </w:r>
          </w:p>
        </w:tc>
        <w:tc>
          <w:tcPr>
            <w:tcW w:w="1984" w:type="dxa"/>
            <w:vMerge/>
            <w:tcBorders>
              <w:top w:val="nil"/>
              <w:left w:val="single" w:sz="4" w:space="0" w:color="auto"/>
              <w:bottom w:val="single" w:sz="4" w:space="0" w:color="auto"/>
              <w:right w:val="single" w:sz="4" w:space="0" w:color="auto"/>
            </w:tcBorders>
            <w:vAlign w:val="center"/>
            <w:hideMark/>
          </w:tcPr>
          <w:p w14:paraId="4C20D46A"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2281CFB6" w14:textId="77777777" w:rsidR="00153E5E" w:rsidRPr="00D92E92" w:rsidRDefault="00153E5E" w:rsidP="00153E5E">
            <w:pPr>
              <w:rPr>
                <w:rFonts w:ascii="Arial" w:hAnsi="Arial" w:cs="Arial"/>
                <w:color w:val="000000"/>
                <w:sz w:val="18"/>
                <w:szCs w:val="18"/>
              </w:rPr>
            </w:pPr>
          </w:p>
        </w:tc>
      </w:tr>
      <w:tr w:rsidR="00153E5E" w:rsidRPr="00D92E92" w14:paraId="60A20099" w14:textId="77777777" w:rsidTr="001D0194">
        <w:trPr>
          <w:trHeight w:val="570"/>
        </w:trPr>
        <w:tc>
          <w:tcPr>
            <w:tcW w:w="673" w:type="dxa"/>
            <w:vMerge w:val="restart"/>
            <w:tcBorders>
              <w:top w:val="nil"/>
              <w:left w:val="single" w:sz="4" w:space="0" w:color="auto"/>
              <w:bottom w:val="single" w:sz="4" w:space="0" w:color="auto"/>
              <w:right w:val="single" w:sz="4" w:space="0" w:color="auto"/>
            </w:tcBorders>
            <w:shd w:val="clear" w:color="000000" w:fill="E7E6E6"/>
            <w:vAlign w:val="center"/>
            <w:hideMark/>
          </w:tcPr>
          <w:p w14:paraId="46801357"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 xml:space="preserve">25.    </w:t>
            </w:r>
            <w:r w:rsidRPr="00D92E92">
              <w:rPr>
                <w:rFonts w:ascii="Arial" w:hAnsi="Arial" w:cs="Arial"/>
                <w:b/>
                <w:bCs/>
                <w:color w:val="000000"/>
                <w:sz w:val="18"/>
                <w:szCs w:val="18"/>
              </w:rPr>
              <w:t> </w:t>
            </w:r>
          </w:p>
        </w:tc>
        <w:tc>
          <w:tcPr>
            <w:tcW w:w="4546" w:type="dxa"/>
            <w:tcBorders>
              <w:top w:val="nil"/>
              <w:left w:val="nil"/>
              <w:bottom w:val="single" w:sz="4" w:space="0" w:color="auto"/>
              <w:right w:val="single" w:sz="4" w:space="0" w:color="auto"/>
            </w:tcBorders>
            <w:shd w:val="clear" w:color="000000" w:fill="FFFFFF"/>
            <w:vAlign w:val="center"/>
            <w:hideMark/>
          </w:tcPr>
          <w:p w14:paraId="3A72BEE8"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Instalacja elektryczna:</w:t>
            </w:r>
          </w:p>
        </w:tc>
        <w:tc>
          <w:tcPr>
            <w:tcW w:w="1984" w:type="dxa"/>
            <w:tcBorders>
              <w:top w:val="nil"/>
              <w:left w:val="nil"/>
              <w:bottom w:val="single" w:sz="4" w:space="0" w:color="auto"/>
              <w:right w:val="single" w:sz="4" w:space="0" w:color="auto"/>
            </w:tcBorders>
            <w:vAlign w:val="center"/>
            <w:hideMark/>
          </w:tcPr>
          <w:p w14:paraId="5F129D00"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 </w:t>
            </w:r>
          </w:p>
        </w:tc>
        <w:tc>
          <w:tcPr>
            <w:tcW w:w="2431" w:type="dxa"/>
            <w:tcBorders>
              <w:top w:val="nil"/>
              <w:left w:val="nil"/>
              <w:bottom w:val="single" w:sz="4" w:space="0" w:color="auto"/>
              <w:right w:val="single" w:sz="4" w:space="0" w:color="auto"/>
            </w:tcBorders>
            <w:noWrap/>
            <w:vAlign w:val="bottom"/>
            <w:hideMark/>
          </w:tcPr>
          <w:p w14:paraId="681DF738"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 </w:t>
            </w:r>
          </w:p>
        </w:tc>
      </w:tr>
      <w:tr w:rsidR="00153E5E" w:rsidRPr="00D92E92" w14:paraId="12CC0942"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41FDE4F1"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4444D8F4"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a)    napięcie znamionowe zasilania</w:t>
            </w:r>
          </w:p>
        </w:tc>
        <w:tc>
          <w:tcPr>
            <w:tcW w:w="1984" w:type="dxa"/>
            <w:tcBorders>
              <w:top w:val="nil"/>
              <w:left w:val="nil"/>
              <w:bottom w:val="single" w:sz="4" w:space="0" w:color="auto"/>
              <w:right w:val="single" w:sz="4" w:space="0" w:color="auto"/>
            </w:tcBorders>
            <w:vAlign w:val="center"/>
            <w:hideMark/>
          </w:tcPr>
          <w:p w14:paraId="2043D598"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3300 V</w:t>
            </w:r>
          </w:p>
        </w:tc>
        <w:tc>
          <w:tcPr>
            <w:tcW w:w="2431" w:type="dxa"/>
            <w:tcBorders>
              <w:top w:val="nil"/>
              <w:left w:val="nil"/>
              <w:bottom w:val="single" w:sz="4" w:space="0" w:color="auto"/>
              <w:right w:val="single" w:sz="4" w:space="0" w:color="auto"/>
            </w:tcBorders>
            <w:noWrap/>
            <w:vAlign w:val="bottom"/>
            <w:hideMark/>
          </w:tcPr>
          <w:p w14:paraId="6565F099"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 </w:t>
            </w:r>
          </w:p>
        </w:tc>
      </w:tr>
      <w:tr w:rsidR="00153E5E" w:rsidRPr="00D92E92" w14:paraId="745D87B8" w14:textId="77777777" w:rsidTr="001D0194">
        <w:trPr>
          <w:trHeight w:val="870"/>
        </w:trPr>
        <w:tc>
          <w:tcPr>
            <w:tcW w:w="673" w:type="dxa"/>
            <w:vMerge/>
            <w:tcBorders>
              <w:top w:val="nil"/>
              <w:left w:val="single" w:sz="4" w:space="0" w:color="auto"/>
              <w:bottom w:val="single" w:sz="4" w:space="0" w:color="auto"/>
              <w:right w:val="single" w:sz="4" w:space="0" w:color="auto"/>
            </w:tcBorders>
            <w:vAlign w:val="center"/>
            <w:hideMark/>
          </w:tcPr>
          <w:p w14:paraId="388BDD21"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68AEFEA5"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b) kombajn przystosowany do zasilania jednym przewodem o przekroju żył roboczych max 95mm2, pożądany typu: PROTOMONT(V) NTSKCGECWOEU 3x70+3x(2x1,5ST+35/3KON)+UELKON 3,6/6kV  - wpięcie przewodów zasilających przez wpusty kablowe.</w:t>
            </w:r>
          </w:p>
        </w:tc>
        <w:tc>
          <w:tcPr>
            <w:tcW w:w="1984" w:type="dxa"/>
            <w:tcBorders>
              <w:top w:val="nil"/>
              <w:left w:val="nil"/>
              <w:bottom w:val="single" w:sz="4" w:space="0" w:color="auto"/>
              <w:right w:val="single" w:sz="4" w:space="0" w:color="auto"/>
            </w:tcBorders>
            <w:vAlign w:val="center"/>
            <w:hideMark/>
          </w:tcPr>
          <w:p w14:paraId="1C6C00F8"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tcBorders>
              <w:top w:val="nil"/>
              <w:left w:val="nil"/>
              <w:bottom w:val="single" w:sz="4" w:space="0" w:color="auto"/>
              <w:right w:val="single" w:sz="4" w:space="0" w:color="auto"/>
            </w:tcBorders>
            <w:noWrap/>
            <w:vAlign w:val="bottom"/>
            <w:hideMark/>
          </w:tcPr>
          <w:p w14:paraId="766DFBB0"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 </w:t>
            </w:r>
          </w:p>
        </w:tc>
      </w:tr>
      <w:tr w:rsidR="00153E5E" w:rsidRPr="00D92E92" w14:paraId="3F5059CC"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432C968E"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2098910A"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 xml:space="preserve">c)    całkowita moc kombajnu  </w:t>
            </w:r>
          </w:p>
        </w:tc>
        <w:tc>
          <w:tcPr>
            <w:tcW w:w="1984" w:type="dxa"/>
            <w:tcBorders>
              <w:top w:val="nil"/>
              <w:left w:val="nil"/>
              <w:bottom w:val="single" w:sz="4" w:space="0" w:color="auto"/>
              <w:right w:val="single" w:sz="4" w:space="0" w:color="auto"/>
            </w:tcBorders>
            <w:vAlign w:val="center"/>
            <w:hideMark/>
          </w:tcPr>
          <w:p w14:paraId="1801031A"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do 1,0 MW</w:t>
            </w:r>
          </w:p>
        </w:tc>
        <w:tc>
          <w:tcPr>
            <w:tcW w:w="2431" w:type="dxa"/>
            <w:tcBorders>
              <w:top w:val="nil"/>
              <w:left w:val="nil"/>
              <w:bottom w:val="single" w:sz="4" w:space="0" w:color="auto"/>
              <w:right w:val="single" w:sz="4" w:space="0" w:color="auto"/>
            </w:tcBorders>
            <w:vAlign w:val="center"/>
            <w:hideMark/>
          </w:tcPr>
          <w:p w14:paraId="79E0C772"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…...........MW</w:t>
            </w:r>
          </w:p>
        </w:tc>
      </w:tr>
      <w:tr w:rsidR="00153E5E" w:rsidRPr="00D92E92" w14:paraId="0EC3A6CC" w14:textId="77777777" w:rsidTr="001D0194">
        <w:trPr>
          <w:trHeight w:val="570"/>
        </w:trPr>
        <w:tc>
          <w:tcPr>
            <w:tcW w:w="673" w:type="dxa"/>
            <w:vMerge w:val="restart"/>
            <w:tcBorders>
              <w:top w:val="nil"/>
              <w:left w:val="single" w:sz="4" w:space="0" w:color="auto"/>
              <w:bottom w:val="single" w:sz="4" w:space="0" w:color="auto"/>
              <w:right w:val="single" w:sz="4" w:space="0" w:color="auto"/>
            </w:tcBorders>
            <w:shd w:val="clear" w:color="000000" w:fill="E7E6E6"/>
            <w:vAlign w:val="center"/>
            <w:hideMark/>
          </w:tcPr>
          <w:p w14:paraId="0891CAD8"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26.     </w:t>
            </w:r>
          </w:p>
        </w:tc>
        <w:tc>
          <w:tcPr>
            <w:tcW w:w="4546" w:type="dxa"/>
            <w:tcBorders>
              <w:top w:val="nil"/>
              <w:left w:val="nil"/>
              <w:bottom w:val="single" w:sz="4" w:space="0" w:color="auto"/>
              <w:right w:val="single" w:sz="4" w:space="0" w:color="auto"/>
            </w:tcBorders>
            <w:shd w:val="clear" w:color="000000" w:fill="FFFFFF"/>
            <w:vAlign w:val="center"/>
            <w:hideMark/>
          </w:tcPr>
          <w:p w14:paraId="5C1F6AE0"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Prowadzenie przewodów:</w:t>
            </w:r>
          </w:p>
        </w:tc>
        <w:tc>
          <w:tcPr>
            <w:tcW w:w="1984" w:type="dxa"/>
            <w:vMerge w:val="restart"/>
            <w:tcBorders>
              <w:top w:val="nil"/>
              <w:left w:val="single" w:sz="4" w:space="0" w:color="auto"/>
              <w:bottom w:val="single" w:sz="4" w:space="0" w:color="auto"/>
              <w:right w:val="single" w:sz="4" w:space="0" w:color="auto"/>
            </w:tcBorders>
            <w:vAlign w:val="center"/>
            <w:hideMark/>
          </w:tcPr>
          <w:p w14:paraId="3C540C3C"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vMerge w:val="restart"/>
            <w:tcBorders>
              <w:top w:val="nil"/>
              <w:left w:val="single" w:sz="4" w:space="0" w:color="auto"/>
              <w:bottom w:val="single" w:sz="4" w:space="0" w:color="auto"/>
              <w:right w:val="single" w:sz="4" w:space="0" w:color="auto"/>
            </w:tcBorders>
            <w:noWrap/>
            <w:vAlign w:val="bottom"/>
            <w:hideMark/>
          </w:tcPr>
          <w:p w14:paraId="7F66331C"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 </w:t>
            </w:r>
          </w:p>
        </w:tc>
      </w:tr>
      <w:tr w:rsidR="00153E5E" w:rsidRPr="00D92E92" w14:paraId="0AF391C0"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02E289B3"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47C9443C"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 xml:space="preserve">a)    prowadzenie przewodu w </w:t>
            </w:r>
            <w:proofErr w:type="spellStart"/>
            <w:r w:rsidRPr="00D92E92">
              <w:rPr>
                <w:rFonts w:ascii="Arial" w:hAnsi="Arial" w:cs="Arial"/>
                <w:color w:val="000000"/>
                <w:sz w:val="18"/>
                <w:szCs w:val="18"/>
              </w:rPr>
              <w:t>układaku</w:t>
            </w:r>
            <w:proofErr w:type="spellEnd"/>
            <w:r w:rsidRPr="00D92E92">
              <w:rPr>
                <w:rFonts w:ascii="Arial" w:hAnsi="Arial" w:cs="Arial"/>
                <w:color w:val="000000"/>
                <w:sz w:val="18"/>
                <w:szCs w:val="18"/>
              </w:rPr>
              <w:t xml:space="preserve"> </w:t>
            </w:r>
          </w:p>
        </w:tc>
        <w:tc>
          <w:tcPr>
            <w:tcW w:w="1984" w:type="dxa"/>
            <w:vMerge/>
            <w:tcBorders>
              <w:top w:val="nil"/>
              <w:left w:val="single" w:sz="4" w:space="0" w:color="auto"/>
              <w:bottom w:val="single" w:sz="4" w:space="0" w:color="auto"/>
              <w:right w:val="single" w:sz="4" w:space="0" w:color="auto"/>
            </w:tcBorders>
            <w:vAlign w:val="center"/>
            <w:hideMark/>
          </w:tcPr>
          <w:p w14:paraId="0F4B9216"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613009C4" w14:textId="77777777" w:rsidR="00153E5E" w:rsidRPr="00D92E92" w:rsidRDefault="00153E5E" w:rsidP="00153E5E">
            <w:pPr>
              <w:rPr>
                <w:rFonts w:ascii="Arial" w:hAnsi="Arial" w:cs="Arial"/>
                <w:color w:val="000000"/>
                <w:sz w:val="18"/>
                <w:szCs w:val="18"/>
              </w:rPr>
            </w:pPr>
          </w:p>
        </w:tc>
      </w:tr>
      <w:tr w:rsidR="00153E5E" w:rsidRPr="00D92E92" w14:paraId="28E07595" w14:textId="77777777" w:rsidTr="001D0194">
        <w:trPr>
          <w:trHeight w:val="765"/>
        </w:trPr>
        <w:tc>
          <w:tcPr>
            <w:tcW w:w="673" w:type="dxa"/>
            <w:vMerge/>
            <w:tcBorders>
              <w:top w:val="nil"/>
              <w:left w:val="single" w:sz="4" w:space="0" w:color="auto"/>
              <w:bottom w:val="single" w:sz="4" w:space="0" w:color="auto"/>
              <w:right w:val="single" w:sz="4" w:space="0" w:color="auto"/>
            </w:tcBorders>
            <w:vAlign w:val="center"/>
            <w:hideMark/>
          </w:tcPr>
          <w:p w14:paraId="3D2B3BA8"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3E9C6BC1"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b)    mechanizm mocowania przewodów zasilających elektrycznych i wodnych wyposażony w układ zabezpieczający przewód przed wyrwaniem działający na wyłączanie awaryjne kombajnu.</w:t>
            </w:r>
          </w:p>
        </w:tc>
        <w:tc>
          <w:tcPr>
            <w:tcW w:w="1984" w:type="dxa"/>
            <w:vMerge/>
            <w:tcBorders>
              <w:top w:val="nil"/>
              <w:left w:val="single" w:sz="4" w:space="0" w:color="auto"/>
              <w:bottom w:val="single" w:sz="4" w:space="0" w:color="auto"/>
              <w:right w:val="single" w:sz="4" w:space="0" w:color="auto"/>
            </w:tcBorders>
            <w:vAlign w:val="center"/>
            <w:hideMark/>
          </w:tcPr>
          <w:p w14:paraId="11DEAF25"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26F1E4BA" w14:textId="77777777" w:rsidR="00153E5E" w:rsidRPr="00D92E92" w:rsidRDefault="00153E5E" w:rsidP="00153E5E">
            <w:pPr>
              <w:rPr>
                <w:rFonts w:ascii="Arial" w:hAnsi="Arial" w:cs="Arial"/>
                <w:color w:val="000000"/>
                <w:sz w:val="18"/>
                <w:szCs w:val="18"/>
              </w:rPr>
            </w:pPr>
          </w:p>
        </w:tc>
      </w:tr>
      <w:tr w:rsidR="00153E5E" w:rsidRPr="00D92E92" w14:paraId="746EDF09" w14:textId="77777777" w:rsidTr="001D0194">
        <w:trPr>
          <w:trHeight w:val="570"/>
        </w:trPr>
        <w:tc>
          <w:tcPr>
            <w:tcW w:w="673" w:type="dxa"/>
            <w:vMerge w:val="restart"/>
            <w:tcBorders>
              <w:top w:val="nil"/>
              <w:left w:val="single" w:sz="4" w:space="0" w:color="auto"/>
              <w:bottom w:val="single" w:sz="4" w:space="0" w:color="auto"/>
              <w:right w:val="single" w:sz="4" w:space="0" w:color="auto"/>
            </w:tcBorders>
            <w:shd w:val="clear" w:color="000000" w:fill="E7E6E6"/>
            <w:vAlign w:val="center"/>
            <w:hideMark/>
          </w:tcPr>
          <w:p w14:paraId="460BAFF1"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27.     </w:t>
            </w:r>
          </w:p>
        </w:tc>
        <w:tc>
          <w:tcPr>
            <w:tcW w:w="4546" w:type="dxa"/>
            <w:tcBorders>
              <w:top w:val="nil"/>
              <w:left w:val="nil"/>
              <w:bottom w:val="single" w:sz="4" w:space="0" w:color="auto"/>
              <w:right w:val="single" w:sz="4" w:space="0" w:color="auto"/>
            </w:tcBorders>
            <w:shd w:val="clear" w:color="000000" w:fill="FFFFFF"/>
            <w:vAlign w:val="center"/>
            <w:hideMark/>
          </w:tcPr>
          <w:p w14:paraId="49699016"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Uchwyt kablowy zabudowany na kombajnie:</w:t>
            </w:r>
          </w:p>
        </w:tc>
        <w:tc>
          <w:tcPr>
            <w:tcW w:w="1984" w:type="dxa"/>
            <w:vMerge w:val="restart"/>
            <w:tcBorders>
              <w:top w:val="nil"/>
              <w:left w:val="single" w:sz="4" w:space="0" w:color="auto"/>
              <w:bottom w:val="single" w:sz="4" w:space="0" w:color="auto"/>
              <w:right w:val="single" w:sz="4" w:space="0" w:color="auto"/>
            </w:tcBorders>
            <w:vAlign w:val="center"/>
            <w:hideMark/>
          </w:tcPr>
          <w:p w14:paraId="71C9662B"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vMerge w:val="restart"/>
            <w:tcBorders>
              <w:top w:val="nil"/>
              <w:left w:val="single" w:sz="4" w:space="0" w:color="auto"/>
              <w:bottom w:val="single" w:sz="4" w:space="0" w:color="auto"/>
              <w:right w:val="single" w:sz="4" w:space="0" w:color="auto"/>
            </w:tcBorders>
            <w:noWrap/>
            <w:vAlign w:val="bottom"/>
            <w:hideMark/>
          </w:tcPr>
          <w:p w14:paraId="56617914"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 </w:t>
            </w:r>
          </w:p>
        </w:tc>
      </w:tr>
      <w:tr w:rsidR="00153E5E" w:rsidRPr="00D92E92" w14:paraId="62EDA8DB"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5C6F5640"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364CCA5D"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a)    konstrukcja uchwytu kablowego powinna umożliwiać regulację wysokości zamocowania,</w:t>
            </w:r>
          </w:p>
        </w:tc>
        <w:tc>
          <w:tcPr>
            <w:tcW w:w="1984" w:type="dxa"/>
            <w:vMerge/>
            <w:tcBorders>
              <w:top w:val="nil"/>
              <w:left w:val="single" w:sz="4" w:space="0" w:color="auto"/>
              <w:bottom w:val="single" w:sz="4" w:space="0" w:color="auto"/>
              <w:right w:val="single" w:sz="4" w:space="0" w:color="auto"/>
            </w:tcBorders>
            <w:vAlign w:val="center"/>
            <w:hideMark/>
          </w:tcPr>
          <w:p w14:paraId="3AFC27F4"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76959121" w14:textId="77777777" w:rsidR="00153E5E" w:rsidRPr="00D92E92" w:rsidRDefault="00153E5E" w:rsidP="00153E5E">
            <w:pPr>
              <w:rPr>
                <w:rFonts w:ascii="Arial" w:hAnsi="Arial" w:cs="Arial"/>
                <w:color w:val="000000"/>
                <w:sz w:val="18"/>
                <w:szCs w:val="18"/>
              </w:rPr>
            </w:pPr>
          </w:p>
        </w:tc>
      </w:tr>
      <w:tr w:rsidR="00153E5E" w:rsidRPr="00D92E92" w14:paraId="1416084D"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5273BBCA"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3CF8133E"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b)    wykonawca dopasuje uchwyt kablowy do kombajnu  i nadstawek PZS</w:t>
            </w:r>
          </w:p>
        </w:tc>
        <w:tc>
          <w:tcPr>
            <w:tcW w:w="1984" w:type="dxa"/>
            <w:vMerge/>
            <w:tcBorders>
              <w:top w:val="nil"/>
              <w:left w:val="single" w:sz="4" w:space="0" w:color="auto"/>
              <w:bottom w:val="single" w:sz="4" w:space="0" w:color="auto"/>
              <w:right w:val="single" w:sz="4" w:space="0" w:color="auto"/>
            </w:tcBorders>
            <w:vAlign w:val="center"/>
            <w:hideMark/>
          </w:tcPr>
          <w:p w14:paraId="140709B8"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6D0C834D" w14:textId="77777777" w:rsidR="00153E5E" w:rsidRPr="00D92E92" w:rsidRDefault="00153E5E" w:rsidP="00153E5E">
            <w:pPr>
              <w:rPr>
                <w:rFonts w:ascii="Arial" w:hAnsi="Arial" w:cs="Arial"/>
                <w:color w:val="000000"/>
                <w:sz w:val="18"/>
                <w:szCs w:val="18"/>
              </w:rPr>
            </w:pPr>
          </w:p>
        </w:tc>
      </w:tr>
      <w:tr w:rsidR="00153E5E" w:rsidRPr="00D92E92" w14:paraId="51CDCA18"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2C493808"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0FF75E61"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c)    konstrukcja uchwytu nie może wystawać ponad korpus kombajnu.</w:t>
            </w:r>
          </w:p>
        </w:tc>
        <w:tc>
          <w:tcPr>
            <w:tcW w:w="1984" w:type="dxa"/>
            <w:vMerge/>
            <w:tcBorders>
              <w:top w:val="nil"/>
              <w:left w:val="single" w:sz="4" w:space="0" w:color="auto"/>
              <w:bottom w:val="single" w:sz="4" w:space="0" w:color="auto"/>
              <w:right w:val="single" w:sz="4" w:space="0" w:color="auto"/>
            </w:tcBorders>
            <w:vAlign w:val="center"/>
            <w:hideMark/>
          </w:tcPr>
          <w:p w14:paraId="1FEC700E"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4C938122" w14:textId="77777777" w:rsidR="00153E5E" w:rsidRPr="00D92E92" w:rsidRDefault="00153E5E" w:rsidP="00153E5E">
            <w:pPr>
              <w:rPr>
                <w:rFonts w:ascii="Arial" w:hAnsi="Arial" w:cs="Arial"/>
                <w:color w:val="000000"/>
                <w:sz w:val="18"/>
                <w:szCs w:val="18"/>
              </w:rPr>
            </w:pPr>
          </w:p>
        </w:tc>
      </w:tr>
      <w:tr w:rsidR="00153E5E" w:rsidRPr="00D92E92" w14:paraId="4630FBBB" w14:textId="77777777" w:rsidTr="001D0194">
        <w:trPr>
          <w:trHeight w:val="1005"/>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5ECEE544"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28.     </w:t>
            </w:r>
          </w:p>
        </w:tc>
        <w:tc>
          <w:tcPr>
            <w:tcW w:w="4546" w:type="dxa"/>
            <w:tcBorders>
              <w:top w:val="nil"/>
              <w:left w:val="nil"/>
              <w:bottom w:val="single" w:sz="4" w:space="0" w:color="auto"/>
              <w:right w:val="single" w:sz="4" w:space="0" w:color="auto"/>
            </w:tcBorders>
            <w:vAlign w:val="center"/>
            <w:hideMark/>
          </w:tcPr>
          <w:p w14:paraId="423E46C8"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 xml:space="preserve">Konstrukcja przekładni ciągników oraz ramion musi umożliwiać kontrolę poziomu oleju za pomocą </w:t>
            </w:r>
            <w:proofErr w:type="spellStart"/>
            <w:r w:rsidRPr="00D92E92">
              <w:rPr>
                <w:rFonts w:ascii="Arial" w:hAnsi="Arial" w:cs="Arial"/>
                <w:color w:val="000000"/>
                <w:sz w:val="18"/>
                <w:szCs w:val="18"/>
              </w:rPr>
              <w:t>olejowskazu</w:t>
            </w:r>
            <w:proofErr w:type="spellEnd"/>
            <w:r w:rsidRPr="00D92E92">
              <w:rPr>
                <w:rFonts w:ascii="Arial" w:hAnsi="Arial" w:cs="Arial"/>
                <w:color w:val="000000"/>
                <w:sz w:val="18"/>
                <w:szCs w:val="18"/>
              </w:rPr>
              <w:t xml:space="preserve"> (wziernika) lub miarki poziomu oleju (tzw. bagnetu). W przypadku przekładni podzielonej na kilka komór każda z  nich musi być wyposażona w jeden z w/w sposobów kontroli poziomu oleju - dostęp bez demontażu osłon.</w:t>
            </w:r>
          </w:p>
        </w:tc>
        <w:tc>
          <w:tcPr>
            <w:tcW w:w="1984" w:type="dxa"/>
            <w:tcBorders>
              <w:top w:val="nil"/>
              <w:left w:val="nil"/>
              <w:bottom w:val="single" w:sz="4" w:space="0" w:color="auto"/>
              <w:right w:val="single" w:sz="4" w:space="0" w:color="auto"/>
            </w:tcBorders>
            <w:vAlign w:val="center"/>
            <w:hideMark/>
          </w:tcPr>
          <w:p w14:paraId="6A2E41C4"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tcBorders>
              <w:top w:val="nil"/>
              <w:left w:val="nil"/>
              <w:bottom w:val="single" w:sz="4" w:space="0" w:color="auto"/>
              <w:right w:val="single" w:sz="4" w:space="0" w:color="auto"/>
            </w:tcBorders>
            <w:noWrap/>
            <w:vAlign w:val="bottom"/>
            <w:hideMark/>
          </w:tcPr>
          <w:p w14:paraId="0B9DF79D"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 </w:t>
            </w:r>
          </w:p>
        </w:tc>
      </w:tr>
      <w:tr w:rsidR="00153E5E" w:rsidRPr="00D92E92" w14:paraId="682D2484" w14:textId="77777777" w:rsidTr="001D0194">
        <w:trPr>
          <w:trHeight w:val="570"/>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60360987"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29.     </w:t>
            </w:r>
          </w:p>
        </w:tc>
        <w:tc>
          <w:tcPr>
            <w:tcW w:w="4546" w:type="dxa"/>
            <w:tcBorders>
              <w:top w:val="nil"/>
              <w:left w:val="nil"/>
              <w:bottom w:val="single" w:sz="4" w:space="0" w:color="auto"/>
              <w:right w:val="single" w:sz="4" w:space="0" w:color="auto"/>
            </w:tcBorders>
            <w:vAlign w:val="center"/>
            <w:hideMark/>
          </w:tcPr>
          <w:p w14:paraId="14185CA8"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 xml:space="preserve">Konstrukcja kombajnu powinna umożliwiać wymianę siłownika podnoszenia ramienia bez konieczności </w:t>
            </w:r>
            <w:proofErr w:type="spellStart"/>
            <w:r w:rsidRPr="00D92E92">
              <w:rPr>
                <w:rFonts w:ascii="Arial" w:hAnsi="Arial" w:cs="Arial"/>
                <w:color w:val="000000"/>
                <w:sz w:val="18"/>
                <w:szCs w:val="18"/>
              </w:rPr>
              <w:t>wybudowy</w:t>
            </w:r>
            <w:proofErr w:type="spellEnd"/>
            <w:r w:rsidRPr="00D92E92">
              <w:rPr>
                <w:rFonts w:ascii="Arial" w:hAnsi="Arial" w:cs="Arial"/>
                <w:color w:val="000000"/>
                <w:sz w:val="18"/>
                <w:szCs w:val="18"/>
              </w:rPr>
              <w:t xml:space="preserve"> ramienia niezależnie od wysokości ściany.</w:t>
            </w:r>
          </w:p>
        </w:tc>
        <w:tc>
          <w:tcPr>
            <w:tcW w:w="1984" w:type="dxa"/>
            <w:tcBorders>
              <w:top w:val="nil"/>
              <w:left w:val="nil"/>
              <w:bottom w:val="single" w:sz="4" w:space="0" w:color="auto"/>
              <w:right w:val="single" w:sz="4" w:space="0" w:color="auto"/>
            </w:tcBorders>
            <w:vAlign w:val="center"/>
            <w:hideMark/>
          </w:tcPr>
          <w:p w14:paraId="05A75FFE"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tcBorders>
              <w:top w:val="nil"/>
              <w:left w:val="nil"/>
              <w:bottom w:val="single" w:sz="4" w:space="0" w:color="auto"/>
              <w:right w:val="single" w:sz="4" w:space="0" w:color="auto"/>
            </w:tcBorders>
            <w:noWrap/>
            <w:vAlign w:val="bottom"/>
            <w:hideMark/>
          </w:tcPr>
          <w:p w14:paraId="011A4747"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 </w:t>
            </w:r>
          </w:p>
        </w:tc>
      </w:tr>
      <w:tr w:rsidR="00153E5E" w:rsidRPr="00D92E92" w14:paraId="38CD211A" w14:textId="77777777" w:rsidTr="001D0194">
        <w:trPr>
          <w:trHeight w:val="570"/>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26DEBEDD"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30.     </w:t>
            </w:r>
          </w:p>
        </w:tc>
        <w:tc>
          <w:tcPr>
            <w:tcW w:w="4546" w:type="dxa"/>
            <w:tcBorders>
              <w:top w:val="nil"/>
              <w:left w:val="nil"/>
              <w:bottom w:val="single" w:sz="4" w:space="0" w:color="auto"/>
              <w:right w:val="single" w:sz="4" w:space="0" w:color="auto"/>
            </w:tcBorders>
            <w:vAlign w:val="center"/>
            <w:hideMark/>
          </w:tcPr>
          <w:p w14:paraId="4A4CDA3C"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 xml:space="preserve">Wszystkie dostarczone elementy konstrukcji stalowej kombajnu mają być zabezpieczone antykorozyjnie </w:t>
            </w:r>
            <w:r w:rsidRPr="00D92E92">
              <w:rPr>
                <w:rFonts w:ascii="Arial" w:hAnsi="Arial" w:cs="Arial"/>
                <w:color w:val="000000"/>
                <w:sz w:val="18"/>
                <w:szCs w:val="18"/>
              </w:rPr>
              <w:br/>
              <w:t>(wg warunków technicznych producenta).</w:t>
            </w:r>
          </w:p>
        </w:tc>
        <w:tc>
          <w:tcPr>
            <w:tcW w:w="1984" w:type="dxa"/>
            <w:tcBorders>
              <w:top w:val="nil"/>
              <w:left w:val="nil"/>
              <w:bottom w:val="single" w:sz="4" w:space="0" w:color="auto"/>
              <w:right w:val="single" w:sz="4" w:space="0" w:color="auto"/>
            </w:tcBorders>
            <w:vAlign w:val="center"/>
            <w:hideMark/>
          </w:tcPr>
          <w:p w14:paraId="015D0140"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tcBorders>
              <w:top w:val="nil"/>
              <w:left w:val="nil"/>
              <w:bottom w:val="single" w:sz="4" w:space="0" w:color="auto"/>
              <w:right w:val="single" w:sz="4" w:space="0" w:color="auto"/>
            </w:tcBorders>
            <w:noWrap/>
            <w:vAlign w:val="bottom"/>
            <w:hideMark/>
          </w:tcPr>
          <w:p w14:paraId="6805925E"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 </w:t>
            </w:r>
          </w:p>
        </w:tc>
      </w:tr>
      <w:tr w:rsidR="00153E5E" w:rsidRPr="00D92E92" w14:paraId="385054D9" w14:textId="77777777" w:rsidTr="001D0194">
        <w:trPr>
          <w:trHeight w:val="570"/>
        </w:trPr>
        <w:tc>
          <w:tcPr>
            <w:tcW w:w="673" w:type="dxa"/>
            <w:vMerge w:val="restart"/>
            <w:tcBorders>
              <w:top w:val="nil"/>
              <w:left w:val="single" w:sz="4" w:space="0" w:color="auto"/>
              <w:bottom w:val="single" w:sz="4" w:space="0" w:color="auto"/>
              <w:right w:val="single" w:sz="4" w:space="0" w:color="auto"/>
            </w:tcBorders>
            <w:shd w:val="clear" w:color="000000" w:fill="E7E6E6"/>
            <w:vAlign w:val="center"/>
            <w:hideMark/>
          </w:tcPr>
          <w:p w14:paraId="307BB88A"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31.     </w:t>
            </w:r>
          </w:p>
        </w:tc>
        <w:tc>
          <w:tcPr>
            <w:tcW w:w="4546" w:type="dxa"/>
            <w:tcBorders>
              <w:top w:val="nil"/>
              <w:left w:val="nil"/>
              <w:bottom w:val="single" w:sz="4" w:space="0" w:color="auto"/>
              <w:right w:val="single" w:sz="4" w:space="0" w:color="auto"/>
            </w:tcBorders>
            <w:shd w:val="clear" w:color="000000" w:fill="FFFFFF"/>
            <w:vAlign w:val="center"/>
            <w:hideMark/>
          </w:tcPr>
          <w:p w14:paraId="156354A9"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Kombajn musi być wyposażony w:</w:t>
            </w:r>
          </w:p>
        </w:tc>
        <w:tc>
          <w:tcPr>
            <w:tcW w:w="1984" w:type="dxa"/>
            <w:vMerge w:val="restart"/>
            <w:tcBorders>
              <w:top w:val="nil"/>
              <w:left w:val="single" w:sz="4" w:space="0" w:color="auto"/>
              <w:bottom w:val="single" w:sz="4" w:space="0" w:color="auto"/>
              <w:right w:val="single" w:sz="4" w:space="0" w:color="auto"/>
            </w:tcBorders>
            <w:vAlign w:val="center"/>
            <w:hideMark/>
          </w:tcPr>
          <w:p w14:paraId="1EB398A9"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vMerge w:val="restart"/>
            <w:tcBorders>
              <w:top w:val="nil"/>
              <w:left w:val="single" w:sz="4" w:space="0" w:color="auto"/>
              <w:bottom w:val="single" w:sz="4" w:space="0" w:color="auto"/>
              <w:right w:val="single" w:sz="4" w:space="0" w:color="auto"/>
            </w:tcBorders>
            <w:noWrap/>
            <w:vAlign w:val="bottom"/>
            <w:hideMark/>
          </w:tcPr>
          <w:p w14:paraId="6AF446E3"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 </w:t>
            </w:r>
          </w:p>
        </w:tc>
      </w:tr>
      <w:tr w:rsidR="00153E5E" w:rsidRPr="00D92E92" w14:paraId="66EA83EB"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7CD3CF56"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64C61385"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a)    filtr wodny rewersyjny na kombajnie wyposażony w wkład wymienny wykonany ze stali nierdzewnej.</w:t>
            </w:r>
          </w:p>
        </w:tc>
        <w:tc>
          <w:tcPr>
            <w:tcW w:w="1984" w:type="dxa"/>
            <w:vMerge/>
            <w:tcBorders>
              <w:top w:val="nil"/>
              <w:left w:val="single" w:sz="4" w:space="0" w:color="auto"/>
              <w:bottom w:val="single" w:sz="4" w:space="0" w:color="auto"/>
              <w:right w:val="single" w:sz="4" w:space="0" w:color="auto"/>
            </w:tcBorders>
            <w:vAlign w:val="center"/>
            <w:hideMark/>
          </w:tcPr>
          <w:p w14:paraId="1DE7CA22"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604234A5" w14:textId="77777777" w:rsidR="00153E5E" w:rsidRPr="00D92E92" w:rsidRDefault="00153E5E" w:rsidP="00153E5E">
            <w:pPr>
              <w:rPr>
                <w:rFonts w:ascii="Arial" w:hAnsi="Arial" w:cs="Arial"/>
                <w:color w:val="000000"/>
                <w:sz w:val="18"/>
                <w:szCs w:val="18"/>
              </w:rPr>
            </w:pPr>
          </w:p>
        </w:tc>
      </w:tr>
      <w:tr w:rsidR="00153E5E" w:rsidRPr="00D92E92" w14:paraId="570A1001"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4DD3B060"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4D224331" w14:textId="04F629FC"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 xml:space="preserve">b)    ślizgowe płozy </w:t>
            </w:r>
            <w:proofErr w:type="spellStart"/>
            <w:r w:rsidRPr="00D92E92">
              <w:rPr>
                <w:rFonts w:ascii="Arial" w:hAnsi="Arial" w:cs="Arial"/>
                <w:color w:val="000000"/>
                <w:sz w:val="18"/>
                <w:szCs w:val="18"/>
              </w:rPr>
              <w:t>odociosowe</w:t>
            </w:r>
            <w:proofErr w:type="spellEnd"/>
            <w:r>
              <w:rPr>
                <w:rFonts w:ascii="Arial" w:hAnsi="Arial" w:cs="Arial"/>
                <w:color w:val="000000"/>
                <w:sz w:val="18"/>
                <w:szCs w:val="18"/>
              </w:rPr>
              <w:t xml:space="preserve"> </w:t>
            </w:r>
            <w:r w:rsidRPr="008C51A9">
              <w:rPr>
                <w:rFonts w:ascii="Arial" w:hAnsi="Arial" w:cs="Arial"/>
                <w:color w:val="000000"/>
                <w:sz w:val="18"/>
                <w:szCs w:val="18"/>
              </w:rPr>
              <w:t>z wymuszonym prowadzeniem kombajnu</w:t>
            </w:r>
          </w:p>
        </w:tc>
        <w:tc>
          <w:tcPr>
            <w:tcW w:w="1984" w:type="dxa"/>
            <w:vMerge/>
            <w:tcBorders>
              <w:top w:val="nil"/>
              <w:left w:val="single" w:sz="4" w:space="0" w:color="auto"/>
              <w:bottom w:val="single" w:sz="4" w:space="0" w:color="auto"/>
              <w:right w:val="single" w:sz="4" w:space="0" w:color="auto"/>
            </w:tcBorders>
            <w:vAlign w:val="center"/>
            <w:hideMark/>
          </w:tcPr>
          <w:p w14:paraId="3678935B"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4AB9DAC2" w14:textId="77777777" w:rsidR="00153E5E" w:rsidRPr="00D92E92" w:rsidRDefault="00153E5E" w:rsidP="00153E5E">
            <w:pPr>
              <w:rPr>
                <w:rFonts w:ascii="Arial" w:hAnsi="Arial" w:cs="Arial"/>
                <w:color w:val="000000"/>
                <w:sz w:val="18"/>
                <w:szCs w:val="18"/>
              </w:rPr>
            </w:pPr>
          </w:p>
        </w:tc>
      </w:tr>
      <w:tr w:rsidR="00153E5E" w:rsidRPr="00D92E92" w14:paraId="07BF96DE" w14:textId="77777777" w:rsidTr="001D0194">
        <w:trPr>
          <w:trHeight w:val="570"/>
        </w:trPr>
        <w:tc>
          <w:tcPr>
            <w:tcW w:w="673" w:type="dxa"/>
            <w:vMerge/>
            <w:tcBorders>
              <w:top w:val="nil"/>
              <w:left w:val="single" w:sz="4" w:space="0" w:color="auto"/>
              <w:bottom w:val="single" w:sz="4" w:space="0" w:color="auto"/>
              <w:right w:val="single" w:sz="4" w:space="0" w:color="auto"/>
            </w:tcBorders>
            <w:vAlign w:val="center"/>
            <w:hideMark/>
          </w:tcPr>
          <w:p w14:paraId="3814D3CD"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120E265C"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c)    koła napędowe (dla systemu posuwu) na łożyskach tocznych.</w:t>
            </w:r>
          </w:p>
        </w:tc>
        <w:tc>
          <w:tcPr>
            <w:tcW w:w="1984" w:type="dxa"/>
            <w:vMerge/>
            <w:tcBorders>
              <w:top w:val="nil"/>
              <w:left w:val="single" w:sz="4" w:space="0" w:color="auto"/>
              <w:bottom w:val="single" w:sz="4" w:space="0" w:color="auto"/>
              <w:right w:val="single" w:sz="4" w:space="0" w:color="auto"/>
            </w:tcBorders>
            <w:vAlign w:val="center"/>
            <w:hideMark/>
          </w:tcPr>
          <w:p w14:paraId="43E24474"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5A68F659" w14:textId="77777777" w:rsidR="00153E5E" w:rsidRPr="00D92E92" w:rsidRDefault="00153E5E" w:rsidP="00153E5E">
            <w:pPr>
              <w:rPr>
                <w:rFonts w:ascii="Arial" w:hAnsi="Arial" w:cs="Arial"/>
                <w:color w:val="000000"/>
                <w:sz w:val="18"/>
                <w:szCs w:val="18"/>
              </w:rPr>
            </w:pPr>
          </w:p>
        </w:tc>
      </w:tr>
      <w:tr w:rsidR="00153E5E" w:rsidRPr="00D92E92" w14:paraId="525934E3" w14:textId="77777777" w:rsidTr="001D0194">
        <w:trPr>
          <w:trHeight w:val="945"/>
        </w:trPr>
        <w:tc>
          <w:tcPr>
            <w:tcW w:w="673" w:type="dxa"/>
            <w:vMerge/>
            <w:tcBorders>
              <w:top w:val="nil"/>
              <w:left w:val="single" w:sz="4" w:space="0" w:color="auto"/>
              <w:bottom w:val="single" w:sz="4" w:space="0" w:color="auto"/>
              <w:right w:val="single" w:sz="4" w:space="0" w:color="auto"/>
            </w:tcBorders>
            <w:vAlign w:val="center"/>
            <w:hideMark/>
          </w:tcPr>
          <w:p w14:paraId="5C0B70A7"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3DEDA4BD"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d)    osłony górne sterowane hydraulicznie bez konieczności stosowania podpórek mechanicznych w trakcie eksploatacji.</w:t>
            </w:r>
          </w:p>
        </w:tc>
        <w:tc>
          <w:tcPr>
            <w:tcW w:w="1984" w:type="dxa"/>
            <w:vMerge/>
            <w:tcBorders>
              <w:top w:val="nil"/>
              <w:left w:val="single" w:sz="4" w:space="0" w:color="auto"/>
              <w:bottom w:val="single" w:sz="4" w:space="0" w:color="auto"/>
              <w:right w:val="single" w:sz="4" w:space="0" w:color="auto"/>
            </w:tcBorders>
            <w:vAlign w:val="center"/>
            <w:hideMark/>
          </w:tcPr>
          <w:p w14:paraId="60D5B9FB"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024CAB6D" w14:textId="77777777" w:rsidR="00153E5E" w:rsidRPr="00D92E92" w:rsidRDefault="00153E5E" w:rsidP="00153E5E">
            <w:pPr>
              <w:rPr>
                <w:rFonts w:ascii="Arial" w:hAnsi="Arial" w:cs="Arial"/>
                <w:color w:val="000000"/>
                <w:sz w:val="18"/>
                <w:szCs w:val="18"/>
              </w:rPr>
            </w:pPr>
          </w:p>
        </w:tc>
      </w:tr>
      <w:tr w:rsidR="00153E5E" w:rsidRPr="00D92E92" w14:paraId="7410E1D8" w14:textId="77777777" w:rsidTr="001D0194">
        <w:trPr>
          <w:trHeight w:val="1230"/>
        </w:trPr>
        <w:tc>
          <w:tcPr>
            <w:tcW w:w="673" w:type="dxa"/>
            <w:vMerge/>
            <w:tcBorders>
              <w:top w:val="nil"/>
              <w:left w:val="single" w:sz="4" w:space="0" w:color="auto"/>
              <w:bottom w:val="single" w:sz="4" w:space="0" w:color="auto"/>
              <w:right w:val="single" w:sz="4" w:space="0" w:color="auto"/>
            </w:tcBorders>
            <w:vAlign w:val="center"/>
            <w:hideMark/>
          </w:tcPr>
          <w:p w14:paraId="434EBC76"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3EA0DD19"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e)    układ chłodzenia kombajnu wykonany jako układ wodny zamknięty (umożliwiającym zasilanie kombajnu jednym przewodem oraz odbiór wody z chłodzenia również jednym przewodem) umożliwiającym zastosowanie zespołu pompowego. Możliwość czyszczenia regulatorów ilości przepływu wody (jeżeli występują) od strony sekcji</w:t>
            </w:r>
          </w:p>
        </w:tc>
        <w:tc>
          <w:tcPr>
            <w:tcW w:w="1984" w:type="dxa"/>
            <w:vMerge/>
            <w:tcBorders>
              <w:top w:val="nil"/>
              <w:left w:val="single" w:sz="4" w:space="0" w:color="auto"/>
              <w:bottom w:val="single" w:sz="4" w:space="0" w:color="auto"/>
              <w:right w:val="single" w:sz="4" w:space="0" w:color="auto"/>
            </w:tcBorders>
            <w:vAlign w:val="center"/>
            <w:hideMark/>
          </w:tcPr>
          <w:p w14:paraId="3C4EE6F1"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39FE83BE" w14:textId="77777777" w:rsidR="00153E5E" w:rsidRPr="00D92E92" w:rsidRDefault="00153E5E" w:rsidP="00153E5E">
            <w:pPr>
              <w:rPr>
                <w:rFonts w:ascii="Arial" w:hAnsi="Arial" w:cs="Arial"/>
                <w:color w:val="000000"/>
                <w:sz w:val="18"/>
                <w:szCs w:val="18"/>
              </w:rPr>
            </w:pPr>
          </w:p>
        </w:tc>
      </w:tr>
      <w:tr w:rsidR="00153E5E" w:rsidRPr="00D92E92" w14:paraId="0E871BD2" w14:textId="77777777" w:rsidTr="001D0194">
        <w:trPr>
          <w:trHeight w:val="495"/>
        </w:trPr>
        <w:tc>
          <w:tcPr>
            <w:tcW w:w="673" w:type="dxa"/>
            <w:vMerge/>
            <w:tcBorders>
              <w:top w:val="nil"/>
              <w:left w:val="single" w:sz="4" w:space="0" w:color="auto"/>
              <w:bottom w:val="single" w:sz="4" w:space="0" w:color="auto"/>
              <w:right w:val="single" w:sz="4" w:space="0" w:color="auto"/>
            </w:tcBorders>
            <w:vAlign w:val="center"/>
            <w:hideMark/>
          </w:tcPr>
          <w:p w14:paraId="46B502CB"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2939122B"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f)     dostęp do czujników i blokad  ma być od strony sekcji</w:t>
            </w:r>
          </w:p>
        </w:tc>
        <w:tc>
          <w:tcPr>
            <w:tcW w:w="1984" w:type="dxa"/>
            <w:vMerge/>
            <w:tcBorders>
              <w:top w:val="nil"/>
              <w:left w:val="single" w:sz="4" w:space="0" w:color="auto"/>
              <w:bottom w:val="single" w:sz="4" w:space="0" w:color="auto"/>
              <w:right w:val="single" w:sz="4" w:space="0" w:color="auto"/>
            </w:tcBorders>
            <w:vAlign w:val="center"/>
            <w:hideMark/>
          </w:tcPr>
          <w:p w14:paraId="0D7ACF18"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3B678C88" w14:textId="77777777" w:rsidR="00153E5E" w:rsidRPr="00D92E92" w:rsidRDefault="00153E5E" w:rsidP="00153E5E">
            <w:pPr>
              <w:rPr>
                <w:rFonts w:ascii="Arial" w:hAnsi="Arial" w:cs="Arial"/>
                <w:color w:val="000000"/>
                <w:sz w:val="18"/>
                <w:szCs w:val="18"/>
              </w:rPr>
            </w:pPr>
          </w:p>
        </w:tc>
      </w:tr>
      <w:tr w:rsidR="00153E5E" w:rsidRPr="00D92E92" w14:paraId="6E3B8367" w14:textId="77777777" w:rsidTr="001D0194">
        <w:trPr>
          <w:trHeight w:val="945"/>
        </w:trPr>
        <w:tc>
          <w:tcPr>
            <w:tcW w:w="673" w:type="dxa"/>
            <w:vMerge/>
            <w:tcBorders>
              <w:top w:val="nil"/>
              <w:left w:val="single" w:sz="4" w:space="0" w:color="auto"/>
              <w:bottom w:val="single" w:sz="4" w:space="0" w:color="auto"/>
              <w:right w:val="single" w:sz="4" w:space="0" w:color="auto"/>
            </w:tcBorders>
            <w:vAlign w:val="center"/>
            <w:hideMark/>
          </w:tcPr>
          <w:p w14:paraId="7042F5AB"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53D78BAB"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g)    układ zraszania i chłodzenia w samym korpusie kombajnu musi być wykonany niezależnie (niedopuszczalne jest aby zraszanie było poprzedzone przepływem wody przez silnik lub chłodnice jako chłodzenie).</w:t>
            </w:r>
          </w:p>
        </w:tc>
        <w:tc>
          <w:tcPr>
            <w:tcW w:w="1984" w:type="dxa"/>
            <w:vMerge/>
            <w:tcBorders>
              <w:top w:val="nil"/>
              <w:left w:val="single" w:sz="4" w:space="0" w:color="auto"/>
              <w:bottom w:val="single" w:sz="4" w:space="0" w:color="auto"/>
              <w:right w:val="single" w:sz="4" w:space="0" w:color="auto"/>
            </w:tcBorders>
            <w:vAlign w:val="center"/>
            <w:hideMark/>
          </w:tcPr>
          <w:p w14:paraId="0F16045A"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5AB1B361" w14:textId="77777777" w:rsidR="00153E5E" w:rsidRPr="00D92E92" w:rsidRDefault="00153E5E" w:rsidP="00153E5E">
            <w:pPr>
              <w:rPr>
                <w:rFonts w:ascii="Arial" w:hAnsi="Arial" w:cs="Arial"/>
                <w:color w:val="000000"/>
                <w:sz w:val="18"/>
                <w:szCs w:val="18"/>
              </w:rPr>
            </w:pPr>
          </w:p>
        </w:tc>
      </w:tr>
      <w:tr w:rsidR="00153E5E" w:rsidRPr="00D92E92" w14:paraId="3F2699CA" w14:textId="77777777" w:rsidTr="001D0194">
        <w:trPr>
          <w:trHeight w:val="1485"/>
        </w:trPr>
        <w:tc>
          <w:tcPr>
            <w:tcW w:w="673" w:type="dxa"/>
            <w:vMerge/>
            <w:tcBorders>
              <w:top w:val="nil"/>
              <w:left w:val="single" w:sz="4" w:space="0" w:color="auto"/>
              <w:bottom w:val="single" w:sz="4" w:space="0" w:color="auto"/>
              <w:right w:val="single" w:sz="4" w:space="0" w:color="auto"/>
            </w:tcBorders>
            <w:vAlign w:val="center"/>
            <w:hideMark/>
          </w:tcPr>
          <w:p w14:paraId="7C2CE739"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61AF699F" w14:textId="7F66881C" w:rsidR="00153E5E" w:rsidRPr="00D92E92" w:rsidRDefault="00153E5E" w:rsidP="00153E5E">
            <w:pPr>
              <w:rPr>
                <w:rFonts w:ascii="Arial" w:hAnsi="Arial" w:cs="Arial"/>
                <w:sz w:val="18"/>
                <w:szCs w:val="18"/>
              </w:rPr>
            </w:pPr>
            <w:r w:rsidRPr="00D92E92">
              <w:rPr>
                <w:rFonts w:ascii="Arial" w:hAnsi="Arial" w:cs="Arial"/>
                <w:sz w:val="18"/>
                <w:szCs w:val="18"/>
              </w:rPr>
              <w:t xml:space="preserve">h)    Układ zraszania doposażony w dodatkowe dysze zraszające, umożliwiający zwalczanie iskier mechanicznych w trakcie urabiania zwięzłych skał o dużej i średniej skłonności do iskrzenia zgodnie z § 292 Rozporządzenia Ministra Energii z dnia 23 listopada 2016r. w sprawie szczególnych wymagań dotyczących prowadzenia ruchu w podziemnych zakładach górniczych. Umożliwiający odcięcie </w:t>
            </w:r>
            <w:r w:rsidRPr="00D92E92">
              <w:rPr>
                <w:rFonts w:ascii="Arial" w:hAnsi="Arial" w:cs="Arial"/>
                <w:sz w:val="18"/>
                <w:szCs w:val="18"/>
              </w:rPr>
              <w:lastRenderedPageBreak/>
              <w:t>zasilania wody niezależnie od układu zraszania organów.</w:t>
            </w:r>
            <w:r>
              <w:rPr>
                <w:rFonts w:ascii="Arial" w:hAnsi="Arial" w:cs="Arial"/>
                <w:sz w:val="18"/>
                <w:szCs w:val="18"/>
              </w:rPr>
              <w:t xml:space="preserve"> </w:t>
            </w:r>
            <w:r w:rsidRPr="008C51A9">
              <w:rPr>
                <w:rFonts w:ascii="Arial" w:hAnsi="Arial" w:cs="Arial"/>
                <w:sz w:val="18"/>
                <w:szCs w:val="18"/>
              </w:rPr>
              <w:t>W Instrukcji obsługi ujęta możliwość urabiania bez ww. dysz w czasie urabiania skał nieiskrzących.</w:t>
            </w:r>
          </w:p>
        </w:tc>
        <w:tc>
          <w:tcPr>
            <w:tcW w:w="1984" w:type="dxa"/>
            <w:vMerge/>
            <w:tcBorders>
              <w:top w:val="nil"/>
              <w:left w:val="single" w:sz="4" w:space="0" w:color="auto"/>
              <w:bottom w:val="single" w:sz="4" w:space="0" w:color="auto"/>
              <w:right w:val="single" w:sz="4" w:space="0" w:color="auto"/>
            </w:tcBorders>
            <w:vAlign w:val="center"/>
            <w:hideMark/>
          </w:tcPr>
          <w:p w14:paraId="2173D29A"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73632F9D" w14:textId="77777777" w:rsidR="00153E5E" w:rsidRPr="00D92E92" w:rsidRDefault="00153E5E" w:rsidP="00153E5E">
            <w:pPr>
              <w:rPr>
                <w:rFonts w:ascii="Arial" w:hAnsi="Arial" w:cs="Arial"/>
                <w:color w:val="000000"/>
                <w:sz w:val="18"/>
                <w:szCs w:val="18"/>
              </w:rPr>
            </w:pPr>
          </w:p>
        </w:tc>
      </w:tr>
      <w:tr w:rsidR="00153E5E" w:rsidRPr="00D92E92" w14:paraId="540ED168" w14:textId="77777777" w:rsidTr="001D0194">
        <w:trPr>
          <w:trHeight w:val="735"/>
        </w:trPr>
        <w:tc>
          <w:tcPr>
            <w:tcW w:w="673" w:type="dxa"/>
            <w:vMerge/>
            <w:tcBorders>
              <w:top w:val="nil"/>
              <w:left w:val="single" w:sz="4" w:space="0" w:color="auto"/>
              <w:bottom w:val="single" w:sz="4" w:space="0" w:color="auto"/>
              <w:right w:val="single" w:sz="4" w:space="0" w:color="auto"/>
            </w:tcBorders>
            <w:vAlign w:val="center"/>
            <w:hideMark/>
          </w:tcPr>
          <w:p w14:paraId="46E6A8AF"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19E2144C"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i)     układ centralnego smarowania automatycznie zapewniający ciągłe smarowanie: przegubów, kół napędowych, układów trakcyjnych, ramion ładowarek (jeżeli występują), sworzni siłowników podnoszenia ramion.</w:t>
            </w:r>
          </w:p>
        </w:tc>
        <w:tc>
          <w:tcPr>
            <w:tcW w:w="1984" w:type="dxa"/>
            <w:vMerge/>
            <w:tcBorders>
              <w:top w:val="nil"/>
              <w:left w:val="single" w:sz="4" w:space="0" w:color="auto"/>
              <w:bottom w:val="single" w:sz="4" w:space="0" w:color="auto"/>
              <w:right w:val="single" w:sz="4" w:space="0" w:color="auto"/>
            </w:tcBorders>
            <w:vAlign w:val="center"/>
            <w:hideMark/>
          </w:tcPr>
          <w:p w14:paraId="11316F78"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308E097D" w14:textId="77777777" w:rsidR="00153E5E" w:rsidRPr="00D92E92" w:rsidRDefault="00153E5E" w:rsidP="00153E5E">
            <w:pPr>
              <w:rPr>
                <w:rFonts w:ascii="Arial" w:hAnsi="Arial" w:cs="Arial"/>
                <w:color w:val="000000"/>
                <w:sz w:val="18"/>
                <w:szCs w:val="18"/>
              </w:rPr>
            </w:pPr>
          </w:p>
        </w:tc>
      </w:tr>
      <w:tr w:rsidR="00153E5E" w:rsidRPr="00D92E92" w14:paraId="4FC02B5E" w14:textId="77777777" w:rsidTr="001D0194">
        <w:trPr>
          <w:trHeight w:val="1035"/>
        </w:trPr>
        <w:tc>
          <w:tcPr>
            <w:tcW w:w="673" w:type="dxa"/>
            <w:vMerge/>
            <w:tcBorders>
              <w:top w:val="nil"/>
              <w:left w:val="single" w:sz="4" w:space="0" w:color="auto"/>
              <w:bottom w:val="single" w:sz="4" w:space="0" w:color="auto"/>
              <w:right w:val="single" w:sz="4" w:space="0" w:color="auto"/>
            </w:tcBorders>
            <w:vAlign w:val="center"/>
            <w:hideMark/>
          </w:tcPr>
          <w:p w14:paraId="57846A2E"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0DEA5A07"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j)     Zamawiający dopuszcza dostarczenie kombajnu bez układu centralnego smarowania w przypadku zaoferowania kombajnu z innym rozwiązaniem technicznym (potwierdzonym stosownymi zapisami w instrukcji / DTR kombajnu) zapewniającym smarowanie podzespołów kombajnu w czasie jego eksploatacji</w:t>
            </w:r>
          </w:p>
        </w:tc>
        <w:tc>
          <w:tcPr>
            <w:tcW w:w="1984" w:type="dxa"/>
            <w:tcBorders>
              <w:top w:val="nil"/>
              <w:left w:val="nil"/>
              <w:bottom w:val="single" w:sz="4" w:space="0" w:color="auto"/>
              <w:right w:val="single" w:sz="4" w:space="0" w:color="auto"/>
            </w:tcBorders>
            <w:vAlign w:val="center"/>
            <w:hideMark/>
          </w:tcPr>
          <w:p w14:paraId="728C86EC"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podać rozwiązanie techniczne</w:t>
            </w:r>
          </w:p>
        </w:tc>
        <w:tc>
          <w:tcPr>
            <w:tcW w:w="2431" w:type="dxa"/>
            <w:tcBorders>
              <w:top w:val="nil"/>
              <w:left w:val="nil"/>
              <w:bottom w:val="single" w:sz="4" w:space="0" w:color="auto"/>
              <w:right w:val="single" w:sz="4" w:space="0" w:color="auto"/>
            </w:tcBorders>
            <w:noWrap/>
            <w:vAlign w:val="bottom"/>
            <w:hideMark/>
          </w:tcPr>
          <w:p w14:paraId="1420F769"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 </w:t>
            </w:r>
          </w:p>
        </w:tc>
      </w:tr>
      <w:tr w:rsidR="00153E5E" w:rsidRPr="00D92E92" w14:paraId="7CA0CB44" w14:textId="77777777" w:rsidTr="008C51A9">
        <w:trPr>
          <w:trHeight w:val="374"/>
        </w:trPr>
        <w:tc>
          <w:tcPr>
            <w:tcW w:w="673" w:type="dxa"/>
            <w:vMerge/>
            <w:tcBorders>
              <w:top w:val="nil"/>
              <w:left w:val="single" w:sz="4" w:space="0" w:color="auto"/>
              <w:bottom w:val="single" w:sz="4" w:space="0" w:color="auto"/>
              <w:right w:val="single" w:sz="4" w:space="0" w:color="auto"/>
            </w:tcBorders>
            <w:vAlign w:val="center"/>
            <w:hideMark/>
          </w:tcPr>
          <w:p w14:paraId="1A4CA625"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098E89A0"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 xml:space="preserve">k)    kombajn wyposażony w hamulce </w:t>
            </w:r>
          </w:p>
        </w:tc>
        <w:tc>
          <w:tcPr>
            <w:tcW w:w="1984" w:type="dxa"/>
            <w:tcBorders>
              <w:top w:val="nil"/>
              <w:left w:val="nil"/>
              <w:bottom w:val="single" w:sz="4" w:space="0" w:color="auto"/>
              <w:right w:val="single" w:sz="4" w:space="0" w:color="auto"/>
            </w:tcBorders>
            <w:vAlign w:val="center"/>
            <w:hideMark/>
          </w:tcPr>
          <w:p w14:paraId="3C426ABC"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tcBorders>
              <w:top w:val="nil"/>
              <w:left w:val="nil"/>
              <w:bottom w:val="single" w:sz="4" w:space="0" w:color="auto"/>
              <w:right w:val="single" w:sz="4" w:space="0" w:color="auto"/>
            </w:tcBorders>
            <w:noWrap/>
            <w:vAlign w:val="bottom"/>
            <w:hideMark/>
          </w:tcPr>
          <w:p w14:paraId="5B057D32"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 </w:t>
            </w:r>
          </w:p>
        </w:tc>
      </w:tr>
      <w:tr w:rsidR="00153E5E" w:rsidRPr="00D92E92" w14:paraId="7D9F7D50" w14:textId="77777777" w:rsidTr="001D0194">
        <w:trPr>
          <w:trHeight w:val="1860"/>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3FA2E351"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32.     </w:t>
            </w:r>
          </w:p>
        </w:tc>
        <w:tc>
          <w:tcPr>
            <w:tcW w:w="4546" w:type="dxa"/>
            <w:tcBorders>
              <w:top w:val="nil"/>
              <w:left w:val="nil"/>
              <w:bottom w:val="single" w:sz="4" w:space="0" w:color="auto"/>
              <w:right w:val="single" w:sz="4" w:space="0" w:color="auto"/>
            </w:tcBorders>
            <w:vAlign w:val="center"/>
            <w:hideMark/>
          </w:tcPr>
          <w:p w14:paraId="66F77EC1"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Urządzenia rejestracji i prezentacji parametrów pracy kombajnu z transmisją danych na powierzchnię umożliwiające współpracę z istniejącym na kopalni systemem wizualizacji; dostawca kombajnu doposaży istniejącą na kopalni infrastrukturę teletransmisyjną w niezbędne elementy do przetworzenia i transmisji danych na powierzchnię, umożliwi prezentację danych z kombajnu w standardzie stosowanym w KWK ROW Ruch Marcel z możliwością wizualizacji wielostanowiskowej. Wykonawca przeprowadzi rejestrację, transmisję i wizualizację</w:t>
            </w:r>
          </w:p>
        </w:tc>
        <w:tc>
          <w:tcPr>
            <w:tcW w:w="1984" w:type="dxa"/>
            <w:tcBorders>
              <w:top w:val="nil"/>
              <w:left w:val="nil"/>
              <w:bottom w:val="single" w:sz="4" w:space="0" w:color="auto"/>
              <w:right w:val="single" w:sz="4" w:space="0" w:color="auto"/>
            </w:tcBorders>
            <w:vAlign w:val="center"/>
            <w:hideMark/>
          </w:tcPr>
          <w:p w14:paraId="3FC69445"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tcBorders>
              <w:top w:val="nil"/>
              <w:left w:val="nil"/>
              <w:bottom w:val="single" w:sz="4" w:space="0" w:color="auto"/>
              <w:right w:val="single" w:sz="4" w:space="0" w:color="auto"/>
            </w:tcBorders>
            <w:noWrap/>
            <w:vAlign w:val="bottom"/>
            <w:hideMark/>
          </w:tcPr>
          <w:p w14:paraId="4032F2F5"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 </w:t>
            </w:r>
          </w:p>
        </w:tc>
      </w:tr>
      <w:tr w:rsidR="00153E5E" w:rsidRPr="00D92E92" w14:paraId="77823F16" w14:textId="77777777" w:rsidTr="001D0194">
        <w:trPr>
          <w:trHeight w:val="600"/>
        </w:trPr>
        <w:tc>
          <w:tcPr>
            <w:tcW w:w="673" w:type="dxa"/>
            <w:vMerge w:val="restart"/>
            <w:tcBorders>
              <w:top w:val="nil"/>
              <w:left w:val="single" w:sz="4" w:space="0" w:color="auto"/>
              <w:bottom w:val="single" w:sz="4" w:space="0" w:color="auto"/>
              <w:right w:val="single" w:sz="4" w:space="0" w:color="auto"/>
            </w:tcBorders>
            <w:shd w:val="clear" w:color="000000" w:fill="E7E6E6"/>
            <w:vAlign w:val="center"/>
            <w:hideMark/>
          </w:tcPr>
          <w:p w14:paraId="6A975DDF"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33</w:t>
            </w:r>
          </w:p>
        </w:tc>
        <w:tc>
          <w:tcPr>
            <w:tcW w:w="4546" w:type="dxa"/>
            <w:tcBorders>
              <w:top w:val="nil"/>
              <w:left w:val="nil"/>
              <w:bottom w:val="single" w:sz="4" w:space="0" w:color="auto"/>
              <w:right w:val="single" w:sz="4" w:space="0" w:color="auto"/>
            </w:tcBorders>
            <w:shd w:val="clear" w:color="000000" w:fill="FFFFFF"/>
            <w:vAlign w:val="center"/>
            <w:hideMark/>
          </w:tcPr>
          <w:p w14:paraId="4BF91EEF"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Inne wymagania:</w:t>
            </w:r>
          </w:p>
        </w:tc>
        <w:tc>
          <w:tcPr>
            <w:tcW w:w="1984" w:type="dxa"/>
            <w:vMerge w:val="restart"/>
            <w:tcBorders>
              <w:top w:val="nil"/>
              <w:left w:val="single" w:sz="4" w:space="0" w:color="auto"/>
              <w:bottom w:val="single" w:sz="4" w:space="0" w:color="auto"/>
              <w:right w:val="single" w:sz="4" w:space="0" w:color="auto"/>
            </w:tcBorders>
            <w:vAlign w:val="center"/>
            <w:hideMark/>
          </w:tcPr>
          <w:p w14:paraId="2F249862"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vMerge w:val="restart"/>
            <w:tcBorders>
              <w:top w:val="nil"/>
              <w:left w:val="single" w:sz="4" w:space="0" w:color="auto"/>
              <w:bottom w:val="single" w:sz="4" w:space="0" w:color="auto"/>
              <w:right w:val="single" w:sz="4" w:space="0" w:color="auto"/>
            </w:tcBorders>
            <w:noWrap/>
            <w:vAlign w:val="bottom"/>
            <w:hideMark/>
          </w:tcPr>
          <w:p w14:paraId="29F6AE1C"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 </w:t>
            </w:r>
          </w:p>
        </w:tc>
      </w:tr>
      <w:tr w:rsidR="00153E5E" w:rsidRPr="00D92E92" w14:paraId="462F64B5" w14:textId="77777777" w:rsidTr="001D0194">
        <w:trPr>
          <w:trHeight w:val="555"/>
        </w:trPr>
        <w:tc>
          <w:tcPr>
            <w:tcW w:w="673" w:type="dxa"/>
            <w:vMerge/>
            <w:tcBorders>
              <w:top w:val="nil"/>
              <w:left w:val="single" w:sz="4" w:space="0" w:color="auto"/>
              <w:bottom w:val="single" w:sz="4" w:space="0" w:color="auto"/>
              <w:right w:val="single" w:sz="4" w:space="0" w:color="auto"/>
            </w:tcBorders>
            <w:vAlign w:val="center"/>
            <w:hideMark/>
          </w:tcPr>
          <w:p w14:paraId="5ABB23CE"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58597691"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a)    kombajn przystosowany do współpracy z wyposażeniem elektrycznym posiadanym przez kopalnię,</w:t>
            </w:r>
          </w:p>
        </w:tc>
        <w:tc>
          <w:tcPr>
            <w:tcW w:w="1984" w:type="dxa"/>
            <w:vMerge/>
            <w:tcBorders>
              <w:top w:val="nil"/>
              <w:left w:val="single" w:sz="4" w:space="0" w:color="auto"/>
              <w:bottom w:val="single" w:sz="4" w:space="0" w:color="auto"/>
              <w:right w:val="single" w:sz="4" w:space="0" w:color="auto"/>
            </w:tcBorders>
            <w:vAlign w:val="center"/>
            <w:hideMark/>
          </w:tcPr>
          <w:p w14:paraId="7B26859E"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0FE102A6" w14:textId="77777777" w:rsidR="00153E5E" w:rsidRPr="00D92E92" w:rsidRDefault="00153E5E" w:rsidP="00153E5E">
            <w:pPr>
              <w:rPr>
                <w:rFonts w:ascii="Arial" w:hAnsi="Arial" w:cs="Arial"/>
                <w:color w:val="000000"/>
                <w:sz w:val="18"/>
                <w:szCs w:val="18"/>
              </w:rPr>
            </w:pPr>
          </w:p>
        </w:tc>
      </w:tr>
      <w:tr w:rsidR="00153E5E" w:rsidRPr="00D92E92" w14:paraId="4471D088" w14:textId="77777777" w:rsidTr="001D0194">
        <w:trPr>
          <w:trHeight w:val="2160"/>
        </w:trPr>
        <w:tc>
          <w:tcPr>
            <w:tcW w:w="673" w:type="dxa"/>
            <w:vMerge/>
            <w:tcBorders>
              <w:top w:val="nil"/>
              <w:left w:val="single" w:sz="4" w:space="0" w:color="auto"/>
              <w:bottom w:val="single" w:sz="4" w:space="0" w:color="auto"/>
              <w:right w:val="single" w:sz="4" w:space="0" w:color="auto"/>
            </w:tcBorders>
            <w:vAlign w:val="center"/>
            <w:hideMark/>
          </w:tcPr>
          <w:p w14:paraId="23375BC2"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1DC7D973"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b)    konstrukcja kombajnu umożliwia jego bezpieczną i bezawaryjną eksploatację przez 7 dni w tygodniu. Wszystkie czynności przeglądu, kontroli, serwisu i konserwacji poza wymianą noży, kontrolą i uzupełnieniem oleju, środków smarnych, czyszczeniem filtrów rewersyjnych wykonane będą nie częściej niż raz w tygodniu. Dopuszczalne jest stawianie wymogu dokonywania oględzin z częstotliwością raz na dobę ale bez konieczności ingerencji z użyciem narzędzi oraz konieczności oględzin od strony ociosu węglowego; zapisy DTR/Instrukcji użytkowania nie mogą wymuszać większej częstotliwości przeprowadzania przeglądu, kontroli, serwisu i konserwacji kombajnu jak wyżej określono,</w:t>
            </w:r>
          </w:p>
        </w:tc>
        <w:tc>
          <w:tcPr>
            <w:tcW w:w="1984" w:type="dxa"/>
            <w:vMerge/>
            <w:tcBorders>
              <w:top w:val="nil"/>
              <w:left w:val="single" w:sz="4" w:space="0" w:color="auto"/>
              <w:bottom w:val="single" w:sz="4" w:space="0" w:color="auto"/>
              <w:right w:val="single" w:sz="4" w:space="0" w:color="auto"/>
            </w:tcBorders>
            <w:vAlign w:val="center"/>
            <w:hideMark/>
          </w:tcPr>
          <w:p w14:paraId="16EDDE8E"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3E7FB5E4" w14:textId="77777777" w:rsidR="00153E5E" w:rsidRPr="00D92E92" w:rsidRDefault="00153E5E" w:rsidP="00153E5E">
            <w:pPr>
              <w:rPr>
                <w:rFonts w:ascii="Arial" w:hAnsi="Arial" w:cs="Arial"/>
                <w:color w:val="000000"/>
                <w:sz w:val="18"/>
                <w:szCs w:val="18"/>
              </w:rPr>
            </w:pPr>
          </w:p>
        </w:tc>
      </w:tr>
      <w:tr w:rsidR="00153E5E" w:rsidRPr="00D92E92" w14:paraId="0EFF6DC0" w14:textId="77777777" w:rsidTr="001D0194">
        <w:trPr>
          <w:trHeight w:val="930"/>
        </w:trPr>
        <w:tc>
          <w:tcPr>
            <w:tcW w:w="673" w:type="dxa"/>
            <w:vMerge/>
            <w:tcBorders>
              <w:top w:val="nil"/>
              <w:left w:val="single" w:sz="4" w:space="0" w:color="auto"/>
              <w:bottom w:val="single" w:sz="4" w:space="0" w:color="auto"/>
              <w:right w:val="single" w:sz="4" w:space="0" w:color="auto"/>
            </w:tcBorders>
            <w:vAlign w:val="center"/>
            <w:hideMark/>
          </w:tcPr>
          <w:p w14:paraId="5D59D00A"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598EF948" w14:textId="77777777" w:rsidR="00153E5E" w:rsidRPr="00D92E92" w:rsidRDefault="00153E5E" w:rsidP="00153E5E">
            <w:pPr>
              <w:rPr>
                <w:rFonts w:ascii="Arial" w:hAnsi="Arial" w:cs="Arial"/>
                <w:sz w:val="18"/>
                <w:szCs w:val="18"/>
              </w:rPr>
            </w:pPr>
            <w:r w:rsidRPr="00D92E92">
              <w:rPr>
                <w:rFonts w:ascii="Arial" w:hAnsi="Arial" w:cs="Arial"/>
                <w:sz w:val="18"/>
                <w:szCs w:val="18"/>
              </w:rPr>
              <w:t xml:space="preserve">c) silniki elektryczne przystosowane do pracy przez cały okres eksploatacji ściany.  Diagnostyka, konserwacja oraz wszystkie czynności eksploatacyjne </w:t>
            </w:r>
            <w:proofErr w:type="spellStart"/>
            <w:r w:rsidRPr="00D92E92">
              <w:rPr>
                <w:rFonts w:ascii="Arial" w:hAnsi="Arial" w:cs="Arial"/>
                <w:sz w:val="18"/>
                <w:szCs w:val="18"/>
              </w:rPr>
              <w:t>wynikajace</w:t>
            </w:r>
            <w:proofErr w:type="spellEnd"/>
            <w:r w:rsidRPr="00D92E92">
              <w:rPr>
                <w:rFonts w:ascii="Arial" w:hAnsi="Arial" w:cs="Arial"/>
                <w:sz w:val="18"/>
                <w:szCs w:val="18"/>
              </w:rPr>
              <w:t xml:space="preserve"> z zapisów DTR producenta silników wykonywane przy przezbrajaniu, w ramach przeglądów (R-1) oraz (R-2),</w:t>
            </w:r>
          </w:p>
        </w:tc>
        <w:tc>
          <w:tcPr>
            <w:tcW w:w="1984" w:type="dxa"/>
            <w:vMerge/>
            <w:tcBorders>
              <w:top w:val="nil"/>
              <w:left w:val="single" w:sz="4" w:space="0" w:color="auto"/>
              <w:bottom w:val="single" w:sz="4" w:space="0" w:color="auto"/>
              <w:right w:val="single" w:sz="4" w:space="0" w:color="auto"/>
            </w:tcBorders>
            <w:vAlign w:val="center"/>
            <w:hideMark/>
          </w:tcPr>
          <w:p w14:paraId="5CFE1D57"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1BB878CF" w14:textId="77777777" w:rsidR="00153E5E" w:rsidRPr="00D92E92" w:rsidRDefault="00153E5E" w:rsidP="00153E5E">
            <w:pPr>
              <w:rPr>
                <w:rFonts w:ascii="Arial" w:hAnsi="Arial" w:cs="Arial"/>
                <w:color w:val="000000"/>
                <w:sz w:val="18"/>
                <w:szCs w:val="18"/>
              </w:rPr>
            </w:pPr>
          </w:p>
        </w:tc>
      </w:tr>
      <w:tr w:rsidR="00153E5E" w:rsidRPr="00D92E92" w14:paraId="2AD282C2" w14:textId="77777777" w:rsidTr="001D0194">
        <w:trPr>
          <w:trHeight w:val="690"/>
        </w:trPr>
        <w:tc>
          <w:tcPr>
            <w:tcW w:w="673" w:type="dxa"/>
            <w:vMerge/>
            <w:tcBorders>
              <w:top w:val="nil"/>
              <w:left w:val="single" w:sz="4" w:space="0" w:color="auto"/>
              <w:bottom w:val="single" w:sz="4" w:space="0" w:color="auto"/>
              <w:right w:val="single" w:sz="4" w:space="0" w:color="auto"/>
            </w:tcBorders>
            <w:vAlign w:val="center"/>
            <w:hideMark/>
          </w:tcPr>
          <w:p w14:paraId="78221C57"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4FA61B48"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d)    Wykonawca dostarczy do Zamawiającego kombajn napełniony olejem lub wraz z kombajnem dostarczy środki smarne niezbędne do uruchomienia kombajnu (wykluczone stosowanie uszlachetniaczy).</w:t>
            </w:r>
          </w:p>
        </w:tc>
        <w:tc>
          <w:tcPr>
            <w:tcW w:w="1984" w:type="dxa"/>
            <w:vMerge/>
            <w:tcBorders>
              <w:top w:val="nil"/>
              <w:left w:val="single" w:sz="4" w:space="0" w:color="auto"/>
              <w:bottom w:val="single" w:sz="4" w:space="0" w:color="auto"/>
              <w:right w:val="single" w:sz="4" w:space="0" w:color="auto"/>
            </w:tcBorders>
            <w:vAlign w:val="center"/>
            <w:hideMark/>
          </w:tcPr>
          <w:p w14:paraId="327185BA"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482411FA" w14:textId="77777777" w:rsidR="00153E5E" w:rsidRPr="00D92E92" w:rsidRDefault="00153E5E" w:rsidP="00153E5E">
            <w:pPr>
              <w:rPr>
                <w:rFonts w:ascii="Arial" w:hAnsi="Arial" w:cs="Arial"/>
                <w:color w:val="000000"/>
                <w:sz w:val="18"/>
                <w:szCs w:val="18"/>
              </w:rPr>
            </w:pPr>
          </w:p>
        </w:tc>
      </w:tr>
      <w:tr w:rsidR="00153E5E" w:rsidRPr="00D92E92" w14:paraId="238A2C2D" w14:textId="77777777" w:rsidTr="001D0194">
        <w:trPr>
          <w:trHeight w:val="1125"/>
        </w:trPr>
        <w:tc>
          <w:tcPr>
            <w:tcW w:w="673" w:type="dxa"/>
            <w:vMerge/>
            <w:tcBorders>
              <w:top w:val="nil"/>
              <w:left w:val="single" w:sz="4" w:space="0" w:color="auto"/>
              <w:bottom w:val="single" w:sz="4" w:space="0" w:color="auto"/>
              <w:right w:val="single" w:sz="4" w:space="0" w:color="auto"/>
            </w:tcBorders>
            <w:vAlign w:val="center"/>
            <w:hideMark/>
          </w:tcPr>
          <w:p w14:paraId="68EF0545"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34AA1C22"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 xml:space="preserve">e)    Wykonawca zapewnia prawidłowy sposób mijania napędów przenośnika w rejonie napędu </w:t>
            </w:r>
            <w:proofErr w:type="spellStart"/>
            <w:r w:rsidRPr="00D92E92">
              <w:rPr>
                <w:rFonts w:ascii="Arial" w:hAnsi="Arial" w:cs="Arial"/>
                <w:color w:val="000000"/>
                <w:sz w:val="18"/>
                <w:szCs w:val="18"/>
              </w:rPr>
              <w:t>wysypowego</w:t>
            </w:r>
            <w:proofErr w:type="spellEnd"/>
            <w:r w:rsidRPr="00D92E92">
              <w:rPr>
                <w:rFonts w:ascii="Arial" w:hAnsi="Arial" w:cs="Arial"/>
                <w:color w:val="000000"/>
                <w:sz w:val="18"/>
                <w:szCs w:val="18"/>
              </w:rPr>
              <w:t xml:space="preserve"> i zwrotnego przenośnika ścianowego. Potwierdzenie listy elementów wchodzących w skład wyposażenia ściany zostaną przekazane po wyłonieniu Wykonawcy a przed podpisaniem umowy. </w:t>
            </w:r>
          </w:p>
        </w:tc>
        <w:tc>
          <w:tcPr>
            <w:tcW w:w="1984" w:type="dxa"/>
            <w:vMerge/>
            <w:tcBorders>
              <w:top w:val="nil"/>
              <w:left w:val="single" w:sz="4" w:space="0" w:color="auto"/>
              <w:bottom w:val="single" w:sz="4" w:space="0" w:color="auto"/>
              <w:right w:val="single" w:sz="4" w:space="0" w:color="auto"/>
            </w:tcBorders>
            <w:vAlign w:val="center"/>
            <w:hideMark/>
          </w:tcPr>
          <w:p w14:paraId="7D0605B0"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6B1519C3" w14:textId="77777777" w:rsidR="00153E5E" w:rsidRPr="00D92E92" w:rsidRDefault="00153E5E" w:rsidP="00153E5E">
            <w:pPr>
              <w:rPr>
                <w:rFonts w:ascii="Arial" w:hAnsi="Arial" w:cs="Arial"/>
                <w:color w:val="000000"/>
                <w:sz w:val="18"/>
                <w:szCs w:val="18"/>
              </w:rPr>
            </w:pPr>
          </w:p>
        </w:tc>
      </w:tr>
      <w:tr w:rsidR="00153E5E" w:rsidRPr="00D92E92" w14:paraId="5E42FED8" w14:textId="77777777" w:rsidTr="001D0194">
        <w:trPr>
          <w:trHeight w:val="553"/>
        </w:trPr>
        <w:tc>
          <w:tcPr>
            <w:tcW w:w="673" w:type="dxa"/>
            <w:vMerge/>
            <w:tcBorders>
              <w:top w:val="nil"/>
              <w:left w:val="single" w:sz="4" w:space="0" w:color="auto"/>
              <w:bottom w:val="single" w:sz="4" w:space="0" w:color="auto"/>
              <w:right w:val="single" w:sz="4" w:space="0" w:color="auto"/>
            </w:tcBorders>
            <w:vAlign w:val="center"/>
            <w:hideMark/>
          </w:tcPr>
          <w:p w14:paraId="06CD8834"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15EEDBCE"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 xml:space="preserve">f)    Wykonawca zapewni prawidłową współpracę oferowanego kombajnu z planowanym wyposażeniem ściany dostarczonym na podstawie postępowania przetargowego nr 492500321/01 nt.: </w:t>
            </w:r>
            <w:r w:rsidRPr="00D92E92">
              <w:rPr>
                <w:rFonts w:ascii="Arial" w:hAnsi="Arial" w:cs="Arial"/>
                <w:i/>
                <w:iCs/>
                <w:color w:val="000000"/>
                <w:sz w:val="18"/>
                <w:szCs w:val="18"/>
              </w:rPr>
              <w:t>Dostawa nowych urządzeń wyposażenia kompleksu ścianowego dla PGG S.A. Oddział KWK ROW Ruch Marcel z podziałem na zadania</w:t>
            </w:r>
            <w:r w:rsidRPr="00D92E92">
              <w:rPr>
                <w:rFonts w:ascii="Arial" w:hAnsi="Arial" w:cs="Arial"/>
                <w:color w:val="000000"/>
                <w:sz w:val="18"/>
                <w:szCs w:val="18"/>
              </w:rPr>
              <w:t xml:space="preserve"> tj. </w:t>
            </w:r>
            <w:r w:rsidRPr="00D92E92">
              <w:rPr>
                <w:rFonts w:ascii="Arial" w:hAnsi="Arial" w:cs="Arial"/>
                <w:color w:val="000000"/>
                <w:sz w:val="18"/>
                <w:szCs w:val="18"/>
              </w:rPr>
              <w:br/>
              <w:t xml:space="preserve">Przenośnik zgrzebłowy ścianowy o szerokości wew. rynny min. 1015mm wyposażony w kruszarkę ścianową, </w:t>
            </w:r>
            <w:r w:rsidRPr="00D92E92">
              <w:rPr>
                <w:rFonts w:ascii="Arial" w:hAnsi="Arial" w:cs="Arial"/>
                <w:color w:val="000000"/>
                <w:sz w:val="18"/>
                <w:szCs w:val="18"/>
              </w:rPr>
              <w:br/>
              <w:t xml:space="preserve">Obudowa zmechanizowana o podziałce 1,75m, minimalna wysokość: max 2,4m, maksymalna wysokość: 4,3m </w:t>
            </w:r>
          </w:p>
        </w:tc>
        <w:tc>
          <w:tcPr>
            <w:tcW w:w="1984" w:type="dxa"/>
            <w:vMerge/>
            <w:tcBorders>
              <w:top w:val="nil"/>
              <w:left w:val="single" w:sz="4" w:space="0" w:color="auto"/>
              <w:bottom w:val="single" w:sz="4" w:space="0" w:color="auto"/>
              <w:right w:val="single" w:sz="4" w:space="0" w:color="auto"/>
            </w:tcBorders>
            <w:vAlign w:val="center"/>
            <w:hideMark/>
          </w:tcPr>
          <w:p w14:paraId="0773280F"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67D48018" w14:textId="77777777" w:rsidR="00153E5E" w:rsidRPr="00D92E92" w:rsidRDefault="00153E5E" w:rsidP="00153E5E">
            <w:pPr>
              <w:rPr>
                <w:rFonts w:ascii="Arial" w:hAnsi="Arial" w:cs="Arial"/>
                <w:color w:val="000000"/>
                <w:sz w:val="18"/>
                <w:szCs w:val="18"/>
              </w:rPr>
            </w:pPr>
          </w:p>
        </w:tc>
      </w:tr>
      <w:tr w:rsidR="00153E5E" w:rsidRPr="00D92E92" w14:paraId="592C640C" w14:textId="77777777" w:rsidTr="00485246">
        <w:trPr>
          <w:trHeight w:val="221"/>
        </w:trPr>
        <w:tc>
          <w:tcPr>
            <w:tcW w:w="673" w:type="dxa"/>
            <w:vMerge/>
            <w:tcBorders>
              <w:top w:val="nil"/>
              <w:left w:val="single" w:sz="4" w:space="0" w:color="auto"/>
              <w:bottom w:val="single" w:sz="4" w:space="0" w:color="auto"/>
              <w:right w:val="single" w:sz="4" w:space="0" w:color="auto"/>
            </w:tcBorders>
            <w:vAlign w:val="center"/>
            <w:hideMark/>
          </w:tcPr>
          <w:p w14:paraId="4B379469"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2E456839"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g)     Wyklucza się:</w:t>
            </w:r>
          </w:p>
        </w:tc>
        <w:tc>
          <w:tcPr>
            <w:tcW w:w="1984" w:type="dxa"/>
            <w:vMerge/>
            <w:tcBorders>
              <w:top w:val="nil"/>
              <w:left w:val="single" w:sz="4" w:space="0" w:color="auto"/>
              <w:bottom w:val="single" w:sz="4" w:space="0" w:color="auto"/>
              <w:right w:val="single" w:sz="4" w:space="0" w:color="auto"/>
            </w:tcBorders>
            <w:vAlign w:val="center"/>
            <w:hideMark/>
          </w:tcPr>
          <w:p w14:paraId="37BC11A6"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44FDD6F6" w14:textId="77777777" w:rsidR="00153E5E" w:rsidRPr="00D92E92" w:rsidRDefault="00153E5E" w:rsidP="00153E5E">
            <w:pPr>
              <w:rPr>
                <w:rFonts w:ascii="Arial" w:hAnsi="Arial" w:cs="Arial"/>
                <w:color w:val="000000"/>
                <w:sz w:val="18"/>
                <w:szCs w:val="18"/>
              </w:rPr>
            </w:pPr>
          </w:p>
        </w:tc>
      </w:tr>
      <w:tr w:rsidR="00153E5E" w:rsidRPr="00D92E92" w14:paraId="6D23A092" w14:textId="77777777" w:rsidTr="001D0194">
        <w:trPr>
          <w:trHeight w:val="465"/>
        </w:trPr>
        <w:tc>
          <w:tcPr>
            <w:tcW w:w="673" w:type="dxa"/>
            <w:vMerge/>
            <w:tcBorders>
              <w:top w:val="nil"/>
              <w:left w:val="single" w:sz="4" w:space="0" w:color="auto"/>
              <w:bottom w:val="single" w:sz="4" w:space="0" w:color="auto"/>
              <w:right w:val="single" w:sz="4" w:space="0" w:color="auto"/>
            </w:tcBorders>
            <w:vAlign w:val="center"/>
            <w:hideMark/>
          </w:tcPr>
          <w:p w14:paraId="1707018B"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02D2FB88"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 zastosowanie ładowarek z napędem hydraulicznym o zakresie obrotu 360°</w:t>
            </w:r>
          </w:p>
        </w:tc>
        <w:tc>
          <w:tcPr>
            <w:tcW w:w="1984" w:type="dxa"/>
            <w:vMerge/>
            <w:tcBorders>
              <w:top w:val="nil"/>
              <w:left w:val="single" w:sz="4" w:space="0" w:color="auto"/>
              <w:bottom w:val="single" w:sz="4" w:space="0" w:color="auto"/>
              <w:right w:val="single" w:sz="4" w:space="0" w:color="auto"/>
            </w:tcBorders>
            <w:vAlign w:val="center"/>
            <w:hideMark/>
          </w:tcPr>
          <w:p w14:paraId="73082F33"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1C07AA79" w14:textId="77777777" w:rsidR="00153E5E" w:rsidRPr="00D92E92" w:rsidRDefault="00153E5E" w:rsidP="00153E5E">
            <w:pPr>
              <w:rPr>
                <w:rFonts w:ascii="Arial" w:hAnsi="Arial" w:cs="Arial"/>
                <w:color w:val="000000"/>
                <w:sz w:val="18"/>
                <w:szCs w:val="18"/>
              </w:rPr>
            </w:pPr>
          </w:p>
        </w:tc>
      </w:tr>
      <w:tr w:rsidR="00153E5E" w:rsidRPr="00D92E92" w14:paraId="27B2A45B" w14:textId="77777777" w:rsidTr="001D0194">
        <w:trPr>
          <w:trHeight w:val="420"/>
        </w:trPr>
        <w:tc>
          <w:tcPr>
            <w:tcW w:w="673" w:type="dxa"/>
            <w:vMerge/>
            <w:tcBorders>
              <w:top w:val="nil"/>
              <w:left w:val="single" w:sz="4" w:space="0" w:color="auto"/>
              <w:bottom w:val="single" w:sz="4" w:space="0" w:color="auto"/>
              <w:right w:val="single" w:sz="4" w:space="0" w:color="auto"/>
            </w:tcBorders>
            <w:vAlign w:val="center"/>
            <w:hideMark/>
          </w:tcPr>
          <w:p w14:paraId="0AD3FF39"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01F2DCB1"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 wyposażenia kombajnu w kruszarkę kombajnową</w:t>
            </w:r>
          </w:p>
        </w:tc>
        <w:tc>
          <w:tcPr>
            <w:tcW w:w="1984" w:type="dxa"/>
            <w:vMerge/>
            <w:tcBorders>
              <w:top w:val="nil"/>
              <w:left w:val="single" w:sz="4" w:space="0" w:color="auto"/>
              <w:bottom w:val="single" w:sz="4" w:space="0" w:color="auto"/>
              <w:right w:val="single" w:sz="4" w:space="0" w:color="auto"/>
            </w:tcBorders>
            <w:vAlign w:val="center"/>
            <w:hideMark/>
          </w:tcPr>
          <w:p w14:paraId="5D092181"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42573C57" w14:textId="77777777" w:rsidR="00153E5E" w:rsidRPr="00D92E92" w:rsidRDefault="00153E5E" w:rsidP="00153E5E">
            <w:pPr>
              <w:rPr>
                <w:rFonts w:ascii="Arial" w:hAnsi="Arial" w:cs="Arial"/>
                <w:color w:val="000000"/>
                <w:sz w:val="18"/>
                <w:szCs w:val="18"/>
              </w:rPr>
            </w:pPr>
          </w:p>
        </w:tc>
      </w:tr>
      <w:tr w:rsidR="00153E5E" w:rsidRPr="00D92E92" w14:paraId="2CFD6B64" w14:textId="77777777" w:rsidTr="001D0194">
        <w:trPr>
          <w:trHeight w:val="840"/>
        </w:trPr>
        <w:tc>
          <w:tcPr>
            <w:tcW w:w="673" w:type="dxa"/>
            <w:vMerge/>
            <w:tcBorders>
              <w:top w:val="nil"/>
              <w:left w:val="single" w:sz="4" w:space="0" w:color="auto"/>
              <w:bottom w:val="single" w:sz="4" w:space="0" w:color="auto"/>
              <w:right w:val="single" w:sz="4" w:space="0" w:color="auto"/>
            </w:tcBorders>
            <w:vAlign w:val="center"/>
            <w:hideMark/>
          </w:tcPr>
          <w:p w14:paraId="0B580D3B"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4C003F90"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h)    w wyposażeniu kombajnu Wykonawca dostarczy osłony bieżni ładowarek (chroniące bieżnie ładowarek, umożliwiając eksploatacje kombajnu bez ładowarek) – jeżeli występują</w:t>
            </w:r>
          </w:p>
        </w:tc>
        <w:tc>
          <w:tcPr>
            <w:tcW w:w="1984" w:type="dxa"/>
            <w:vMerge/>
            <w:tcBorders>
              <w:top w:val="nil"/>
              <w:left w:val="single" w:sz="4" w:space="0" w:color="auto"/>
              <w:bottom w:val="single" w:sz="4" w:space="0" w:color="auto"/>
              <w:right w:val="single" w:sz="4" w:space="0" w:color="auto"/>
            </w:tcBorders>
            <w:vAlign w:val="center"/>
            <w:hideMark/>
          </w:tcPr>
          <w:p w14:paraId="40935AD1"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700FE627" w14:textId="77777777" w:rsidR="00153E5E" w:rsidRPr="00D92E92" w:rsidRDefault="00153E5E" w:rsidP="00153E5E">
            <w:pPr>
              <w:rPr>
                <w:rFonts w:ascii="Arial" w:hAnsi="Arial" w:cs="Arial"/>
                <w:color w:val="000000"/>
                <w:sz w:val="18"/>
                <w:szCs w:val="18"/>
              </w:rPr>
            </w:pPr>
          </w:p>
        </w:tc>
      </w:tr>
      <w:tr w:rsidR="00153E5E" w:rsidRPr="00D92E92" w14:paraId="4EB8B06C" w14:textId="77777777" w:rsidTr="001D0194">
        <w:trPr>
          <w:trHeight w:val="480"/>
        </w:trPr>
        <w:tc>
          <w:tcPr>
            <w:tcW w:w="673" w:type="dxa"/>
            <w:vMerge w:val="restart"/>
            <w:tcBorders>
              <w:top w:val="nil"/>
              <w:left w:val="single" w:sz="4" w:space="0" w:color="auto"/>
              <w:bottom w:val="single" w:sz="4" w:space="0" w:color="auto"/>
              <w:right w:val="single" w:sz="4" w:space="0" w:color="auto"/>
            </w:tcBorders>
            <w:shd w:val="clear" w:color="000000" w:fill="E7E6E6"/>
            <w:vAlign w:val="center"/>
            <w:hideMark/>
          </w:tcPr>
          <w:p w14:paraId="110DB3AC"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34.</w:t>
            </w:r>
          </w:p>
        </w:tc>
        <w:tc>
          <w:tcPr>
            <w:tcW w:w="4546" w:type="dxa"/>
            <w:tcBorders>
              <w:top w:val="nil"/>
              <w:left w:val="nil"/>
              <w:bottom w:val="single" w:sz="4" w:space="0" w:color="auto"/>
              <w:right w:val="single" w:sz="4" w:space="0" w:color="auto"/>
            </w:tcBorders>
            <w:shd w:val="clear" w:color="000000" w:fill="FFFFFF"/>
            <w:vAlign w:val="center"/>
            <w:hideMark/>
          </w:tcPr>
          <w:p w14:paraId="55B286E1"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W ramach realizacji zamówienia Wykonawca zobowiązany jest do:</w:t>
            </w:r>
          </w:p>
        </w:tc>
        <w:tc>
          <w:tcPr>
            <w:tcW w:w="1984" w:type="dxa"/>
            <w:vMerge w:val="restart"/>
            <w:tcBorders>
              <w:top w:val="nil"/>
              <w:left w:val="single" w:sz="4" w:space="0" w:color="auto"/>
              <w:bottom w:val="single" w:sz="4" w:space="0" w:color="auto"/>
              <w:right w:val="single" w:sz="4" w:space="0" w:color="auto"/>
            </w:tcBorders>
            <w:vAlign w:val="center"/>
            <w:hideMark/>
          </w:tcPr>
          <w:p w14:paraId="3CED44D3"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vMerge w:val="restart"/>
            <w:tcBorders>
              <w:top w:val="nil"/>
              <w:left w:val="single" w:sz="4" w:space="0" w:color="auto"/>
              <w:bottom w:val="single" w:sz="4" w:space="0" w:color="auto"/>
              <w:right w:val="single" w:sz="4" w:space="0" w:color="auto"/>
            </w:tcBorders>
            <w:noWrap/>
            <w:vAlign w:val="bottom"/>
            <w:hideMark/>
          </w:tcPr>
          <w:p w14:paraId="75761962"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 </w:t>
            </w:r>
          </w:p>
        </w:tc>
      </w:tr>
      <w:tr w:rsidR="00153E5E" w:rsidRPr="00D92E92" w14:paraId="1AEF3089" w14:textId="77777777" w:rsidTr="001D0194">
        <w:trPr>
          <w:trHeight w:val="525"/>
        </w:trPr>
        <w:tc>
          <w:tcPr>
            <w:tcW w:w="673" w:type="dxa"/>
            <w:vMerge/>
            <w:tcBorders>
              <w:top w:val="nil"/>
              <w:left w:val="single" w:sz="4" w:space="0" w:color="auto"/>
              <w:bottom w:val="single" w:sz="4" w:space="0" w:color="auto"/>
              <w:right w:val="single" w:sz="4" w:space="0" w:color="auto"/>
            </w:tcBorders>
            <w:vAlign w:val="center"/>
            <w:hideMark/>
          </w:tcPr>
          <w:p w14:paraId="1E5507C3"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3F17863A"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a)    transportu kombajnu do KWK ROW Ruch Marcel</w:t>
            </w:r>
          </w:p>
        </w:tc>
        <w:tc>
          <w:tcPr>
            <w:tcW w:w="1984" w:type="dxa"/>
            <w:vMerge/>
            <w:tcBorders>
              <w:top w:val="nil"/>
              <w:left w:val="single" w:sz="4" w:space="0" w:color="auto"/>
              <w:bottom w:val="single" w:sz="4" w:space="0" w:color="auto"/>
              <w:right w:val="single" w:sz="4" w:space="0" w:color="auto"/>
            </w:tcBorders>
            <w:vAlign w:val="center"/>
            <w:hideMark/>
          </w:tcPr>
          <w:p w14:paraId="0485365E"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058358B8" w14:textId="77777777" w:rsidR="00153E5E" w:rsidRPr="00D92E92" w:rsidRDefault="00153E5E" w:rsidP="00153E5E">
            <w:pPr>
              <w:rPr>
                <w:rFonts w:ascii="Arial" w:hAnsi="Arial" w:cs="Arial"/>
                <w:color w:val="000000"/>
                <w:sz w:val="18"/>
                <w:szCs w:val="18"/>
              </w:rPr>
            </w:pPr>
          </w:p>
        </w:tc>
      </w:tr>
      <w:tr w:rsidR="00153E5E" w:rsidRPr="00D92E92" w14:paraId="22D8C823" w14:textId="77777777" w:rsidTr="001D0194">
        <w:trPr>
          <w:trHeight w:val="765"/>
        </w:trPr>
        <w:tc>
          <w:tcPr>
            <w:tcW w:w="673" w:type="dxa"/>
            <w:vMerge/>
            <w:tcBorders>
              <w:top w:val="nil"/>
              <w:left w:val="single" w:sz="4" w:space="0" w:color="auto"/>
              <w:bottom w:val="single" w:sz="4" w:space="0" w:color="auto"/>
              <w:right w:val="single" w:sz="4" w:space="0" w:color="auto"/>
            </w:tcBorders>
            <w:vAlign w:val="center"/>
            <w:hideMark/>
          </w:tcPr>
          <w:p w14:paraId="6525B941"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7340E95F" w14:textId="5A2C55D9"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 xml:space="preserve">b)    udziału serwisu w montażu i uruchomieniu kombajnu w  ścianie oraz demontażu kombajnu po zakończeniu eksploatacji ściany (na koszt Wykonawcy). </w:t>
            </w:r>
            <w:r w:rsidRPr="008C51A9">
              <w:rPr>
                <w:rFonts w:ascii="Arial" w:hAnsi="Arial" w:cs="Arial"/>
                <w:color w:val="000000"/>
                <w:sz w:val="18"/>
                <w:szCs w:val="18"/>
              </w:rPr>
              <w:t>W okresie gwarancji</w:t>
            </w:r>
            <w:r w:rsidRPr="008C51A9">
              <w:rPr>
                <w:rFonts w:ascii="Arial" w:hAnsi="Arial" w:cs="Arial"/>
                <w:i/>
                <w:iCs/>
                <w:color w:val="000000"/>
                <w:sz w:val="18"/>
                <w:szCs w:val="18"/>
              </w:rPr>
              <w:t>.</w:t>
            </w:r>
          </w:p>
        </w:tc>
        <w:tc>
          <w:tcPr>
            <w:tcW w:w="1984" w:type="dxa"/>
            <w:vMerge/>
            <w:tcBorders>
              <w:top w:val="nil"/>
              <w:left w:val="single" w:sz="4" w:space="0" w:color="auto"/>
              <w:bottom w:val="single" w:sz="4" w:space="0" w:color="auto"/>
              <w:right w:val="single" w:sz="4" w:space="0" w:color="auto"/>
            </w:tcBorders>
            <w:vAlign w:val="center"/>
            <w:hideMark/>
          </w:tcPr>
          <w:p w14:paraId="1C45DDE5"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3F5E61C0" w14:textId="77777777" w:rsidR="00153E5E" w:rsidRPr="00D92E92" w:rsidRDefault="00153E5E" w:rsidP="00153E5E">
            <w:pPr>
              <w:rPr>
                <w:rFonts w:ascii="Arial" w:hAnsi="Arial" w:cs="Arial"/>
                <w:color w:val="000000"/>
                <w:sz w:val="18"/>
                <w:szCs w:val="18"/>
              </w:rPr>
            </w:pPr>
          </w:p>
        </w:tc>
      </w:tr>
      <w:tr w:rsidR="00153E5E" w:rsidRPr="00D92E92" w14:paraId="72B3B756" w14:textId="77777777" w:rsidTr="001D0194">
        <w:trPr>
          <w:trHeight w:val="945"/>
        </w:trPr>
        <w:tc>
          <w:tcPr>
            <w:tcW w:w="673" w:type="dxa"/>
            <w:vMerge/>
            <w:tcBorders>
              <w:top w:val="nil"/>
              <w:left w:val="single" w:sz="4" w:space="0" w:color="auto"/>
              <w:bottom w:val="single" w:sz="4" w:space="0" w:color="auto"/>
              <w:right w:val="single" w:sz="4" w:space="0" w:color="auto"/>
            </w:tcBorders>
            <w:vAlign w:val="center"/>
            <w:hideMark/>
          </w:tcPr>
          <w:p w14:paraId="7182A1D5"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3B874E48"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 xml:space="preserve">c)    przeszkolenia w zakresie eksploatacji, naprawy, konserwacji  i obsługi do </w:t>
            </w:r>
            <w:r w:rsidRPr="00D92E92">
              <w:rPr>
                <w:rFonts w:ascii="Arial" w:hAnsi="Arial" w:cs="Arial"/>
                <w:b/>
                <w:bCs/>
                <w:color w:val="000000"/>
                <w:sz w:val="18"/>
                <w:szCs w:val="18"/>
              </w:rPr>
              <w:t>30</w:t>
            </w:r>
            <w:r w:rsidRPr="00D92E92">
              <w:rPr>
                <w:rFonts w:ascii="Arial" w:hAnsi="Arial" w:cs="Arial"/>
                <w:color w:val="000000"/>
                <w:sz w:val="18"/>
                <w:szCs w:val="18"/>
              </w:rPr>
              <w:t xml:space="preserve"> pracowników Zamawiającego w ilości min. </w:t>
            </w:r>
            <w:r w:rsidRPr="00D92E92">
              <w:rPr>
                <w:rFonts w:ascii="Arial" w:hAnsi="Arial" w:cs="Arial"/>
                <w:b/>
                <w:bCs/>
                <w:color w:val="000000"/>
                <w:sz w:val="18"/>
                <w:szCs w:val="18"/>
              </w:rPr>
              <w:t xml:space="preserve">6 </w:t>
            </w:r>
            <w:r w:rsidRPr="00D92E92">
              <w:rPr>
                <w:rFonts w:ascii="Arial" w:hAnsi="Arial" w:cs="Arial"/>
                <w:color w:val="000000"/>
                <w:sz w:val="18"/>
                <w:szCs w:val="18"/>
              </w:rPr>
              <w:t>godzin na pracownika, przed uruchomieniem kombajnu w ścianie, z podziałem na górników, elektryków i mechaników (na koszt Wykonawcy)</w:t>
            </w:r>
          </w:p>
        </w:tc>
        <w:tc>
          <w:tcPr>
            <w:tcW w:w="1984" w:type="dxa"/>
            <w:vMerge/>
            <w:tcBorders>
              <w:top w:val="nil"/>
              <w:left w:val="single" w:sz="4" w:space="0" w:color="auto"/>
              <w:bottom w:val="single" w:sz="4" w:space="0" w:color="auto"/>
              <w:right w:val="single" w:sz="4" w:space="0" w:color="auto"/>
            </w:tcBorders>
            <w:vAlign w:val="center"/>
            <w:hideMark/>
          </w:tcPr>
          <w:p w14:paraId="50D2FB32"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48FB7B3D" w14:textId="77777777" w:rsidR="00153E5E" w:rsidRPr="00D92E92" w:rsidRDefault="00153E5E" w:rsidP="00153E5E">
            <w:pPr>
              <w:rPr>
                <w:rFonts w:ascii="Arial" w:hAnsi="Arial" w:cs="Arial"/>
                <w:color w:val="000000"/>
                <w:sz w:val="18"/>
                <w:szCs w:val="18"/>
              </w:rPr>
            </w:pPr>
          </w:p>
        </w:tc>
      </w:tr>
      <w:tr w:rsidR="00153E5E" w:rsidRPr="00D92E92" w14:paraId="0C2598FD" w14:textId="77777777" w:rsidTr="001D0194">
        <w:trPr>
          <w:trHeight w:val="615"/>
        </w:trPr>
        <w:tc>
          <w:tcPr>
            <w:tcW w:w="673" w:type="dxa"/>
            <w:vMerge/>
            <w:tcBorders>
              <w:top w:val="nil"/>
              <w:left w:val="single" w:sz="4" w:space="0" w:color="auto"/>
              <w:bottom w:val="single" w:sz="4" w:space="0" w:color="auto"/>
              <w:right w:val="single" w:sz="4" w:space="0" w:color="auto"/>
            </w:tcBorders>
            <w:vAlign w:val="center"/>
            <w:hideMark/>
          </w:tcPr>
          <w:p w14:paraId="738D58D2"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109576CA"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d)    udziału we wszystkich odbiorach technicznych na dole kopalni,</w:t>
            </w:r>
          </w:p>
        </w:tc>
        <w:tc>
          <w:tcPr>
            <w:tcW w:w="1984" w:type="dxa"/>
            <w:vMerge/>
            <w:tcBorders>
              <w:top w:val="nil"/>
              <w:left w:val="single" w:sz="4" w:space="0" w:color="auto"/>
              <w:bottom w:val="single" w:sz="4" w:space="0" w:color="auto"/>
              <w:right w:val="single" w:sz="4" w:space="0" w:color="auto"/>
            </w:tcBorders>
            <w:vAlign w:val="center"/>
            <w:hideMark/>
          </w:tcPr>
          <w:p w14:paraId="50FAD8A8"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4256847D" w14:textId="77777777" w:rsidR="00153E5E" w:rsidRPr="00D92E92" w:rsidRDefault="00153E5E" w:rsidP="00153E5E">
            <w:pPr>
              <w:rPr>
                <w:rFonts w:ascii="Arial" w:hAnsi="Arial" w:cs="Arial"/>
                <w:color w:val="000000"/>
                <w:sz w:val="18"/>
                <w:szCs w:val="18"/>
              </w:rPr>
            </w:pPr>
          </w:p>
        </w:tc>
      </w:tr>
      <w:tr w:rsidR="00153E5E" w:rsidRPr="00D92E92" w14:paraId="1A49E79C" w14:textId="77777777" w:rsidTr="001D0194">
        <w:trPr>
          <w:trHeight w:val="945"/>
        </w:trPr>
        <w:tc>
          <w:tcPr>
            <w:tcW w:w="673" w:type="dxa"/>
            <w:vMerge/>
            <w:tcBorders>
              <w:top w:val="nil"/>
              <w:left w:val="single" w:sz="4" w:space="0" w:color="auto"/>
              <w:bottom w:val="single" w:sz="4" w:space="0" w:color="auto"/>
              <w:right w:val="single" w:sz="4" w:space="0" w:color="auto"/>
            </w:tcBorders>
            <w:vAlign w:val="center"/>
            <w:hideMark/>
          </w:tcPr>
          <w:p w14:paraId="196AD2C4"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32246D2A" w14:textId="48963CAB"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 xml:space="preserve">e)    zapewnienia w okresie 2 tygodni od uruchomienia kombajnu wliczonej w </w:t>
            </w:r>
            <w:r w:rsidRPr="006A24A5">
              <w:rPr>
                <w:rFonts w:ascii="Arial" w:hAnsi="Arial" w:cs="Arial"/>
                <w:color w:val="000000"/>
                <w:sz w:val="18"/>
                <w:szCs w:val="18"/>
              </w:rPr>
              <w:t>cenę dostawy kontroli</w:t>
            </w:r>
            <w:r w:rsidRPr="00D92E92">
              <w:rPr>
                <w:rFonts w:ascii="Arial" w:hAnsi="Arial" w:cs="Arial"/>
                <w:color w:val="000000"/>
                <w:sz w:val="18"/>
                <w:szCs w:val="18"/>
              </w:rPr>
              <w:t xml:space="preserve"> parametrów jego pracy przez pracowników serwisu,</w:t>
            </w:r>
          </w:p>
        </w:tc>
        <w:tc>
          <w:tcPr>
            <w:tcW w:w="1984" w:type="dxa"/>
            <w:vMerge/>
            <w:tcBorders>
              <w:top w:val="nil"/>
              <w:left w:val="single" w:sz="4" w:space="0" w:color="auto"/>
              <w:bottom w:val="single" w:sz="4" w:space="0" w:color="auto"/>
              <w:right w:val="single" w:sz="4" w:space="0" w:color="auto"/>
            </w:tcBorders>
            <w:vAlign w:val="center"/>
            <w:hideMark/>
          </w:tcPr>
          <w:p w14:paraId="3A7CB46F"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5D22C76F" w14:textId="77777777" w:rsidR="00153E5E" w:rsidRPr="00D92E92" w:rsidRDefault="00153E5E" w:rsidP="00153E5E">
            <w:pPr>
              <w:rPr>
                <w:rFonts w:ascii="Arial" w:hAnsi="Arial" w:cs="Arial"/>
                <w:color w:val="000000"/>
                <w:sz w:val="18"/>
                <w:szCs w:val="18"/>
              </w:rPr>
            </w:pPr>
          </w:p>
        </w:tc>
      </w:tr>
      <w:tr w:rsidR="00153E5E" w:rsidRPr="00D92E92" w14:paraId="5F6F5960" w14:textId="77777777" w:rsidTr="001D0194">
        <w:trPr>
          <w:trHeight w:val="720"/>
        </w:trPr>
        <w:tc>
          <w:tcPr>
            <w:tcW w:w="673" w:type="dxa"/>
            <w:vMerge/>
            <w:tcBorders>
              <w:top w:val="nil"/>
              <w:left w:val="single" w:sz="4" w:space="0" w:color="auto"/>
              <w:bottom w:val="single" w:sz="4" w:space="0" w:color="auto"/>
              <w:right w:val="single" w:sz="4" w:space="0" w:color="auto"/>
            </w:tcBorders>
            <w:vAlign w:val="center"/>
            <w:hideMark/>
          </w:tcPr>
          <w:p w14:paraId="20470FEF"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613B0981"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f)     prowadzenia obsługi gwarancyjnej i serwisowej w całym okresie eksploatacji, w tym do udziału przedstawicieli serwisu w działaniach zapewniających utrzymanie sprawności technicznej kombajnu,</w:t>
            </w:r>
          </w:p>
        </w:tc>
        <w:tc>
          <w:tcPr>
            <w:tcW w:w="1984" w:type="dxa"/>
            <w:vMerge/>
            <w:tcBorders>
              <w:top w:val="nil"/>
              <w:left w:val="single" w:sz="4" w:space="0" w:color="auto"/>
              <w:bottom w:val="single" w:sz="4" w:space="0" w:color="auto"/>
              <w:right w:val="single" w:sz="4" w:space="0" w:color="auto"/>
            </w:tcBorders>
            <w:vAlign w:val="center"/>
            <w:hideMark/>
          </w:tcPr>
          <w:p w14:paraId="30E89738"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65FE14C3" w14:textId="77777777" w:rsidR="00153E5E" w:rsidRPr="00D92E92" w:rsidRDefault="00153E5E" w:rsidP="00153E5E">
            <w:pPr>
              <w:rPr>
                <w:rFonts w:ascii="Arial" w:hAnsi="Arial" w:cs="Arial"/>
                <w:color w:val="000000"/>
                <w:sz w:val="18"/>
                <w:szCs w:val="18"/>
              </w:rPr>
            </w:pPr>
          </w:p>
        </w:tc>
      </w:tr>
      <w:tr w:rsidR="00153E5E" w:rsidRPr="00D92E92" w14:paraId="41BC64B9" w14:textId="77777777" w:rsidTr="001D0194">
        <w:trPr>
          <w:trHeight w:val="705"/>
        </w:trPr>
        <w:tc>
          <w:tcPr>
            <w:tcW w:w="673" w:type="dxa"/>
            <w:vMerge/>
            <w:tcBorders>
              <w:top w:val="nil"/>
              <w:left w:val="single" w:sz="4" w:space="0" w:color="auto"/>
              <w:bottom w:val="single" w:sz="4" w:space="0" w:color="auto"/>
              <w:right w:val="single" w:sz="4" w:space="0" w:color="auto"/>
            </w:tcBorders>
            <w:vAlign w:val="center"/>
            <w:hideMark/>
          </w:tcPr>
          <w:p w14:paraId="4DC49E3A"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0AF6F58F"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g)    ciągłego prowadzenia diagnostyki profilaktycznej z wykorzystaniem dostarczonych urządzeń rejestracji i prezentacji parametrów kombajnu online – w ramach usług serwisu gwarancyjnego,</w:t>
            </w:r>
          </w:p>
        </w:tc>
        <w:tc>
          <w:tcPr>
            <w:tcW w:w="1984" w:type="dxa"/>
            <w:vMerge/>
            <w:tcBorders>
              <w:top w:val="nil"/>
              <w:left w:val="single" w:sz="4" w:space="0" w:color="auto"/>
              <w:bottom w:val="single" w:sz="4" w:space="0" w:color="auto"/>
              <w:right w:val="single" w:sz="4" w:space="0" w:color="auto"/>
            </w:tcBorders>
            <w:vAlign w:val="center"/>
            <w:hideMark/>
          </w:tcPr>
          <w:p w14:paraId="3F37244C"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41785E09" w14:textId="77777777" w:rsidR="00153E5E" w:rsidRPr="00D92E92" w:rsidRDefault="00153E5E" w:rsidP="00153E5E">
            <w:pPr>
              <w:rPr>
                <w:rFonts w:ascii="Arial" w:hAnsi="Arial" w:cs="Arial"/>
                <w:color w:val="000000"/>
                <w:sz w:val="18"/>
                <w:szCs w:val="18"/>
              </w:rPr>
            </w:pPr>
          </w:p>
        </w:tc>
      </w:tr>
      <w:tr w:rsidR="00153E5E" w:rsidRPr="00D92E92" w14:paraId="0D1D866E" w14:textId="77777777" w:rsidTr="001D0194">
        <w:trPr>
          <w:trHeight w:val="465"/>
        </w:trPr>
        <w:tc>
          <w:tcPr>
            <w:tcW w:w="673" w:type="dxa"/>
            <w:vMerge/>
            <w:tcBorders>
              <w:top w:val="nil"/>
              <w:left w:val="single" w:sz="4" w:space="0" w:color="auto"/>
              <w:bottom w:val="single" w:sz="4" w:space="0" w:color="auto"/>
              <w:right w:val="single" w:sz="4" w:space="0" w:color="auto"/>
            </w:tcBorders>
            <w:vAlign w:val="center"/>
            <w:hideMark/>
          </w:tcPr>
          <w:p w14:paraId="7370E4CC"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4D064CE9" w14:textId="3E8188CB"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 xml:space="preserve">h)    przeprowadzenia kontroli i diagnostyki kombajnu w dniach wolnych od pracy minimum </w:t>
            </w:r>
            <w:r w:rsidRPr="008C51A9">
              <w:rPr>
                <w:rFonts w:ascii="Arial" w:hAnsi="Arial" w:cs="Arial"/>
                <w:color w:val="000000"/>
                <w:sz w:val="18"/>
                <w:szCs w:val="18"/>
              </w:rPr>
              <w:t>raz  na 3 miesiące</w:t>
            </w:r>
          </w:p>
        </w:tc>
        <w:tc>
          <w:tcPr>
            <w:tcW w:w="1984" w:type="dxa"/>
            <w:vMerge/>
            <w:tcBorders>
              <w:top w:val="nil"/>
              <w:left w:val="single" w:sz="4" w:space="0" w:color="auto"/>
              <w:bottom w:val="single" w:sz="4" w:space="0" w:color="auto"/>
              <w:right w:val="single" w:sz="4" w:space="0" w:color="auto"/>
            </w:tcBorders>
            <w:vAlign w:val="center"/>
            <w:hideMark/>
          </w:tcPr>
          <w:p w14:paraId="05C16894"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67D5B8C0" w14:textId="77777777" w:rsidR="00153E5E" w:rsidRPr="00D92E92" w:rsidRDefault="00153E5E" w:rsidP="00153E5E">
            <w:pPr>
              <w:rPr>
                <w:rFonts w:ascii="Arial" w:hAnsi="Arial" w:cs="Arial"/>
                <w:color w:val="000000"/>
                <w:sz w:val="18"/>
                <w:szCs w:val="18"/>
              </w:rPr>
            </w:pPr>
          </w:p>
        </w:tc>
      </w:tr>
      <w:tr w:rsidR="00153E5E" w:rsidRPr="00D92E92" w14:paraId="44304F46" w14:textId="77777777" w:rsidTr="001D0194">
        <w:trPr>
          <w:trHeight w:val="465"/>
        </w:trPr>
        <w:tc>
          <w:tcPr>
            <w:tcW w:w="673" w:type="dxa"/>
            <w:vMerge/>
            <w:tcBorders>
              <w:top w:val="nil"/>
              <w:left w:val="single" w:sz="4" w:space="0" w:color="auto"/>
              <w:bottom w:val="single" w:sz="4" w:space="0" w:color="auto"/>
              <w:right w:val="single" w:sz="4" w:space="0" w:color="auto"/>
            </w:tcBorders>
            <w:vAlign w:val="center"/>
            <w:hideMark/>
          </w:tcPr>
          <w:p w14:paraId="40BAD3EC"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5A60D3C8"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i)     dostarczenia dopuszczenia Prezesa WUG dla elementów kombajnu zasilanych napięciem powyżej 1000 V</w:t>
            </w:r>
          </w:p>
        </w:tc>
        <w:tc>
          <w:tcPr>
            <w:tcW w:w="1984" w:type="dxa"/>
            <w:vMerge/>
            <w:tcBorders>
              <w:top w:val="nil"/>
              <w:left w:val="single" w:sz="4" w:space="0" w:color="auto"/>
              <w:bottom w:val="single" w:sz="4" w:space="0" w:color="auto"/>
              <w:right w:val="single" w:sz="4" w:space="0" w:color="auto"/>
            </w:tcBorders>
            <w:vAlign w:val="center"/>
            <w:hideMark/>
          </w:tcPr>
          <w:p w14:paraId="4FA991B2"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3747450A" w14:textId="77777777" w:rsidR="00153E5E" w:rsidRPr="00D92E92" w:rsidRDefault="00153E5E" w:rsidP="00153E5E">
            <w:pPr>
              <w:rPr>
                <w:rFonts w:ascii="Arial" w:hAnsi="Arial" w:cs="Arial"/>
                <w:color w:val="000000"/>
                <w:sz w:val="18"/>
                <w:szCs w:val="18"/>
              </w:rPr>
            </w:pPr>
          </w:p>
        </w:tc>
      </w:tr>
      <w:tr w:rsidR="00153E5E" w:rsidRPr="00D92E92" w14:paraId="7A9C83FC" w14:textId="77777777" w:rsidTr="001D0194">
        <w:trPr>
          <w:trHeight w:val="274"/>
        </w:trPr>
        <w:tc>
          <w:tcPr>
            <w:tcW w:w="673" w:type="dxa"/>
            <w:vMerge/>
            <w:tcBorders>
              <w:top w:val="nil"/>
              <w:left w:val="single" w:sz="4" w:space="0" w:color="auto"/>
              <w:bottom w:val="single" w:sz="4" w:space="0" w:color="auto"/>
              <w:right w:val="single" w:sz="4" w:space="0" w:color="auto"/>
            </w:tcBorders>
            <w:vAlign w:val="center"/>
            <w:hideMark/>
          </w:tcPr>
          <w:p w14:paraId="0C5E0494"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shd w:val="clear" w:color="000000" w:fill="FFFFFF"/>
            <w:vAlign w:val="center"/>
            <w:hideMark/>
          </w:tcPr>
          <w:p w14:paraId="0DE25492"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 xml:space="preserve">j)     dostarczenia dopuszczenia Prezesa WUG wraz z dokumentacją zintegrowanego systemu sterowania </w:t>
            </w:r>
            <w:r w:rsidRPr="00D92E92">
              <w:rPr>
                <w:rFonts w:ascii="Arial" w:hAnsi="Arial" w:cs="Arial"/>
                <w:color w:val="000000"/>
                <w:sz w:val="18"/>
                <w:szCs w:val="18"/>
              </w:rPr>
              <w:lastRenderedPageBreak/>
              <w:t xml:space="preserve">kompleksów wydobywczych (zgodnie z Rozporządzeniem Rady Ministrów z dnia 30 kwietnia 2004r. w sprawie dopuszczania wyrobów do stosowania w zakładach górniczych), obejmujące oferowany kombajn ścianowy, zespół pompowy oraz urządzenia współpracujące będące w posiadaniu KWK ROW Ruch Marcel. W przypadku zmiany w wyposażeniu elektrycznym kompleksu ścianowego podczas zmiany lokalizacji kombajnu (jeżeli zajdzie taka konieczność) Wykonawca dokona aktualizacji dokumentacji zintegrowanego systemu sterowania kompleksu wydobywczego (poprzez wprowadzenie aneksu) oraz uzyska dopuszczenie Prezesa WUG.  </w:t>
            </w:r>
          </w:p>
        </w:tc>
        <w:tc>
          <w:tcPr>
            <w:tcW w:w="1984" w:type="dxa"/>
            <w:vMerge/>
            <w:tcBorders>
              <w:top w:val="nil"/>
              <w:left w:val="single" w:sz="4" w:space="0" w:color="auto"/>
              <w:bottom w:val="single" w:sz="4" w:space="0" w:color="auto"/>
              <w:right w:val="single" w:sz="4" w:space="0" w:color="auto"/>
            </w:tcBorders>
            <w:vAlign w:val="center"/>
            <w:hideMark/>
          </w:tcPr>
          <w:p w14:paraId="3ED31E5C"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auto"/>
              <w:right w:val="single" w:sz="4" w:space="0" w:color="auto"/>
            </w:tcBorders>
            <w:vAlign w:val="center"/>
            <w:hideMark/>
          </w:tcPr>
          <w:p w14:paraId="4440878A" w14:textId="77777777" w:rsidR="00153E5E" w:rsidRPr="00D92E92" w:rsidRDefault="00153E5E" w:rsidP="00153E5E">
            <w:pPr>
              <w:rPr>
                <w:rFonts w:ascii="Arial" w:hAnsi="Arial" w:cs="Arial"/>
                <w:color w:val="000000"/>
                <w:sz w:val="18"/>
                <w:szCs w:val="18"/>
              </w:rPr>
            </w:pPr>
          </w:p>
        </w:tc>
      </w:tr>
      <w:tr w:rsidR="00153E5E" w:rsidRPr="00D92E92" w14:paraId="71313CA4" w14:textId="77777777" w:rsidTr="001D0194">
        <w:trPr>
          <w:trHeight w:val="945"/>
        </w:trPr>
        <w:tc>
          <w:tcPr>
            <w:tcW w:w="673" w:type="dxa"/>
            <w:tcBorders>
              <w:top w:val="nil"/>
              <w:left w:val="single" w:sz="4" w:space="0" w:color="auto"/>
              <w:bottom w:val="single" w:sz="4" w:space="0" w:color="auto"/>
              <w:right w:val="single" w:sz="4" w:space="0" w:color="auto"/>
            </w:tcBorders>
            <w:shd w:val="clear" w:color="000000" w:fill="E7E6E6"/>
            <w:vAlign w:val="center"/>
            <w:hideMark/>
          </w:tcPr>
          <w:p w14:paraId="618045FE"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35</w:t>
            </w:r>
          </w:p>
        </w:tc>
        <w:tc>
          <w:tcPr>
            <w:tcW w:w="4546" w:type="dxa"/>
            <w:tcBorders>
              <w:top w:val="nil"/>
              <w:left w:val="nil"/>
              <w:bottom w:val="single" w:sz="4" w:space="0" w:color="auto"/>
              <w:right w:val="single" w:sz="4" w:space="0" w:color="auto"/>
            </w:tcBorders>
            <w:vAlign w:val="center"/>
            <w:hideMark/>
          </w:tcPr>
          <w:p w14:paraId="110A0D66"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Konstrukcja kombajnu ścianowego musi eliminować prowadzenie prac spawalniczych przy montażu, demontażu i eksploatacji.</w:t>
            </w:r>
          </w:p>
        </w:tc>
        <w:tc>
          <w:tcPr>
            <w:tcW w:w="1984" w:type="dxa"/>
            <w:tcBorders>
              <w:top w:val="nil"/>
              <w:left w:val="nil"/>
              <w:bottom w:val="single" w:sz="4" w:space="0" w:color="auto"/>
              <w:right w:val="single" w:sz="4" w:space="0" w:color="auto"/>
            </w:tcBorders>
            <w:vAlign w:val="center"/>
            <w:hideMark/>
          </w:tcPr>
          <w:p w14:paraId="49B0B9A7"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tcBorders>
              <w:top w:val="nil"/>
              <w:left w:val="nil"/>
              <w:bottom w:val="single" w:sz="4" w:space="0" w:color="auto"/>
              <w:right w:val="single" w:sz="4" w:space="0" w:color="auto"/>
            </w:tcBorders>
            <w:noWrap/>
            <w:vAlign w:val="bottom"/>
            <w:hideMark/>
          </w:tcPr>
          <w:p w14:paraId="1BCF0CF8"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 </w:t>
            </w:r>
          </w:p>
        </w:tc>
      </w:tr>
      <w:tr w:rsidR="00153E5E" w:rsidRPr="00D92E92" w14:paraId="1D1E808A" w14:textId="77777777" w:rsidTr="001D0194">
        <w:trPr>
          <w:trHeight w:val="690"/>
        </w:trPr>
        <w:tc>
          <w:tcPr>
            <w:tcW w:w="673" w:type="dxa"/>
            <w:vMerge w:val="restart"/>
            <w:tcBorders>
              <w:top w:val="nil"/>
              <w:left w:val="single" w:sz="4" w:space="0" w:color="auto"/>
              <w:bottom w:val="single" w:sz="4" w:space="0" w:color="auto"/>
              <w:right w:val="single" w:sz="4" w:space="0" w:color="auto"/>
            </w:tcBorders>
            <w:shd w:val="clear" w:color="000000" w:fill="E7E6E6"/>
            <w:vAlign w:val="center"/>
            <w:hideMark/>
          </w:tcPr>
          <w:p w14:paraId="08F0426A"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36.</w:t>
            </w:r>
          </w:p>
        </w:tc>
        <w:tc>
          <w:tcPr>
            <w:tcW w:w="4546" w:type="dxa"/>
            <w:tcBorders>
              <w:top w:val="nil"/>
              <w:left w:val="nil"/>
              <w:bottom w:val="single" w:sz="4" w:space="0" w:color="auto"/>
              <w:right w:val="single" w:sz="4" w:space="0" w:color="auto"/>
            </w:tcBorders>
            <w:vAlign w:val="center"/>
            <w:hideMark/>
          </w:tcPr>
          <w:p w14:paraId="0430801A"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 xml:space="preserve">Możliwość wykorzystania oferowanego kombajnu ścianowego (w czasie postoju) jako pomostu roboczego w ścianie. </w:t>
            </w:r>
          </w:p>
        </w:tc>
        <w:tc>
          <w:tcPr>
            <w:tcW w:w="1984" w:type="dxa"/>
            <w:vMerge w:val="restart"/>
            <w:tcBorders>
              <w:top w:val="nil"/>
              <w:left w:val="single" w:sz="4" w:space="0" w:color="auto"/>
              <w:bottom w:val="single" w:sz="4" w:space="0" w:color="auto"/>
              <w:right w:val="single" w:sz="4" w:space="0" w:color="auto"/>
            </w:tcBorders>
            <w:vAlign w:val="center"/>
            <w:hideMark/>
          </w:tcPr>
          <w:p w14:paraId="53AF23A3"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TAK</w:t>
            </w:r>
          </w:p>
        </w:tc>
        <w:tc>
          <w:tcPr>
            <w:tcW w:w="2431" w:type="dxa"/>
            <w:vMerge w:val="restart"/>
            <w:tcBorders>
              <w:top w:val="nil"/>
              <w:left w:val="single" w:sz="4" w:space="0" w:color="auto"/>
              <w:bottom w:val="single" w:sz="4" w:space="0" w:color="000000"/>
              <w:right w:val="single" w:sz="4" w:space="0" w:color="auto"/>
            </w:tcBorders>
            <w:noWrap/>
            <w:vAlign w:val="bottom"/>
            <w:hideMark/>
          </w:tcPr>
          <w:p w14:paraId="00F6F4EB" w14:textId="77777777" w:rsidR="00153E5E" w:rsidRPr="00D92E92" w:rsidRDefault="00153E5E" w:rsidP="00153E5E">
            <w:pPr>
              <w:jc w:val="center"/>
              <w:rPr>
                <w:rFonts w:ascii="Arial" w:hAnsi="Arial" w:cs="Arial"/>
                <w:color w:val="000000"/>
                <w:sz w:val="18"/>
                <w:szCs w:val="18"/>
              </w:rPr>
            </w:pPr>
            <w:r w:rsidRPr="00D92E92">
              <w:rPr>
                <w:rFonts w:ascii="Arial" w:hAnsi="Arial" w:cs="Arial"/>
                <w:color w:val="000000"/>
                <w:sz w:val="18"/>
                <w:szCs w:val="18"/>
              </w:rPr>
              <w:t> </w:t>
            </w:r>
          </w:p>
        </w:tc>
      </w:tr>
      <w:tr w:rsidR="00153E5E" w:rsidRPr="00D92E92" w14:paraId="72DE86F2" w14:textId="77777777" w:rsidTr="001D0194">
        <w:trPr>
          <w:trHeight w:val="480"/>
        </w:trPr>
        <w:tc>
          <w:tcPr>
            <w:tcW w:w="673" w:type="dxa"/>
            <w:vMerge/>
            <w:tcBorders>
              <w:top w:val="nil"/>
              <w:left w:val="single" w:sz="4" w:space="0" w:color="auto"/>
              <w:bottom w:val="single" w:sz="4" w:space="0" w:color="auto"/>
              <w:right w:val="single" w:sz="4" w:space="0" w:color="auto"/>
            </w:tcBorders>
            <w:vAlign w:val="center"/>
            <w:hideMark/>
          </w:tcPr>
          <w:p w14:paraId="3635E535"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4CA6F4A3"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 elementy pomostu nie powinny być cięższe od 50kg a ich zabudowa możliwa przez dwóch pracowników.</w:t>
            </w:r>
          </w:p>
        </w:tc>
        <w:tc>
          <w:tcPr>
            <w:tcW w:w="1984" w:type="dxa"/>
            <w:vMerge/>
            <w:tcBorders>
              <w:top w:val="nil"/>
              <w:left w:val="single" w:sz="4" w:space="0" w:color="auto"/>
              <w:bottom w:val="single" w:sz="4" w:space="0" w:color="auto"/>
              <w:right w:val="single" w:sz="4" w:space="0" w:color="auto"/>
            </w:tcBorders>
            <w:vAlign w:val="center"/>
            <w:hideMark/>
          </w:tcPr>
          <w:p w14:paraId="3C03F339"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000000"/>
              <w:right w:val="single" w:sz="4" w:space="0" w:color="auto"/>
            </w:tcBorders>
            <w:vAlign w:val="center"/>
            <w:hideMark/>
          </w:tcPr>
          <w:p w14:paraId="7E969BA8" w14:textId="77777777" w:rsidR="00153E5E" w:rsidRPr="00D92E92" w:rsidRDefault="00153E5E" w:rsidP="00153E5E">
            <w:pPr>
              <w:rPr>
                <w:rFonts w:ascii="Arial" w:hAnsi="Arial" w:cs="Arial"/>
                <w:color w:val="000000"/>
                <w:sz w:val="18"/>
                <w:szCs w:val="18"/>
              </w:rPr>
            </w:pPr>
          </w:p>
        </w:tc>
      </w:tr>
      <w:tr w:rsidR="00153E5E" w:rsidRPr="00D92E92" w14:paraId="4706671D" w14:textId="77777777" w:rsidTr="001D0194">
        <w:trPr>
          <w:trHeight w:val="480"/>
        </w:trPr>
        <w:tc>
          <w:tcPr>
            <w:tcW w:w="673" w:type="dxa"/>
            <w:vMerge/>
            <w:tcBorders>
              <w:top w:val="nil"/>
              <w:left w:val="single" w:sz="4" w:space="0" w:color="auto"/>
              <w:bottom w:val="single" w:sz="4" w:space="0" w:color="auto"/>
              <w:right w:val="single" w:sz="4" w:space="0" w:color="auto"/>
            </w:tcBorders>
            <w:vAlign w:val="center"/>
            <w:hideMark/>
          </w:tcPr>
          <w:p w14:paraId="5DEBE920"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3E5B4A2A"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 odległość pomostu roboczego od krawędzi kombajnu do ociosu 0,8m z możliwością regulacji do 0,4m</w:t>
            </w:r>
          </w:p>
        </w:tc>
        <w:tc>
          <w:tcPr>
            <w:tcW w:w="1984" w:type="dxa"/>
            <w:vMerge/>
            <w:tcBorders>
              <w:top w:val="nil"/>
              <w:left w:val="single" w:sz="4" w:space="0" w:color="auto"/>
              <w:bottom w:val="single" w:sz="4" w:space="0" w:color="auto"/>
              <w:right w:val="single" w:sz="4" w:space="0" w:color="auto"/>
            </w:tcBorders>
            <w:vAlign w:val="center"/>
            <w:hideMark/>
          </w:tcPr>
          <w:p w14:paraId="4F39096B"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000000"/>
              <w:right w:val="single" w:sz="4" w:space="0" w:color="auto"/>
            </w:tcBorders>
            <w:vAlign w:val="center"/>
            <w:hideMark/>
          </w:tcPr>
          <w:p w14:paraId="5A2B37BE" w14:textId="77777777" w:rsidR="00153E5E" w:rsidRPr="00D92E92" w:rsidRDefault="00153E5E" w:rsidP="00153E5E">
            <w:pPr>
              <w:rPr>
                <w:rFonts w:ascii="Arial" w:hAnsi="Arial" w:cs="Arial"/>
                <w:color w:val="000000"/>
                <w:sz w:val="18"/>
                <w:szCs w:val="18"/>
              </w:rPr>
            </w:pPr>
          </w:p>
        </w:tc>
      </w:tr>
      <w:tr w:rsidR="00153E5E" w:rsidRPr="00D92E92" w14:paraId="17346A13" w14:textId="77777777" w:rsidTr="001D0194">
        <w:trPr>
          <w:trHeight w:val="555"/>
        </w:trPr>
        <w:tc>
          <w:tcPr>
            <w:tcW w:w="673" w:type="dxa"/>
            <w:vMerge/>
            <w:tcBorders>
              <w:top w:val="nil"/>
              <w:left w:val="single" w:sz="4" w:space="0" w:color="auto"/>
              <w:bottom w:val="single" w:sz="4" w:space="0" w:color="auto"/>
              <w:right w:val="single" w:sz="4" w:space="0" w:color="auto"/>
            </w:tcBorders>
            <w:vAlign w:val="center"/>
            <w:hideMark/>
          </w:tcPr>
          <w:p w14:paraId="5BAE9D5F" w14:textId="77777777" w:rsidR="00153E5E" w:rsidRPr="00D92E92" w:rsidRDefault="00153E5E" w:rsidP="00153E5E">
            <w:pPr>
              <w:rPr>
                <w:rFonts w:ascii="Arial" w:hAnsi="Arial" w:cs="Arial"/>
                <w:color w:val="000000"/>
                <w:sz w:val="18"/>
                <w:szCs w:val="18"/>
              </w:rPr>
            </w:pPr>
          </w:p>
        </w:tc>
        <w:tc>
          <w:tcPr>
            <w:tcW w:w="4546" w:type="dxa"/>
            <w:tcBorders>
              <w:top w:val="nil"/>
              <w:left w:val="nil"/>
              <w:bottom w:val="single" w:sz="4" w:space="0" w:color="auto"/>
              <w:right w:val="single" w:sz="4" w:space="0" w:color="auto"/>
            </w:tcBorders>
            <w:vAlign w:val="center"/>
            <w:hideMark/>
          </w:tcPr>
          <w:p w14:paraId="54D83D8C" w14:textId="77777777" w:rsidR="00153E5E" w:rsidRPr="00D92E92" w:rsidRDefault="00153E5E" w:rsidP="00153E5E">
            <w:pPr>
              <w:rPr>
                <w:rFonts w:ascii="Arial" w:hAnsi="Arial" w:cs="Arial"/>
                <w:color w:val="000000"/>
                <w:sz w:val="18"/>
                <w:szCs w:val="18"/>
              </w:rPr>
            </w:pPr>
            <w:r w:rsidRPr="00D92E92">
              <w:rPr>
                <w:rFonts w:ascii="Arial" w:hAnsi="Arial" w:cs="Arial"/>
                <w:color w:val="000000"/>
                <w:sz w:val="18"/>
                <w:szCs w:val="18"/>
              </w:rPr>
              <w:t>- balustrada pomostu roboczego z możliwością regulacji wysokości od min. 0,6m</w:t>
            </w:r>
          </w:p>
        </w:tc>
        <w:tc>
          <w:tcPr>
            <w:tcW w:w="1984" w:type="dxa"/>
            <w:vMerge/>
            <w:tcBorders>
              <w:top w:val="nil"/>
              <w:left w:val="single" w:sz="4" w:space="0" w:color="auto"/>
              <w:bottom w:val="single" w:sz="4" w:space="0" w:color="auto"/>
              <w:right w:val="single" w:sz="4" w:space="0" w:color="auto"/>
            </w:tcBorders>
            <w:vAlign w:val="center"/>
            <w:hideMark/>
          </w:tcPr>
          <w:p w14:paraId="06BDFD41" w14:textId="77777777" w:rsidR="00153E5E" w:rsidRPr="00D92E92" w:rsidRDefault="00153E5E" w:rsidP="00153E5E">
            <w:pPr>
              <w:rPr>
                <w:rFonts w:ascii="Arial" w:hAnsi="Arial" w:cs="Arial"/>
                <w:color w:val="000000"/>
                <w:sz w:val="18"/>
                <w:szCs w:val="18"/>
              </w:rPr>
            </w:pPr>
          </w:p>
        </w:tc>
        <w:tc>
          <w:tcPr>
            <w:tcW w:w="2431" w:type="dxa"/>
            <w:vMerge/>
            <w:tcBorders>
              <w:top w:val="nil"/>
              <w:left w:val="single" w:sz="4" w:space="0" w:color="auto"/>
              <w:bottom w:val="single" w:sz="4" w:space="0" w:color="000000"/>
              <w:right w:val="single" w:sz="4" w:space="0" w:color="auto"/>
            </w:tcBorders>
            <w:vAlign w:val="center"/>
            <w:hideMark/>
          </w:tcPr>
          <w:p w14:paraId="41A94E7A" w14:textId="77777777" w:rsidR="00153E5E" w:rsidRPr="00D92E92" w:rsidRDefault="00153E5E" w:rsidP="00153E5E">
            <w:pPr>
              <w:rPr>
                <w:rFonts w:ascii="Arial" w:hAnsi="Arial" w:cs="Arial"/>
                <w:color w:val="000000"/>
                <w:sz w:val="18"/>
                <w:szCs w:val="18"/>
              </w:rPr>
            </w:pPr>
          </w:p>
        </w:tc>
      </w:tr>
    </w:tbl>
    <w:p w14:paraId="7B367C0B" w14:textId="24B55FE9" w:rsidR="00405C90" w:rsidRDefault="00405C90" w:rsidP="007C3D72">
      <w:pPr>
        <w:spacing w:after="160" w:line="259" w:lineRule="auto"/>
        <w:jc w:val="center"/>
        <w:rPr>
          <w:rFonts w:ascii="Arial" w:hAnsi="Arial" w:cs="Arial"/>
          <w:b/>
          <w:bCs/>
          <w:spacing w:val="20"/>
          <w:sz w:val="18"/>
          <w:szCs w:val="18"/>
        </w:rPr>
      </w:pPr>
    </w:p>
    <w:p w14:paraId="5D2D442F" w14:textId="77777777" w:rsidR="00405C90" w:rsidRDefault="00405C90">
      <w:pPr>
        <w:spacing w:after="160" w:line="259" w:lineRule="auto"/>
        <w:rPr>
          <w:rFonts w:ascii="Arial" w:hAnsi="Arial" w:cs="Arial"/>
          <w:b/>
          <w:bCs/>
          <w:spacing w:val="20"/>
          <w:sz w:val="18"/>
          <w:szCs w:val="18"/>
        </w:rPr>
      </w:pPr>
      <w:r>
        <w:rPr>
          <w:rFonts w:ascii="Arial" w:hAnsi="Arial" w:cs="Arial"/>
          <w:b/>
          <w:bCs/>
          <w:spacing w:val="20"/>
          <w:sz w:val="18"/>
          <w:szCs w:val="18"/>
        </w:rPr>
        <w:br w:type="page"/>
      </w:r>
    </w:p>
    <w:p w14:paraId="2C0199B4" w14:textId="77777777" w:rsidR="00405C90" w:rsidRDefault="00405C90" w:rsidP="00405C90">
      <w:pPr>
        <w:spacing w:after="160" w:line="259" w:lineRule="auto"/>
        <w:rPr>
          <w:rFonts w:ascii="Arial" w:hAnsi="Arial" w:cs="Arial"/>
          <w:b/>
          <w:spacing w:val="20"/>
          <w:sz w:val="18"/>
          <w:szCs w:val="18"/>
        </w:rPr>
      </w:pPr>
      <w:r>
        <w:rPr>
          <w:rFonts w:ascii="Arial" w:hAnsi="Arial" w:cs="Arial"/>
          <w:b/>
          <w:spacing w:val="20"/>
          <w:sz w:val="18"/>
          <w:szCs w:val="18"/>
        </w:rPr>
        <w:lastRenderedPageBreak/>
        <w:t xml:space="preserve">Tabela nr 2 – Podzespoły uzupełniające – </w:t>
      </w:r>
      <w:r w:rsidRPr="00C3118F">
        <w:rPr>
          <w:rFonts w:ascii="Arial" w:hAnsi="Arial" w:cs="Arial"/>
          <w:b/>
          <w:spacing w:val="20"/>
          <w:sz w:val="18"/>
          <w:szCs w:val="18"/>
        </w:rPr>
        <w:t>wyprawka</w:t>
      </w:r>
      <w:r>
        <w:rPr>
          <w:rFonts w:ascii="Arial" w:hAnsi="Arial" w:cs="Arial"/>
          <w:b/>
          <w:spacing w:val="20"/>
          <w:sz w:val="18"/>
          <w:szCs w:val="18"/>
        </w:rPr>
        <w:t xml:space="preserve"> </w:t>
      </w:r>
    </w:p>
    <w:tbl>
      <w:tblPr>
        <w:tblW w:w="10201" w:type="dxa"/>
        <w:tblCellMar>
          <w:left w:w="70" w:type="dxa"/>
          <w:right w:w="70" w:type="dxa"/>
        </w:tblCellMar>
        <w:tblLook w:val="04A0" w:firstRow="1" w:lastRow="0" w:firstColumn="1" w:lastColumn="0" w:noHBand="0" w:noVBand="1"/>
      </w:tblPr>
      <w:tblGrid>
        <w:gridCol w:w="960"/>
        <w:gridCol w:w="2512"/>
        <w:gridCol w:w="3469"/>
        <w:gridCol w:w="3260"/>
      </w:tblGrid>
      <w:tr w:rsidR="00405C90" w:rsidRPr="00D92E92" w14:paraId="701F755D" w14:textId="77777777" w:rsidTr="00376521">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14:paraId="733EE88F" w14:textId="77777777" w:rsidR="00405C90" w:rsidRPr="00D92E92" w:rsidRDefault="00405C90" w:rsidP="00376521">
            <w:pPr>
              <w:jc w:val="center"/>
              <w:rPr>
                <w:rFonts w:ascii="Arial" w:hAnsi="Arial" w:cs="Arial"/>
                <w:b/>
                <w:bCs/>
                <w:color w:val="000000"/>
                <w:sz w:val="18"/>
                <w:szCs w:val="18"/>
              </w:rPr>
            </w:pPr>
            <w:bookmarkStart w:id="60" w:name="_Hlk221701590"/>
            <w:r w:rsidRPr="00D92E92">
              <w:rPr>
                <w:rFonts w:ascii="Arial" w:hAnsi="Arial" w:cs="Arial"/>
                <w:b/>
                <w:bCs/>
                <w:color w:val="000000"/>
                <w:sz w:val="18"/>
                <w:szCs w:val="18"/>
              </w:rPr>
              <w:t>L.p.</w:t>
            </w:r>
          </w:p>
        </w:tc>
        <w:tc>
          <w:tcPr>
            <w:tcW w:w="2512" w:type="dxa"/>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14:paraId="4F6CAB70" w14:textId="77777777" w:rsidR="00405C90" w:rsidRPr="00D92E92" w:rsidRDefault="00405C90" w:rsidP="00376521">
            <w:pPr>
              <w:rPr>
                <w:rFonts w:ascii="Arial" w:hAnsi="Arial" w:cs="Arial"/>
                <w:b/>
                <w:bCs/>
                <w:color w:val="000000"/>
                <w:sz w:val="18"/>
                <w:szCs w:val="18"/>
              </w:rPr>
            </w:pPr>
            <w:r w:rsidRPr="00D92E92">
              <w:rPr>
                <w:rFonts w:ascii="Arial" w:hAnsi="Arial" w:cs="Arial"/>
                <w:b/>
                <w:bCs/>
                <w:color w:val="000000"/>
                <w:sz w:val="18"/>
                <w:szCs w:val="18"/>
              </w:rPr>
              <w:t>WYSZCZEGÓLNIENIE  (OPIS)</w:t>
            </w:r>
          </w:p>
        </w:tc>
        <w:tc>
          <w:tcPr>
            <w:tcW w:w="3469" w:type="dxa"/>
            <w:tcBorders>
              <w:top w:val="single" w:sz="4" w:space="0" w:color="auto"/>
              <w:left w:val="nil"/>
              <w:bottom w:val="single" w:sz="4" w:space="0" w:color="auto"/>
              <w:right w:val="single" w:sz="4" w:space="0" w:color="auto"/>
            </w:tcBorders>
            <w:shd w:val="clear" w:color="000000" w:fill="E7E6E6"/>
            <w:vAlign w:val="center"/>
            <w:hideMark/>
          </w:tcPr>
          <w:p w14:paraId="16F9BA56" w14:textId="77777777" w:rsidR="00405C90" w:rsidRPr="00D92E92" w:rsidRDefault="00405C90" w:rsidP="00376521">
            <w:pPr>
              <w:jc w:val="center"/>
              <w:rPr>
                <w:rFonts w:ascii="Arial" w:hAnsi="Arial" w:cs="Arial"/>
                <w:b/>
                <w:bCs/>
                <w:color w:val="000000"/>
                <w:sz w:val="18"/>
                <w:szCs w:val="18"/>
              </w:rPr>
            </w:pPr>
            <w:r w:rsidRPr="00D92E92">
              <w:rPr>
                <w:rFonts w:ascii="Arial" w:hAnsi="Arial" w:cs="Arial"/>
                <w:b/>
                <w:bCs/>
                <w:color w:val="000000"/>
                <w:sz w:val="18"/>
                <w:szCs w:val="18"/>
              </w:rPr>
              <w:t xml:space="preserve">Wymagany </w:t>
            </w:r>
          </w:p>
        </w:tc>
        <w:tc>
          <w:tcPr>
            <w:tcW w:w="3260" w:type="dxa"/>
            <w:tcBorders>
              <w:top w:val="single" w:sz="4" w:space="0" w:color="auto"/>
              <w:left w:val="nil"/>
              <w:bottom w:val="single" w:sz="4" w:space="0" w:color="auto"/>
              <w:right w:val="single" w:sz="4" w:space="0" w:color="auto"/>
            </w:tcBorders>
            <w:shd w:val="clear" w:color="000000" w:fill="E7E6E6"/>
            <w:vAlign w:val="center"/>
            <w:hideMark/>
          </w:tcPr>
          <w:p w14:paraId="056E3622" w14:textId="77777777" w:rsidR="00405C90" w:rsidRPr="00D92E92" w:rsidRDefault="00405C90" w:rsidP="00376521">
            <w:pPr>
              <w:jc w:val="center"/>
              <w:rPr>
                <w:rFonts w:ascii="Arial" w:hAnsi="Arial" w:cs="Arial"/>
                <w:b/>
                <w:bCs/>
                <w:color w:val="000000"/>
                <w:sz w:val="18"/>
                <w:szCs w:val="18"/>
              </w:rPr>
            </w:pPr>
            <w:r w:rsidRPr="00D92E92">
              <w:rPr>
                <w:rFonts w:ascii="Arial" w:hAnsi="Arial" w:cs="Arial"/>
                <w:b/>
                <w:bCs/>
                <w:color w:val="000000"/>
                <w:sz w:val="18"/>
                <w:szCs w:val="18"/>
              </w:rPr>
              <w:t>Oferowany</w:t>
            </w:r>
          </w:p>
        </w:tc>
      </w:tr>
      <w:tr w:rsidR="00405C90" w:rsidRPr="00D92E92" w14:paraId="0F3A3608" w14:textId="77777777" w:rsidTr="00376521">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1E667C7" w14:textId="77777777" w:rsidR="00405C90" w:rsidRPr="00D92E92" w:rsidRDefault="00405C90" w:rsidP="00376521">
            <w:pPr>
              <w:rPr>
                <w:rFonts w:ascii="Arial" w:hAnsi="Arial" w:cs="Arial"/>
                <w:b/>
                <w:bCs/>
                <w:color w:val="000000"/>
                <w:sz w:val="18"/>
                <w:szCs w:val="18"/>
              </w:rPr>
            </w:pPr>
          </w:p>
        </w:tc>
        <w:tc>
          <w:tcPr>
            <w:tcW w:w="2512" w:type="dxa"/>
            <w:vMerge/>
            <w:tcBorders>
              <w:top w:val="single" w:sz="4" w:space="0" w:color="auto"/>
              <w:left w:val="single" w:sz="4" w:space="0" w:color="auto"/>
              <w:bottom w:val="single" w:sz="4" w:space="0" w:color="auto"/>
              <w:right w:val="single" w:sz="4" w:space="0" w:color="auto"/>
            </w:tcBorders>
            <w:vAlign w:val="center"/>
            <w:hideMark/>
          </w:tcPr>
          <w:p w14:paraId="7F27DB7C" w14:textId="77777777" w:rsidR="00405C90" w:rsidRPr="00D92E92" w:rsidRDefault="00405C90" w:rsidP="00376521">
            <w:pPr>
              <w:rPr>
                <w:rFonts w:ascii="Arial" w:hAnsi="Arial" w:cs="Arial"/>
                <w:b/>
                <w:bCs/>
                <w:color w:val="000000"/>
                <w:sz w:val="18"/>
                <w:szCs w:val="18"/>
              </w:rPr>
            </w:pPr>
          </w:p>
        </w:tc>
        <w:tc>
          <w:tcPr>
            <w:tcW w:w="3469" w:type="dxa"/>
            <w:tcBorders>
              <w:top w:val="nil"/>
              <w:left w:val="nil"/>
              <w:bottom w:val="single" w:sz="4" w:space="0" w:color="auto"/>
              <w:right w:val="single" w:sz="4" w:space="0" w:color="auto"/>
            </w:tcBorders>
            <w:shd w:val="clear" w:color="000000" w:fill="E7E6E6"/>
            <w:vAlign w:val="center"/>
            <w:hideMark/>
          </w:tcPr>
          <w:p w14:paraId="371C2BF8" w14:textId="77777777" w:rsidR="00405C90" w:rsidRPr="00D92E92" w:rsidRDefault="00405C90" w:rsidP="00376521">
            <w:pPr>
              <w:jc w:val="center"/>
              <w:rPr>
                <w:rFonts w:ascii="Arial" w:hAnsi="Arial" w:cs="Arial"/>
                <w:b/>
                <w:bCs/>
                <w:color w:val="000000"/>
                <w:sz w:val="18"/>
                <w:szCs w:val="18"/>
              </w:rPr>
            </w:pPr>
            <w:r w:rsidRPr="00D92E92">
              <w:rPr>
                <w:rFonts w:ascii="Arial" w:hAnsi="Arial" w:cs="Arial"/>
                <w:b/>
                <w:bCs/>
                <w:color w:val="000000"/>
                <w:sz w:val="18"/>
                <w:szCs w:val="18"/>
              </w:rPr>
              <w:t>przez Zamawiającego</w:t>
            </w:r>
          </w:p>
        </w:tc>
        <w:tc>
          <w:tcPr>
            <w:tcW w:w="3260" w:type="dxa"/>
            <w:tcBorders>
              <w:top w:val="nil"/>
              <w:left w:val="nil"/>
              <w:bottom w:val="single" w:sz="4" w:space="0" w:color="auto"/>
              <w:right w:val="single" w:sz="4" w:space="0" w:color="auto"/>
            </w:tcBorders>
            <w:shd w:val="clear" w:color="000000" w:fill="E7E6E6"/>
            <w:vAlign w:val="center"/>
            <w:hideMark/>
          </w:tcPr>
          <w:p w14:paraId="083F7EA2" w14:textId="77777777" w:rsidR="00A200DE" w:rsidRDefault="00405C90" w:rsidP="00376521">
            <w:pPr>
              <w:jc w:val="center"/>
              <w:rPr>
                <w:rFonts w:ascii="Arial" w:hAnsi="Arial" w:cs="Arial"/>
                <w:b/>
                <w:bCs/>
                <w:color w:val="000000"/>
                <w:sz w:val="18"/>
                <w:szCs w:val="18"/>
              </w:rPr>
            </w:pPr>
            <w:r w:rsidRPr="00D92E92">
              <w:rPr>
                <w:rFonts w:ascii="Arial" w:hAnsi="Arial" w:cs="Arial"/>
                <w:b/>
                <w:bCs/>
                <w:color w:val="000000"/>
                <w:sz w:val="18"/>
                <w:szCs w:val="18"/>
              </w:rPr>
              <w:t>przez Wykonawcę</w:t>
            </w:r>
            <w:r w:rsidR="00A200DE">
              <w:rPr>
                <w:rFonts w:ascii="Arial" w:hAnsi="Arial" w:cs="Arial"/>
                <w:b/>
                <w:bCs/>
                <w:color w:val="000000"/>
                <w:sz w:val="18"/>
                <w:szCs w:val="18"/>
              </w:rPr>
              <w:t xml:space="preserve">  </w:t>
            </w:r>
          </w:p>
          <w:p w14:paraId="4ECFA6AE" w14:textId="79A69F70" w:rsidR="00405C90" w:rsidRPr="00D92E92" w:rsidRDefault="00A200DE" w:rsidP="00376521">
            <w:pPr>
              <w:jc w:val="center"/>
              <w:rPr>
                <w:rFonts w:ascii="Arial" w:hAnsi="Arial" w:cs="Arial"/>
                <w:b/>
                <w:bCs/>
                <w:color w:val="000000"/>
                <w:sz w:val="18"/>
                <w:szCs w:val="18"/>
              </w:rPr>
            </w:pPr>
            <w:r>
              <w:rPr>
                <w:rFonts w:ascii="Arial" w:hAnsi="Arial" w:cs="Arial"/>
                <w:b/>
                <w:bCs/>
                <w:color w:val="000000"/>
                <w:sz w:val="18"/>
                <w:szCs w:val="18"/>
              </w:rPr>
              <w:t xml:space="preserve"> TAK </w:t>
            </w:r>
          </w:p>
        </w:tc>
      </w:tr>
      <w:tr w:rsidR="00405C90" w:rsidRPr="00D92E92" w14:paraId="36B4A94F" w14:textId="77777777" w:rsidTr="00376521">
        <w:trPr>
          <w:trHeight w:val="480"/>
        </w:trPr>
        <w:tc>
          <w:tcPr>
            <w:tcW w:w="960" w:type="dxa"/>
            <w:tcBorders>
              <w:top w:val="nil"/>
              <w:left w:val="single" w:sz="4" w:space="0" w:color="auto"/>
              <w:bottom w:val="single" w:sz="4" w:space="0" w:color="auto"/>
              <w:right w:val="single" w:sz="4" w:space="0" w:color="auto"/>
            </w:tcBorders>
            <w:shd w:val="clear" w:color="000000" w:fill="E7E6E6"/>
            <w:vAlign w:val="center"/>
            <w:hideMark/>
          </w:tcPr>
          <w:p w14:paraId="47379C0F"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w:t>
            </w:r>
          </w:p>
        </w:tc>
        <w:tc>
          <w:tcPr>
            <w:tcW w:w="2512" w:type="dxa"/>
            <w:tcBorders>
              <w:top w:val="nil"/>
              <w:left w:val="nil"/>
              <w:bottom w:val="single" w:sz="4" w:space="0" w:color="auto"/>
              <w:right w:val="single" w:sz="4" w:space="0" w:color="auto"/>
            </w:tcBorders>
            <w:vAlign w:val="center"/>
            <w:hideMark/>
          </w:tcPr>
          <w:p w14:paraId="3B6ACC68" w14:textId="49C8D8EB"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oznakowane węże hydrauliki siłowej, sterowniczej  i diagnostycznej wraz z wykazem</w:t>
            </w:r>
          </w:p>
        </w:tc>
        <w:tc>
          <w:tcPr>
            <w:tcW w:w="3469" w:type="dxa"/>
            <w:tcBorders>
              <w:top w:val="nil"/>
              <w:left w:val="nil"/>
              <w:bottom w:val="single" w:sz="4" w:space="0" w:color="auto"/>
              <w:right w:val="single" w:sz="4" w:space="0" w:color="auto"/>
            </w:tcBorders>
            <w:vAlign w:val="center"/>
            <w:hideMark/>
          </w:tcPr>
          <w:p w14:paraId="0B308D46"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 komplet</w:t>
            </w:r>
          </w:p>
        </w:tc>
        <w:tc>
          <w:tcPr>
            <w:tcW w:w="3260" w:type="dxa"/>
            <w:tcBorders>
              <w:top w:val="nil"/>
              <w:left w:val="nil"/>
              <w:bottom w:val="single" w:sz="4" w:space="0" w:color="auto"/>
              <w:right w:val="single" w:sz="4" w:space="0" w:color="auto"/>
            </w:tcBorders>
            <w:noWrap/>
            <w:vAlign w:val="bottom"/>
            <w:hideMark/>
          </w:tcPr>
          <w:p w14:paraId="60A86196"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w:t>
            </w:r>
          </w:p>
        </w:tc>
      </w:tr>
      <w:tr w:rsidR="00405C90" w:rsidRPr="00D92E92" w14:paraId="79DA8EC1" w14:textId="77777777" w:rsidTr="00376521">
        <w:trPr>
          <w:trHeight w:val="645"/>
        </w:trPr>
        <w:tc>
          <w:tcPr>
            <w:tcW w:w="960" w:type="dxa"/>
            <w:tcBorders>
              <w:top w:val="nil"/>
              <w:left w:val="single" w:sz="4" w:space="0" w:color="auto"/>
              <w:bottom w:val="single" w:sz="4" w:space="0" w:color="auto"/>
              <w:right w:val="single" w:sz="4" w:space="0" w:color="auto"/>
            </w:tcBorders>
            <w:shd w:val="clear" w:color="000000" w:fill="E7E6E6"/>
            <w:vAlign w:val="center"/>
            <w:hideMark/>
          </w:tcPr>
          <w:p w14:paraId="4BD0122B"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2</w:t>
            </w:r>
          </w:p>
        </w:tc>
        <w:tc>
          <w:tcPr>
            <w:tcW w:w="2512" w:type="dxa"/>
            <w:tcBorders>
              <w:top w:val="nil"/>
              <w:left w:val="nil"/>
              <w:bottom w:val="single" w:sz="4" w:space="0" w:color="auto"/>
              <w:right w:val="single" w:sz="4" w:space="0" w:color="auto"/>
            </w:tcBorders>
            <w:vAlign w:val="center"/>
            <w:hideMark/>
          </w:tcPr>
          <w:p w14:paraId="0855C6A1"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 elementy zabezpieczające przed przeciążeniem (wkładki bezpiecznikowe, wałki przeciążeniowe - jeżeli występują)</w:t>
            </w:r>
          </w:p>
        </w:tc>
        <w:tc>
          <w:tcPr>
            <w:tcW w:w="3469" w:type="dxa"/>
            <w:tcBorders>
              <w:top w:val="nil"/>
              <w:left w:val="nil"/>
              <w:bottom w:val="single" w:sz="4" w:space="0" w:color="auto"/>
              <w:right w:val="single" w:sz="4" w:space="0" w:color="auto"/>
            </w:tcBorders>
            <w:vAlign w:val="center"/>
            <w:hideMark/>
          </w:tcPr>
          <w:p w14:paraId="5DB1BB25"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po 2 komplety z każdego rodzaju,</w:t>
            </w:r>
          </w:p>
        </w:tc>
        <w:tc>
          <w:tcPr>
            <w:tcW w:w="3260" w:type="dxa"/>
            <w:tcBorders>
              <w:top w:val="nil"/>
              <w:left w:val="nil"/>
              <w:bottom w:val="single" w:sz="4" w:space="0" w:color="auto"/>
              <w:right w:val="single" w:sz="4" w:space="0" w:color="auto"/>
            </w:tcBorders>
            <w:noWrap/>
            <w:vAlign w:val="bottom"/>
            <w:hideMark/>
          </w:tcPr>
          <w:p w14:paraId="06655E2D"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w:t>
            </w:r>
          </w:p>
        </w:tc>
      </w:tr>
      <w:tr w:rsidR="00405C90" w:rsidRPr="00D92E92" w14:paraId="439A27F1" w14:textId="77777777" w:rsidTr="00376521">
        <w:trPr>
          <w:trHeight w:val="288"/>
        </w:trPr>
        <w:tc>
          <w:tcPr>
            <w:tcW w:w="960" w:type="dxa"/>
            <w:tcBorders>
              <w:top w:val="nil"/>
              <w:left w:val="single" w:sz="4" w:space="0" w:color="auto"/>
              <w:bottom w:val="single" w:sz="4" w:space="0" w:color="auto"/>
              <w:right w:val="single" w:sz="4" w:space="0" w:color="auto"/>
            </w:tcBorders>
            <w:shd w:val="clear" w:color="000000" w:fill="E7E6E6"/>
            <w:vAlign w:val="center"/>
            <w:hideMark/>
          </w:tcPr>
          <w:p w14:paraId="50A37AF9"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3</w:t>
            </w:r>
          </w:p>
        </w:tc>
        <w:tc>
          <w:tcPr>
            <w:tcW w:w="2512" w:type="dxa"/>
            <w:tcBorders>
              <w:top w:val="nil"/>
              <w:left w:val="nil"/>
              <w:bottom w:val="single" w:sz="4" w:space="0" w:color="auto"/>
              <w:right w:val="single" w:sz="4" w:space="0" w:color="auto"/>
            </w:tcBorders>
            <w:vAlign w:val="center"/>
            <w:hideMark/>
          </w:tcPr>
          <w:p w14:paraId="2AB17BD9" w14:textId="2C801418"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wkłady  filtrów </w:t>
            </w:r>
          </w:p>
        </w:tc>
        <w:tc>
          <w:tcPr>
            <w:tcW w:w="3469" w:type="dxa"/>
            <w:tcBorders>
              <w:top w:val="nil"/>
              <w:left w:val="nil"/>
              <w:bottom w:val="single" w:sz="4" w:space="0" w:color="auto"/>
              <w:right w:val="single" w:sz="4" w:space="0" w:color="auto"/>
            </w:tcBorders>
            <w:vAlign w:val="center"/>
            <w:hideMark/>
          </w:tcPr>
          <w:p w14:paraId="75E9020E"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xml:space="preserve">do oleju - 2 </w:t>
            </w:r>
            <w:proofErr w:type="spellStart"/>
            <w:r w:rsidRPr="00D92E92">
              <w:rPr>
                <w:rFonts w:ascii="Arial" w:hAnsi="Arial" w:cs="Arial"/>
                <w:color w:val="000000"/>
                <w:sz w:val="18"/>
                <w:szCs w:val="18"/>
              </w:rPr>
              <w:t>kpl</w:t>
            </w:r>
            <w:proofErr w:type="spellEnd"/>
            <w:r w:rsidRPr="00D92E92">
              <w:rPr>
                <w:rFonts w:ascii="Arial" w:hAnsi="Arial" w:cs="Arial"/>
                <w:color w:val="000000"/>
                <w:sz w:val="18"/>
                <w:szCs w:val="18"/>
              </w:rPr>
              <w:t xml:space="preserve">  </w:t>
            </w:r>
            <w:r w:rsidRPr="00D92E92">
              <w:rPr>
                <w:rFonts w:ascii="Arial" w:hAnsi="Arial" w:cs="Arial"/>
                <w:color w:val="000000"/>
                <w:sz w:val="18"/>
                <w:szCs w:val="18"/>
              </w:rPr>
              <w:br/>
              <w:t xml:space="preserve">do wody – 2 </w:t>
            </w:r>
            <w:proofErr w:type="spellStart"/>
            <w:r w:rsidRPr="00D92E92">
              <w:rPr>
                <w:rFonts w:ascii="Arial" w:hAnsi="Arial" w:cs="Arial"/>
                <w:color w:val="000000"/>
                <w:sz w:val="18"/>
                <w:szCs w:val="18"/>
              </w:rPr>
              <w:t>kpl</w:t>
            </w:r>
            <w:proofErr w:type="spellEnd"/>
          </w:p>
        </w:tc>
        <w:tc>
          <w:tcPr>
            <w:tcW w:w="3260" w:type="dxa"/>
            <w:tcBorders>
              <w:top w:val="nil"/>
              <w:left w:val="nil"/>
              <w:bottom w:val="single" w:sz="4" w:space="0" w:color="auto"/>
              <w:right w:val="single" w:sz="4" w:space="0" w:color="auto"/>
            </w:tcBorders>
            <w:noWrap/>
            <w:vAlign w:val="bottom"/>
            <w:hideMark/>
          </w:tcPr>
          <w:p w14:paraId="0700C535"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w:t>
            </w:r>
          </w:p>
        </w:tc>
      </w:tr>
      <w:bookmarkEnd w:id="60"/>
      <w:tr w:rsidR="00405C90" w:rsidRPr="00D92E92" w14:paraId="292EF058" w14:textId="77777777" w:rsidTr="00376521">
        <w:trPr>
          <w:trHeight w:val="578"/>
        </w:trPr>
        <w:tc>
          <w:tcPr>
            <w:tcW w:w="960" w:type="dxa"/>
            <w:tcBorders>
              <w:top w:val="nil"/>
              <w:left w:val="single" w:sz="4" w:space="0" w:color="auto"/>
              <w:bottom w:val="single" w:sz="4" w:space="0" w:color="auto"/>
              <w:right w:val="single" w:sz="4" w:space="0" w:color="auto"/>
            </w:tcBorders>
            <w:shd w:val="clear" w:color="000000" w:fill="E7E6E6"/>
            <w:vAlign w:val="center"/>
            <w:hideMark/>
          </w:tcPr>
          <w:p w14:paraId="0BFB3068"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4</w:t>
            </w:r>
          </w:p>
        </w:tc>
        <w:tc>
          <w:tcPr>
            <w:tcW w:w="2512" w:type="dxa"/>
            <w:tcBorders>
              <w:top w:val="nil"/>
              <w:left w:val="nil"/>
              <w:bottom w:val="single" w:sz="4" w:space="0" w:color="auto"/>
              <w:right w:val="single" w:sz="4" w:space="0" w:color="auto"/>
            </w:tcBorders>
            <w:vAlign w:val="center"/>
            <w:hideMark/>
          </w:tcPr>
          <w:p w14:paraId="3E7CAFD1"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smarownica z kompletem końcówek </w:t>
            </w:r>
          </w:p>
        </w:tc>
        <w:tc>
          <w:tcPr>
            <w:tcW w:w="3469" w:type="dxa"/>
            <w:tcBorders>
              <w:top w:val="nil"/>
              <w:left w:val="nil"/>
              <w:bottom w:val="single" w:sz="4" w:space="0" w:color="auto"/>
              <w:right w:val="single" w:sz="4" w:space="0" w:color="auto"/>
            </w:tcBorders>
            <w:vAlign w:val="center"/>
            <w:hideMark/>
          </w:tcPr>
          <w:p w14:paraId="5071BAF1"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xml:space="preserve">2 komplety </w:t>
            </w:r>
            <w:r w:rsidRPr="00D92E92">
              <w:rPr>
                <w:rFonts w:ascii="Arial" w:hAnsi="Arial" w:cs="Arial"/>
                <w:color w:val="000000"/>
                <w:sz w:val="18"/>
                <w:szCs w:val="18"/>
              </w:rPr>
              <w:br/>
              <w:t xml:space="preserve">(1 – mechaniczny i 1 elektryczny) </w:t>
            </w:r>
          </w:p>
        </w:tc>
        <w:tc>
          <w:tcPr>
            <w:tcW w:w="3260" w:type="dxa"/>
            <w:tcBorders>
              <w:top w:val="nil"/>
              <w:left w:val="nil"/>
              <w:bottom w:val="single" w:sz="4" w:space="0" w:color="auto"/>
              <w:right w:val="single" w:sz="4" w:space="0" w:color="auto"/>
            </w:tcBorders>
            <w:noWrap/>
            <w:vAlign w:val="bottom"/>
            <w:hideMark/>
          </w:tcPr>
          <w:p w14:paraId="361D9D79"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w:t>
            </w:r>
          </w:p>
        </w:tc>
      </w:tr>
      <w:tr w:rsidR="00405C90" w:rsidRPr="00D92E92" w14:paraId="5F03DC67" w14:textId="77777777" w:rsidTr="00376521">
        <w:trPr>
          <w:trHeight w:val="480"/>
        </w:trPr>
        <w:tc>
          <w:tcPr>
            <w:tcW w:w="960" w:type="dxa"/>
            <w:tcBorders>
              <w:top w:val="nil"/>
              <w:left w:val="single" w:sz="4" w:space="0" w:color="auto"/>
              <w:bottom w:val="single" w:sz="4" w:space="0" w:color="auto"/>
              <w:right w:val="single" w:sz="4" w:space="0" w:color="auto"/>
            </w:tcBorders>
            <w:shd w:val="clear" w:color="000000" w:fill="E7E6E6"/>
            <w:vAlign w:val="center"/>
            <w:hideMark/>
          </w:tcPr>
          <w:p w14:paraId="08C71B17"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5</w:t>
            </w:r>
          </w:p>
        </w:tc>
        <w:tc>
          <w:tcPr>
            <w:tcW w:w="2512" w:type="dxa"/>
            <w:tcBorders>
              <w:top w:val="nil"/>
              <w:left w:val="nil"/>
              <w:bottom w:val="single" w:sz="4" w:space="0" w:color="auto"/>
              <w:right w:val="single" w:sz="4" w:space="0" w:color="auto"/>
            </w:tcBorders>
            <w:vAlign w:val="center"/>
            <w:hideMark/>
          </w:tcPr>
          <w:p w14:paraId="596700E5" w14:textId="4A251719" w:rsidR="00405C90" w:rsidRPr="008C51A9" w:rsidRDefault="00405C90" w:rsidP="00376521">
            <w:pPr>
              <w:rPr>
                <w:rFonts w:ascii="Arial" w:hAnsi="Arial" w:cs="Arial"/>
                <w:color w:val="000000"/>
                <w:sz w:val="18"/>
                <w:szCs w:val="18"/>
              </w:rPr>
            </w:pPr>
            <w:r w:rsidRPr="008C51A9">
              <w:rPr>
                <w:rFonts w:ascii="Arial" w:hAnsi="Arial" w:cs="Arial"/>
                <w:color w:val="000000"/>
                <w:sz w:val="18"/>
                <w:szCs w:val="18"/>
              </w:rPr>
              <w:t xml:space="preserve">kompletny </w:t>
            </w:r>
            <w:proofErr w:type="spellStart"/>
            <w:r w:rsidRPr="008C51A9">
              <w:rPr>
                <w:rFonts w:ascii="Arial" w:hAnsi="Arial" w:cs="Arial"/>
                <w:color w:val="000000"/>
                <w:sz w:val="18"/>
                <w:szCs w:val="18"/>
              </w:rPr>
              <w:t>wysprzęgnik</w:t>
            </w:r>
            <w:proofErr w:type="spellEnd"/>
            <w:r w:rsidRPr="008C51A9">
              <w:rPr>
                <w:rFonts w:ascii="Arial" w:hAnsi="Arial" w:cs="Arial"/>
                <w:color w:val="000000"/>
                <w:sz w:val="18"/>
                <w:szCs w:val="18"/>
              </w:rPr>
              <w:t xml:space="preserve"> do silnika organu </w:t>
            </w:r>
            <w:r w:rsidR="00BF0326" w:rsidRPr="008C51A9">
              <w:rPr>
                <w:rFonts w:ascii="Arial" w:hAnsi="Arial" w:cs="Arial"/>
                <w:color w:val="000000"/>
                <w:sz w:val="18"/>
                <w:szCs w:val="18"/>
              </w:rPr>
              <w:t>(</w:t>
            </w:r>
            <w:r w:rsidR="008C51A9" w:rsidRPr="008C51A9">
              <w:rPr>
                <w:rFonts w:ascii="Arial" w:hAnsi="Arial" w:cs="Arial"/>
                <w:sz w:val="18"/>
                <w:szCs w:val="18"/>
              </w:rPr>
              <w:t xml:space="preserve">wraz z 6 wałkami skrętnymi z każdego zastosowanego typu </w:t>
            </w:r>
            <w:r w:rsidR="00BF0326" w:rsidRPr="008C51A9">
              <w:rPr>
                <w:rFonts w:ascii="Arial" w:hAnsi="Arial" w:cs="Arial"/>
                <w:color w:val="000000"/>
                <w:sz w:val="18"/>
                <w:szCs w:val="18"/>
              </w:rPr>
              <w:t xml:space="preserve">jeżeli występuje) </w:t>
            </w:r>
          </w:p>
        </w:tc>
        <w:tc>
          <w:tcPr>
            <w:tcW w:w="3469" w:type="dxa"/>
            <w:tcBorders>
              <w:top w:val="nil"/>
              <w:left w:val="nil"/>
              <w:bottom w:val="single" w:sz="4" w:space="0" w:color="auto"/>
              <w:right w:val="single" w:sz="4" w:space="0" w:color="auto"/>
            </w:tcBorders>
            <w:vAlign w:val="center"/>
            <w:hideMark/>
          </w:tcPr>
          <w:p w14:paraId="2A95DCD5" w14:textId="365DDEB2" w:rsidR="00BF0326" w:rsidRPr="008C51A9" w:rsidRDefault="00BF0326" w:rsidP="00BF0326">
            <w:pPr>
              <w:jc w:val="center"/>
              <w:rPr>
                <w:rFonts w:ascii="Arial" w:hAnsi="Arial" w:cs="Arial"/>
                <w:color w:val="000000"/>
                <w:sz w:val="18"/>
                <w:szCs w:val="18"/>
              </w:rPr>
            </w:pPr>
            <w:r w:rsidRPr="008C51A9">
              <w:rPr>
                <w:rFonts w:ascii="Arial" w:hAnsi="Arial" w:cs="Arial"/>
                <w:color w:val="000000"/>
                <w:sz w:val="18"/>
                <w:szCs w:val="18"/>
              </w:rPr>
              <w:t xml:space="preserve">1 </w:t>
            </w:r>
            <w:proofErr w:type="spellStart"/>
            <w:r w:rsidRPr="008C51A9">
              <w:rPr>
                <w:rFonts w:ascii="Arial" w:hAnsi="Arial" w:cs="Arial"/>
                <w:color w:val="000000"/>
                <w:sz w:val="18"/>
                <w:szCs w:val="18"/>
              </w:rPr>
              <w:t>szt</w:t>
            </w:r>
            <w:proofErr w:type="spellEnd"/>
            <w:r w:rsidRPr="008C51A9">
              <w:rPr>
                <w:rFonts w:ascii="Arial" w:hAnsi="Arial" w:cs="Arial"/>
                <w:color w:val="000000"/>
                <w:sz w:val="18"/>
                <w:szCs w:val="18"/>
              </w:rPr>
              <w:t xml:space="preserve"> </w:t>
            </w:r>
            <w:proofErr w:type="spellStart"/>
            <w:r w:rsidRPr="008C51A9">
              <w:rPr>
                <w:rFonts w:ascii="Arial" w:hAnsi="Arial" w:cs="Arial"/>
                <w:color w:val="000000"/>
                <w:sz w:val="18"/>
                <w:szCs w:val="18"/>
              </w:rPr>
              <w:t>wysprzęgnik</w:t>
            </w:r>
            <w:proofErr w:type="spellEnd"/>
            <w:r w:rsidRPr="008C51A9">
              <w:rPr>
                <w:rFonts w:ascii="Arial" w:hAnsi="Arial" w:cs="Arial"/>
                <w:color w:val="000000"/>
                <w:sz w:val="18"/>
                <w:szCs w:val="18"/>
              </w:rPr>
              <w:t xml:space="preserve"> </w:t>
            </w:r>
          </w:p>
          <w:p w14:paraId="5F9A2C3A" w14:textId="5245A740" w:rsidR="00405C90" w:rsidRPr="008C51A9" w:rsidRDefault="00BF0326" w:rsidP="00BF0326">
            <w:pPr>
              <w:jc w:val="center"/>
              <w:rPr>
                <w:rFonts w:ascii="Arial" w:hAnsi="Arial" w:cs="Arial"/>
                <w:color w:val="000000"/>
                <w:sz w:val="18"/>
                <w:szCs w:val="18"/>
              </w:rPr>
            </w:pPr>
            <w:r w:rsidRPr="008C51A9">
              <w:rPr>
                <w:rFonts w:ascii="Arial" w:hAnsi="Arial" w:cs="Arial"/>
                <w:color w:val="000000"/>
                <w:sz w:val="18"/>
                <w:szCs w:val="18"/>
              </w:rPr>
              <w:t xml:space="preserve">6 </w:t>
            </w:r>
            <w:proofErr w:type="spellStart"/>
            <w:r w:rsidRPr="008C51A9">
              <w:rPr>
                <w:rFonts w:ascii="Arial" w:hAnsi="Arial" w:cs="Arial"/>
                <w:color w:val="000000"/>
                <w:sz w:val="18"/>
                <w:szCs w:val="18"/>
              </w:rPr>
              <w:t>szt</w:t>
            </w:r>
            <w:proofErr w:type="spellEnd"/>
            <w:r w:rsidRPr="008C51A9">
              <w:rPr>
                <w:rFonts w:ascii="Arial" w:hAnsi="Arial" w:cs="Arial"/>
                <w:color w:val="000000"/>
                <w:sz w:val="18"/>
                <w:szCs w:val="18"/>
              </w:rPr>
              <w:t xml:space="preserve"> wałki skrętne z każdego zastosowanego typu</w:t>
            </w:r>
          </w:p>
        </w:tc>
        <w:tc>
          <w:tcPr>
            <w:tcW w:w="3260" w:type="dxa"/>
            <w:tcBorders>
              <w:top w:val="nil"/>
              <w:left w:val="nil"/>
              <w:bottom w:val="single" w:sz="4" w:space="0" w:color="auto"/>
              <w:right w:val="single" w:sz="4" w:space="0" w:color="auto"/>
            </w:tcBorders>
            <w:noWrap/>
            <w:vAlign w:val="bottom"/>
            <w:hideMark/>
          </w:tcPr>
          <w:p w14:paraId="389FA182"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w:t>
            </w:r>
          </w:p>
        </w:tc>
      </w:tr>
      <w:tr w:rsidR="00405C90" w:rsidRPr="00D92E92" w14:paraId="41D7FBD5" w14:textId="77777777" w:rsidTr="00376521">
        <w:trPr>
          <w:trHeight w:val="480"/>
        </w:trPr>
        <w:tc>
          <w:tcPr>
            <w:tcW w:w="960" w:type="dxa"/>
            <w:tcBorders>
              <w:top w:val="nil"/>
              <w:left w:val="single" w:sz="4" w:space="0" w:color="auto"/>
              <w:bottom w:val="single" w:sz="4" w:space="0" w:color="auto"/>
              <w:right w:val="single" w:sz="4" w:space="0" w:color="auto"/>
            </w:tcBorders>
            <w:shd w:val="clear" w:color="000000" w:fill="E7E6E6"/>
            <w:vAlign w:val="center"/>
            <w:hideMark/>
          </w:tcPr>
          <w:p w14:paraId="322B5600"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6</w:t>
            </w:r>
          </w:p>
        </w:tc>
        <w:tc>
          <w:tcPr>
            <w:tcW w:w="2512" w:type="dxa"/>
            <w:tcBorders>
              <w:top w:val="nil"/>
              <w:left w:val="nil"/>
              <w:bottom w:val="single" w:sz="4" w:space="0" w:color="auto"/>
              <w:right w:val="single" w:sz="4" w:space="0" w:color="auto"/>
            </w:tcBorders>
            <w:vAlign w:val="center"/>
            <w:hideMark/>
          </w:tcPr>
          <w:p w14:paraId="438F1E22"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 dysze zraszające </w:t>
            </w:r>
          </w:p>
        </w:tc>
        <w:tc>
          <w:tcPr>
            <w:tcW w:w="3469" w:type="dxa"/>
            <w:tcBorders>
              <w:top w:val="nil"/>
              <w:left w:val="nil"/>
              <w:bottom w:val="single" w:sz="4" w:space="0" w:color="auto"/>
              <w:right w:val="single" w:sz="4" w:space="0" w:color="auto"/>
            </w:tcBorders>
            <w:vAlign w:val="center"/>
            <w:hideMark/>
          </w:tcPr>
          <w:p w14:paraId="6483D9E9"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xml:space="preserve"> 1 komplet na jeden komplet organów (L+P)</w:t>
            </w:r>
          </w:p>
        </w:tc>
        <w:tc>
          <w:tcPr>
            <w:tcW w:w="3260" w:type="dxa"/>
            <w:tcBorders>
              <w:top w:val="nil"/>
              <w:left w:val="nil"/>
              <w:bottom w:val="single" w:sz="4" w:space="0" w:color="auto"/>
              <w:right w:val="single" w:sz="4" w:space="0" w:color="auto"/>
            </w:tcBorders>
            <w:noWrap/>
            <w:vAlign w:val="bottom"/>
            <w:hideMark/>
          </w:tcPr>
          <w:p w14:paraId="314BBE80"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w:t>
            </w:r>
          </w:p>
        </w:tc>
      </w:tr>
      <w:tr w:rsidR="00405C90" w:rsidRPr="00D92E92" w14:paraId="786091A7" w14:textId="77777777" w:rsidTr="00376521">
        <w:trPr>
          <w:trHeight w:val="480"/>
        </w:trPr>
        <w:tc>
          <w:tcPr>
            <w:tcW w:w="960" w:type="dxa"/>
            <w:tcBorders>
              <w:top w:val="nil"/>
              <w:left w:val="single" w:sz="4" w:space="0" w:color="auto"/>
              <w:bottom w:val="single" w:sz="4" w:space="0" w:color="auto"/>
              <w:right w:val="single" w:sz="4" w:space="0" w:color="auto"/>
            </w:tcBorders>
            <w:shd w:val="clear" w:color="000000" w:fill="E7E6E6"/>
            <w:vAlign w:val="center"/>
            <w:hideMark/>
          </w:tcPr>
          <w:p w14:paraId="15E4F139"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7</w:t>
            </w:r>
          </w:p>
        </w:tc>
        <w:tc>
          <w:tcPr>
            <w:tcW w:w="2512" w:type="dxa"/>
            <w:tcBorders>
              <w:top w:val="nil"/>
              <w:left w:val="nil"/>
              <w:bottom w:val="single" w:sz="4" w:space="0" w:color="auto"/>
              <w:right w:val="single" w:sz="4" w:space="0" w:color="auto"/>
            </w:tcBorders>
            <w:vAlign w:val="center"/>
            <w:hideMark/>
          </w:tcPr>
          <w:p w14:paraId="0B06DF31"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 pompa do uzupełniania oleju</w:t>
            </w:r>
          </w:p>
        </w:tc>
        <w:tc>
          <w:tcPr>
            <w:tcW w:w="3469" w:type="dxa"/>
            <w:tcBorders>
              <w:top w:val="nil"/>
              <w:left w:val="nil"/>
              <w:bottom w:val="single" w:sz="4" w:space="0" w:color="auto"/>
              <w:right w:val="single" w:sz="4" w:space="0" w:color="auto"/>
            </w:tcBorders>
            <w:vAlign w:val="center"/>
            <w:hideMark/>
          </w:tcPr>
          <w:p w14:paraId="21AD1938"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 szt.</w:t>
            </w:r>
          </w:p>
        </w:tc>
        <w:tc>
          <w:tcPr>
            <w:tcW w:w="3260" w:type="dxa"/>
            <w:tcBorders>
              <w:top w:val="nil"/>
              <w:left w:val="nil"/>
              <w:bottom w:val="single" w:sz="4" w:space="0" w:color="auto"/>
              <w:right w:val="single" w:sz="4" w:space="0" w:color="auto"/>
            </w:tcBorders>
            <w:noWrap/>
            <w:vAlign w:val="bottom"/>
            <w:hideMark/>
          </w:tcPr>
          <w:p w14:paraId="08AD3896"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w:t>
            </w:r>
          </w:p>
        </w:tc>
      </w:tr>
      <w:tr w:rsidR="00405C90" w:rsidRPr="00D92E92" w14:paraId="5C938168" w14:textId="77777777" w:rsidTr="00376521">
        <w:trPr>
          <w:trHeight w:val="480"/>
        </w:trPr>
        <w:tc>
          <w:tcPr>
            <w:tcW w:w="960" w:type="dxa"/>
            <w:tcBorders>
              <w:top w:val="nil"/>
              <w:left w:val="single" w:sz="4" w:space="0" w:color="auto"/>
              <w:bottom w:val="single" w:sz="4" w:space="0" w:color="auto"/>
              <w:right w:val="single" w:sz="4" w:space="0" w:color="auto"/>
            </w:tcBorders>
            <w:shd w:val="clear" w:color="000000" w:fill="E7E6E6"/>
            <w:vAlign w:val="center"/>
            <w:hideMark/>
          </w:tcPr>
          <w:p w14:paraId="2BC0B898"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8</w:t>
            </w:r>
          </w:p>
        </w:tc>
        <w:tc>
          <w:tcPr>
            <w:tcW w:w="2512" w:type="dxa"/>
            <w:tcBorders>
              <w:top w:val="nil"/>
              <w:left w:val="nil"/>
              <w:bottom w:val="single" w:sz="4" w:space="0" w:color="auto"/>
              <w:right w:val="single" w:sz="4" w:space="0" w:color="auto"/>
            </w:tcBorders>
            <w:vAlign w:val="center"/>
            <w:hideMark/>
          </w:tcPr>
          <w:p w14:paraId="1B765BB0"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 uszczelnienia typu „O” zastosowane w kombajnie</w:t>
            </w:r>
          </w:p>
        </w:tc>
        <w:tc>
          <w:tcPr>
            <w:tcW w:w="3469" w:type="dxa"/>
            <w:tcBorders>
              <w:top w:val="nil"/>
              <w:left w:val="nil"/>
              <w:bottom w:val="single" w:sz="4" w:space="0" w:color="auto"/>
              <w:right w:val="single" w:sz="4" w:space="0" w:color="auto"/>
            </w:tcBorders>
            <w:vAlign w:val="center"/>
            <w:hideMark/>
          </w:tcPr>
          <w:p w14:paraId="26A838D2" w14:textId="77B6294A"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4 k</w:t>
            </w:r>
            <w:r w:rsidR="00817EF3">
              <w:rPr>
                <w:rFonts w:ascii="Arial" w:hAnsi="Arial" w:cs="Arial"/>
                <w:color w:val="000000"/>
                <w:sz w:val="18"/>
                <w:szCs w:val="18"/>
              </w:rPr>
              <w:t xml:space="preserve">omplety </w:t>
            </w:r>
          </w:p>
        </w:tc>
        <w:tc>
          <w:tcPr>
            <w:tcW w:w="3260" w:type="dxa"/>
            <w:tcBorders>
              <w:top w:val="nil"/>
              <w:left w:val="nil"/>
              <w:bottom w:val="single" w:sz="4" w:space="0" w:color="auto"/>
              <w:right w:val="single" w:sz="4" w:space="0" w:color="auto"/>
            </w:tcBorders>
            <w:noWrap/>
            <w:vAlign w:val="bottom"/>
            <w:hideMark/>
          </w:tcPr>
          <w:p w14:paraId="1E988783"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w:t>
            </w:r>
          </w:p>
        </w:tc>
      </w:tr>
      <w:tr w:rsidR="00405C90" w:rsidRPr="00D92E92" w14:paraId="42A8AE1C" w14:textId="77777777" w:rsidTr="00376521">
        <w:trPr>
          <w:trHeight w:val="480"/>
        </w:trPr>
        <w:tc>
          <w:tcPr>
            <w:tcW w:w="960" w:type="dxa"/>
            <w:tcBorders>
              <w:top w:val="nil"/>
              <w:left w:val="single" w:sz="4" w:space="0" w:color="auto"/>
              <w:bottom w:val="single" w:sz="4" w:space="0" w:color="auto"/>
              <w:right w:val="single" w:sz="4" w:space="0" w:color="auto"/>
            </w:tcBorders>
            <w:shd w:val="clear" w:color="000000" w:fill="E7E6E6"/>
            <w:vAlign w:val="center"/>
            <w:hideMark/>
          </w:tcPr>
          <w:p w14:paraId="21D8644D"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9</w:t>
            </w:r>
          </w:p>
        </w:tc>
        <w:tc>
          <w:tcPr>
            <w:tcW w:w="2512" w:type="dxa"/>
            <w:tcBorders>
              <w:top w:val="nil"/>
              <w:left w:val="nil"/>
              <w:bottom w:val="single" w:sz="4" w:space="0" w:color="auto"/>
              <w:right w:val="single" w:sz="4" w:space="0" w:color="auto"/>
            </w:tcBorders>
            <w:vAlign w:val="center"/>
            <w:hideMark/>
          </w:tcPr>
          <w:p w14:paraId="058C9892" w14:textId="7EBEA839"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sprzęgło </w:t>
            </w:r>
            <w:proofErr w:type="spellStart"/>
            <w:r w:rsidRPr="00D92E92">
              <w:rPr>
                <w:rFonts w:ascii="Arial" w:hAnsi="Arial" w:cs="Arial"/>
                <w:color w:val="000000"/>
                <w:sz w:val="18"/>
                <w:szCs w:val="18"/>
              </w:rPr>
              <w:t>SafeSet</w:t>
            </w:r>
            <w:proofErr w:type="spellEnd"/>
            <w:r w:rsidRPr="00D92E92">
              <w:rPr>
                <w:rFonts w:ascii="Arial" w:hAnsi="Arial" w:cs="Arial"/>
                <w:color w:val="000000"/>
                <w:sz w:val="18"/>
                <w:szCs w:val="18"/>
              </w:rPr>
              <w:t xml:space="preserve"> wraz z pompką</w:t>
            </w:r>
            <w:r w:rsidR="003D0AA4">
              <w:rPr>
                <w:rFonts w:ascii="Arial" w:hAnsi="Arial" w:cs="Arial"/>
                <w:color w:val="000000"/>
                <w:sz w:val="18"/>
                <w:szCs w:val="18"/>
              </w:rPr>
              <w:t xml:space="preserve"> </w:t>
            </w:r>
            <w:r w:rsidR="003D0AA4" w:rsidRPr="0046390E">
              <w:rPr>
                <w:rFonts w:ascii="Arial" w:hAnsi="Arial" w:cs="Arial"/>
                <w:color w:val="000000"/>
                <w:sz w:val="18"/>
                <w:szCs w:val="18"/>
                <w:highlight w:val="cyan"/>
              </w:rPr>
              <w:t>(jeżeli występuje</w:t>
            </w:r>
            <w:r w:rsidR="003D0AA4" w:rsidRPr="0046390E">
              <w:rPr>
                <w:rFonts w:ascii="Arial" w:hAnsi="Arial" w:cs="Arial"/>
                <w:color w:val="000000"/>
                <w:sz w:val="18"/>
                <w:szCs w:val="18"/>
              </w:rPr>
              <w:t>)</w:t>
            </w:r>
          </w:p>
        </w:tc>
        <w:tc>
          <w:tcPr>
            <w:tcW w:w="3469" w:type="dxa"/>
            <w:tcBorders>
              <w:top w:val="nil"/>
              <w:left w:val="nil"/>
              <w:bottom w:val="single" w:sz="4" w:space="0" w:color="auto"/>
              <w:right w:val="single" w:sz="4" w:space="0" w:color="auto"/>
            </w:tcBorders>
            <w:vAlign w:val="center"/>
            <w:hideMark/>
          </w:tcPr>
          <w:p w14:paraId="7DC5CE29"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 komplet</w:t>
            </w:r>
          </w:p>
        </w:tc>
        <w:tc>
          <w:tcPr>
            <w:tcW w:w="3260" w:type="dxa"/>
            <w:tcBorders>
              <w:top w:val="nil"/>
              <w:left w:val="nil"/>
              <w:bottom w:val="single" w:sz="4" w:space="0" w:color="auto"/>
              <w:right w:val="single" w:sz="4" w:space="0" w:color="auto"/>
            </w:tcBorders>
            <w:noWrap/>
            <w:vAlign w:val="bottom"/>
            <w:hideMark/>
          </w:tcPr>
          <w:p w14:paraId="2882F2C8"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w:t>
            </w:r>
          </w:p>
        </w:tc>
      </w:tr>
      <w:tr w:rsidR="00405C90" w:rsidRPr="00D92E92" w14:paraId="0E9F8C8C" w14:textId="77777777" w:rsidTr="00376521">
        <w:trPr>
          <w:trHeight w:val="244"/>
        </w:trPr>
        <w:tc>
          <w:tcPr>
            <w:tcW w:w="960" w:type="dxa"/>
            <w:tcBorders>
              <w:top w:val="nil"/>
              <w:left w:val="single" w:sz="4" w:space="0" w:color="auto"/>
              <w:bottom w:val="single" w:sz="4" w:space="0" w:color="auto"/>
              <w:right w:val="single" w:sz="4" w:space="0" w:color="auto"/>
            </w:tcBorders>
            <w:shd w:val="clear" w:color="000000" w:fill="E7E6E6"/>
            <w:vAlign w:val="center"/>
            <w:hideMark/>
          </w:tcPr>
          <w:p w14:paraId="5C2C3EA3"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10</w:t>
            </w:r>
          </w:p>
        </w:tc>
        <w:tc>
          <w:tcPr>
            <w:tcW w:w="2512" w:type="dxa"/>
            <w:tcBorders>
              <w:top w:val="nil"/>
              <w:left w:val="nil"/>
              <w:bottom w:val="single" w:sz="4" w:space="0" w:color="auto"/>
              <w:right w:val="single" w:sz="4" w:space="0" w:color="auto"/>
            </w:tcBorders>
            <w:vAlign w:val="center"/>
            <w:hideMark/>
          </w:tcPr>
          <w:p w14:paraId="286BE495"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odbiornik radiowy</w:t>
            </w:r>
          </w:p>
        </w:tc>
        <w:tc>
          <w:tcPr>
            <w:tcW w:w="3469" w:type="dxa"/>
            <w:tcBorders>
              <w:top w:val="nil"/>
              <w:left w:val="nil"/>
              <w:bottom w:val="single" w:sz="4" w:space="0" w:color="auto"/>
              <w:right w:val="single" w:sz="4" w:space="0" w:color="auto"/>
            </w:tcBorders>
            <w:vAlign w:val="center"/>
            <w:hideMark/>
          </w:tcPr>
          <w:p w14:paraId="4E2CFB26"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 komplet</w:t>
            </w:r>
          </w:p>
        </w:tc>
        <w:tc>
          <w:tcPr>
            <w:tcW w:w="3260" w:type="dxa"/>
            <w:tcBorders>
              <w:top w:val="nil"/>
              <w:left w:val="nil"/>
              <w:bottom w:val="single" w:sz="4" w:space="0" w:color="auto"/>
              <w:right w:val="single" w:sz="4" w:space="0" w:color="auto"/>
            </w:tcBorders>
            <w:noWrap/>
            <w:vAlign w:val="bottom"/>
            <w:hideMark/>
          </w:tcPr>
          <w:p w14:paraId="2EABC489"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w:t>
            </w:r>
          </w:p>
        </w:tc>
      </w:tr>
      <w:tr w:rsidR="00405C90" w:rsidRPr="00D92E92" w14:paraId="2CAA66C0" w14:textId="77777777" w:rsidTr="00376521">
        <w:trPr>
          <w:trHeight w:val="807"/>
        </w:trPr>
        <w:tc>
          <w:tcPr>
            <w:tcW w:w="960" w:type="dxa"/>
            <w:tcBorders>
              <w:top w:val="nil"/>
              <w:left w:val="single" w:sz="4" w:space="0" w:color="auto"/>
              <w:bottom w:val="single" w:sz="4" w:space="0" w:color="auto"/>
              <w:right w:val="single" w:sz="4" w:space="0" w:color="auto"/>
            </w:tcBorders>
            <w:shd w:val="clear" w:color="000000" w:fill="E7E6E6"/>
            <w:vAlign w:val="center"/>
            <w:hideMark/>
          </w:tcPr>
          <w:p w14:paraId="19DF82FF"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11</w:t>
            </w:r>
          </w:p>
        </w:tc>
        <w:tc>
          <w:tcPr>
            <w:tcW w:w="2512" w:type="dxa"/>
            <w:tcBorders>
              <w:top w:val="nil"/>
              <w:left w:val="nil"/>
              <w:bottom w:val="single" w:sz="4" w:space="0" w:color="auto"/>
              <w:right w:val="single" w:sz="4" w:space="0" w:color="auto"/>
            </w:tcBorders>
            <w:vAlign w:val="center"/>
            <w:hideMark/>
          </w:tcPr>
          <w:p w14:paraId="2EB12397"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siłownik podnoszenia organu wraz ze sworzniami i zabezpieczeniami</w:t>
            </w:r>
          </w:p>
        </w:tc>
        <w:tc>
          <w:tcPr>
            <w:tcW w:w="3469" w:type="dxa"/>
            <w:tcBorders>
              <w:top w:val="nil"/>
              <w:left w:val="nil"/>
              <w:bottom w:val="single" w:sz="4" w:space="0" w:color="auto"/>
              <w:right w:val="single" w:sz="4" w:space="0" w:color="auto"/>
            </w:tcBorders>
            <w:vAlign w:val="center"/>
            <w:hideMark/>
          </w:tcPr>
          <w:p w14:paraId="5CAF1F1C"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 xml:space="preserve">1 komplet, </w:t>
            </w:r>
            <w:r w:rsidRPr="00D92E92">
              <w:rPr>
                <w:rFonts w:ascii="Arial" w:hAnsi="Arial" w:cs="Arial"/>
                <w:color w:val="000000"/>
                <w:sz w:val="18"/>
                <w:szCs w:val="18"/>
              </w:rPr>
              <w:br/>
              <w:t>w przypadku różnicy w wykonaniu wersji prawej i lewej po 1 szt. każdej wersji</w:t>
            </w:r>
          </w:p>
        </w:tc>
        <w:tc>
          <w:tcPr>
            <w:tcW w:w="3260" w:type="dxa"/>
            <w:tcBorders>
              <w:top w:val="nil"/>
              <w:left w:val="nil"/>
              <w:bottom w:val="single" w:sz="4" w:space="0" w:color="auto"/>
              <w:right w:val="single" w:sz="4" w:space="0" w:color="auto"/>
            </w:tcBorders>
            <w:noWrap/>
            <w:vAlign w:val="bottom"/>
            <w:hideMark/>
          </w:tcPr>
          <w:p w14:paraId="45496B69"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w:t>
            </w:r>
          </w:p>
        </w:tc>
      </w:tr>
      <w:tr w:rsidR="00405C90" w:rsidRPr="00D92E92" w14:paraId="2875AA14" w14:textId="77777777" w:rsidTr="00376521">
        <w:trPr>
          <w:trHeight w:val="675"/>
        </w:trPr>
        <w:tc>
          <w:tcPr>
            <w:tcW w:w="960" w:type="dxa"/>
            <w:tcBorders>
              <w:top w:val="nil"/>
              <w:left w:val="single" w:sz="4" w:space="0" w:color="auto"/>
              <w:bottom w:val="single" w:sz="4" w:space="0" w:color="auto"/>
              <w:right w:val="single" w:sz="4" w:space="0" w:color="auto"/>
            </w:tcBorders>
            <w:shd w:val="clear" w:color="000000" w:fill="E7E6E6"/>
            <w:vAlign w:val="center"/>
            <w:hideMark/>
          </w:tcPr>
          <w:p w14:paraId="203491CB"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12</w:t>
            </w:r>
          </w:p>
        </w:tc>
        <w:tc>
          <w:tcPr>
            <w:tcW w:w="2512" w:type="dxa"/>
            <w:tcBorders>
              <w:top w:val="nil"/>
              <w:left w:val="nil"/>
              <w:bottom w:val="single" w:sz="4" w:space="0" w:color="auto"/>
              <w:right w:val="single" w:sz="4" w:space="0" w:color="auto"/>
            </w:tcBorders>
            <w:vAlign w:val="center"/>
            <w:hideMark/>
          </w:tcPr>
          <w:p w14:paraId="1BC9DB82"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 pompy hydrauliczne (doładowania, sterowania itp. jeżeli występują)</w:t>
            </w:r>
          </w:p>
        </w:tc>
        <w:tc>
          <w:tcPr>
            <w:tcW w:w="3469" w:type="dxa"/>
            <w:tcBorders>
              <w:top w:val="nil"/>
              <w:left w:val="nil"/>
              <w:bottom w:val="single" w:sz="4" w:space="0" w:color="auto"/>
              <w:right w:val="single" w:sz="4" w:space="0" w:color="auto"/>
            </w:tcBorders>
            <w:vAlign w:val="center"/>
            <w:hideMark/>
          </w:tcPr>
          <w:p w14:paraId="29F6DE00"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xml:space="preserve">po 1 szt. z każdego rodzaju, </w:t>
            </w:r>
          </w:p>
        </w:tc>
        <w:tc>
          <w:tcPr>
            <w:tcW w:w="3260" w:type="dxa"/>
            <w:tcBorders>
              <w:top w:val="nil"/>
              <w:left w:val="nil"/>
              <w:bottom w:val="single" w:sz="4" w:space="0" w:color="auto"/>
              <w:right w:val="single" w:sz="4" w:space="0" w:color="auto"/>
            </w:tcBorders>
            <w:noWrap/>
            <w:vAlign w:val="bottom"/>
            <w:hideMark/>
          </w:tcPr>
          <w:p w14:paraId="7EAF5C52"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w:t>
            </w:r>
          </w:p>
        </w:tc>
      </w:tr>
      <w:tr w:rsidR="00405C90" w:rsidRPr="00D92E92" w14:paraId="7D1C6B07" w14:textId="77777777" w:rsidTr="00376521">
        <w:trPr>
          <w:trHeight w:val="1155"/>
        </w:trPr>
        <w:tc>
          <w:tcPr>
            <w:tcW w:w="960" w:type="dxa"/>
            <w:tcBorders>
              <w:top w:val="nil"/>
              <w:left w:val="single" w:sz="4" w:space="0" w:color="auto"/>
              <w:bottom w:val="single" w:sz="4" w:space="0" w:color="auto"/>
              <w:right w:val="single" w:sz="4" w:space="0" w:color="auto"/>
            </w:tcBorders>
            <w:shd w:val="clear" w:color="000000" w:fill="E7E6E6"/>
            <w:vAlign w:val="center"/>
            <w:hideMark/>
          </w:tcPr>
          <w:p w14:paraId="450A9782"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13</w:t>
            </w:r>
          </w:p>
        </w:tc>
        <w:tc>
          <w:tcPr>
            <w:tcW w:w="2512" w:type="dxa"/>
            <w:tcBorders>
              <w:top w:val="nil"/>
              <w:left w:val="nil"/>
              <w:bottom w:val="single" w:sz="4" w:space="0" w:color="auto"/>
              <w:right w:val="single" w:sz="4" w:space="0" w:color="auto"/>
            </w:tcBorders>
            <w:vAlign w:val="center"/>
            <w:hideMark/>
          </w:tcPr>
          <w:p w14:paraId="426332B0" w14:textId="77777777" w:rsidR="00405C90" w:rsidRPr="00D92E92" w:rsidRDefault="00405C90" w:rsidP="00376521">
            <w:pPr>
              <w:rPr>
                <w:rFonts w:ascii="Arial" w:hAnsi="Arial" w:cs="Arial"/>
                <w:color w:val="000000"/>
                <w:sz w:val="18"/>
                <w:szCs w:val="18"/>
              </w:rPr>
            </w:pPr>
            <w:r w:rsidRPr="00D92E92">
              <w:rPr>
                <w:rFonts w:ascii="Arial" w:hAnsi="Arial" w:cs="Arial"/>
                <w:b/>
                <w:bCs/>
                <w:color w:val="000000"/>
                <w:sz w:val="18"/>
                <w:szCs w:val="18"/>
              </w:rPr>
              <w:t>1</w:t>
            </w:r>
            <w:r w:rsidRPr="00D92E92">
              <w:rPr>
                <w:rFonts w:ascii="Arial" w:hAnsi="Arial" w:cs="Arial"/>
                <w:color w:val="000000"/>
                <w:sz w:val="18"/>
                <w:szCs w:val="18"/>
              </w:rPr>
              <w:t xml:space="preserve"> kompletny podchwyt . Jako komplet rozumiemy: podchwyt, sworzeń, gwiazda trakcyjna, zabezpieczenie.</w:t>
            </w:r>
            <w:r w:rsidRPr="00D92E92">
              <w:rPr>
                <w:rFonts w:ascii="Arial" w:hAnsi="Arial" w:cs="Arial"/>
                <w:color w:val="000000"/>
                <w:sz w:val="18"/>
                <w:szCs w:val="18"/>
              </w:rPr>
              <w:br/>
              <w:t>w przypadku gdy każdy z zastosowanych podchwytów jest inny – komplet podchwytów (L+P podchwyt),</w:t>
            </w:r>
          </w:p>
        </w:tc>
        <w:tc>
          <w:tcPr>
            <w:tcW w:w="3469" w:type="dxa"/>
            <w:tcBorders>
              <w:top w:val="nil"/>
              <w:left w:val="nil"/>
              <w:bottom w:val="single" w:sz="4" w:space="0" w:color="auto"/>
              <w:right w:val="single" w:sz="4" w:space="0" w:color="auto"/>
            </w:tcBorders>
            <w:vAlign w:val="center"/>
            <w:hideMark/>
          </w:tcPr>
          <w:p w14:paraId="729C6952" w14:textId="097CB179" w:rsidR="00405C90" w:rsidRPr="00D92E92" w:rsidRDefault="003F1005" w:rsidP="00376521">
            <w:pPr>
              <w:jc w:val="center"/>
              <w:rPr>
                <w:rFonts w:ascii="Arial" w:hAnsi="Arial" w:cs="Arial"/>
                <w:color w:val="000000"/>
                <w:sz w:val="18"/>
                <w:szCs w:val="18"/>
              </w:rPr>
            </w:pPr>
            <w:r>
              <w:rPr>
                <w:rFonts w:ascii="Arial" w:hAnsi="Arial" w:cs="Arial"/>
                <w:color w:val="000000"/>
                <w:sz w:val="18"/>
                <w:szCs w:val="18"/>
              </w:rPr>
              <w:t xml:space="preserve">1 komplet </w:t>
            </w:r>
          </w:p>
        </w:tc>
        <w:tc>
          <w:tcPr>
            <w:tcW w:w="3260" w:type="dxa"/>
            <w:tcBorders>
              <w:top w:val="nil"/>
              <w:left w:val="nil"/>
              <w:bottom w:val="single" w:sz="4" w:space="0" w:color="auto"/>
              <w:right w:val="single" w:sz="4" w:space="0" w:color="auto"/>
            </w:tcBorders>
            <w:noWrap/>
            <w:vAlign w:val="bottom"/>
            <w:hideMark/>
          </w:tcPr>
          <w:p w14:paraId="75815164"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w:t>
            </w:r>
          </w:p>
        </w:tc>
      </w:tr>
      <w:tr w:rsidR="00405C90" w:rsidRPr="00D92E92" w14:paraId="0283E99E" w14:textId="77777777" w:rsidTr="00376521">
        <w:trPr>
          <w:trHeight w:val="480"/>
        </w:trPr>
        <w:tc>
          <w:tcPr>
            <w:tcW w:w="960" w:type="dxa"/>
            <w:tcBorders>
              <w:top w:val="nil"/>
              <w:left w:val="single" w:sz="4" w:space="0" w:color="auto"/>
              <w:bottom w:val="single" w:sz="4" w:space="0" w:color="auto"/>
              <w:right w:val="single" w:sz="4" w:space="0" w:color="auto"/>
            </w:tcBorders>
            <w:shd w:val="clear" w:color="000000" w:fill="E7E6E6"/>
            <w:vAlign w:val="center"/>
            <w:hideMark/>
          </w:tcPr>
          <w:p w14:paraId="4642D591"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14</w:t>
            </w:r>
          </w:p>
        </w:tc>
        <w:tc>
          <w:tcPr>
            <w:tcW w:w="2512" w:type="dxa"/>
            <w:tcBorders>
              <w:top w:val="nil"/>
              <w:left w:val="nil"/>
              <w:bottom w:val="single" w:sz="4" w:space="0" w:color="auto"/>
              <w:right w:val="single" w:sz="4" w:space="0" w:color="auto"/>
            </w:tcBorders>
            <w:vAlign w:val="center"/>
            <w:hideMark/>
          </w:tcPr>
          <w:p w14:paraId="0D07F66B"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zespół koła napędowego posuwu</w:t>
            </w:r>
          </w:p>
        </w:tc>
        <w:tc>
          <w:tcPr>
            <w:tcW w:w="3469" w:type="dxa"/>
            <w:tcBorders>
              <w:top w:val="nil"/>
              <w:left w:val="nil"/>
              <w:bottom w:val="single" w:sz="4" w:space="0" w:color="auto"/>
              <w:right w:val="single" w:sz="4" w:space="0" w:color="auto"/>
            </w:tcBorders>
            <w:vAlign w:val="center"/>
            <w:hideMark/>
          </w:tcPr>
          <w:p w14:paraId="05851914"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 komplet</w:t>
            </w:r>
          </w:p>
        </w:tc>
        <w:tc>
          <w:tcPr>
            <w:tcW w:w="3260" w:type="dxa"/>
            <w:tcBorders>
              <w:top w:val="nil"/>
              <w:left w:val="nil"/>
              <w:bottom w:val="single" w:sz="4" w:space="0" w:color="auto"/>
              <w:right w:val="single" w:sz="4" w:space="0" w:color="auto"/>
            </w:tcBorders>
            <w:noWrap/>
            <w:vAlign w:val="bottom"/>
            <w:hideMark/>
          </w:tcPr>
          <w:p w14:paraId="5E1FBC33"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w:t>
            </w:r>
          </w:p>
        </w:tc>
      </w:tr>
      <w:tr w:rsidR="00405C90" w:rsidRPr="00D92E92" w14:paraId="10E34E87" w14:textId="77777777" w:rsidTr="00376521">
        <w:trPr>
          <w:trHeight w:val="720"/>
        </w:trPr>
        <w:tc>
          <w:tcPr>
            <w:tcW w:w="960" w:type="dxa"/>
            <w:tcBorders>
              <w:top w:val="nil"/>
              <w:left w:val="single" w:sz="4" w:space="0" w:color="auto"/>
              <w:bottom w:val="single" w:sz="4" w:space="0" w:color="auto"/>
              <w:right w:val="single" w:sz="4" w:space="0" w:color="auto"/>
            </w:tcBorders>
            <w:shd w:val="clear" w:color="000000" w:fill="E7E6E6"/>
            <w:vAlign w:val="center"/>
            <w:hideMark/>
          </w:tcPr>
          <w:p w14:paraId="19A5F3E5"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15</w:t>
            </w:r>
          </w:p>
        </w:tc>
        <w:tc>
          <w:tcPr>
            <w:tcW w:w="2512" w:type="dxa"/>
            <w:tcBorders>
              <w:top w:val="nil"/>
              <w:left w:val="nil"/>
              <w:bottom w:val="single" w:sz="4" w:space="0" w:color="auto"/>
              <w:right w:val="single" w:sz="4" w:space="0" w:color="auto"/>
            </w:tcBorders>
            <w:vAlign w:val="center"/>
            <w:hideMark/>
          </w:tcPr>
          <w:p w14:paraId="0E8A5317" w14:textId="77777777" w:rsidR="00405C90" w:rsidRPr="00D92E92" w:rsidRDefault="00405C90" w:rsidP="00376521">
            <w:pPr>
              <w:rPr>
                <w:rFonts w:ascii="Arial" w:hAnsi="Arial" w:cs="Arial"/>
                <w:color w:val="000000"/>
                <w:sz w:val="18"/>
                <w:szCs w:val="18"/>
              </w:rPr>
            </w:pPr>
            <w:r w:rsidRPr="00D92E92">
              <w:rPr>
                <w:rFonts w:ascii="Arial" w:hAnsi="Arial" w:cs="Arial"/>
                <w:b/>
                <w:bCs/>
                <w:color w:val="000000"/>
                <w:sz w:val="18"/>
                <w:szCs w:val="18"/>
              </w:rPr>
              <w:t>2</w:t>
            </w:r>
            <w:r w:rsidRPr="00D92E92">
              <w:rPr>
                <w:rFonts w:ascii="Arial" w:hAnsi="Arial" w:cs="Arial"/>
                <w:color w:val="000000"/>
                <w:sz w:val="18"/>
                <w:szCs w:val="18"/>
              </w:rPr>
              <w:t xml:space="preserve"> komplety płóz ślizgowych. (jako komplet rozumie się : płożę ślizgową i sworzeń wraz z zabezpieczeniami) </w:t>
            </w:r>
          </w:p>
        </w:tc>
        <w:tc>
          <w:tcPr>
            <w:tcW w:w="3469" w:type="dxa"/>
            <w:tcBorders>
              <w:top w:val="nil"/>
              <w:left w:val="nil"/>
              <w:bottom w:val="single" w:sz="4" w:space="0" w:color="auto"/>
              <w:right w:val="single" w:sz="4" w:space="0" w:color="auto"/>
            </w:tcBorders>
            <w:vAlign w:val="center"/>
            <w:hideMark/>
          </w:tcPr>
          <w:p w14:paraId="6BA25AFE" w14:textId="199226AE" w:rsidR="00405C90" w:rsidRPr="00D92E92" w:rsidRDefault="00266307" w:rsidP="00376521">
            <w:pPr>
              <w:jc w:val="center"/>
              <w:rPr>
                <w:rFonts w:ascii="Arial" w:hAnsi="Arial" w:cs="Arial"/>
                <w:color w:val="000000"/>
                <w:sz w:val="18"/>
                <w:szCs w:val="18"/>
              </w:rPr>
            </w:pPr>
            <w:r>
              <w:rPr>
                <w:rFonts w:ascii="Arial" w:hAnsi="Arial" w:cs="Arial"/>
                <w:color w:val="000000"/>
                <w:sz w:val="18"/>
                <w:szCs w:val="18"/>
              </w:rPr>
              <w:t>2 komplety</w:t>
            </w:r>
          </w:p>
        </w:tc>
        <w:tc>
          <w:tcPr>
            <w:tcW w:w="3260" w:type="dxa"/>
            <w:tcBorders>
              <w:top w:val="nil"/>
              <w:left w:val="nil"/>
              <w:bottom w:val="single" w:sz="4" w:space="0" w:color="auto"/>
              <w:right w:val="single" w:sz="4" w:space="0" w:color="auto"/>
            </w:tcBorders>
            <w:noWrap/>
            <w:vAlign w:val="bottom"/>
            <w:hideMark/>
          </w:tcPr>
          <w:p w14:paraId="4E89A09C"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w:t>
            </w:r>
          </w:p>
        </w:tc>
      </w:tr>
      <w:tr w:rsidR="00405C90" w:rsidRPr="00D92E92" w14:paraId="6CB58D24" w14:textId="77777777" w:rsidTr="00376521">
        <w:trPr>
          <w:trHeight w:val="480"/>
        </w:trPr>
        <w:tc>
          <w:tcPr>
            <w:tcW w:w="960" w:type="dxa"/>
            <w:tcBorders>
              <w:top w:val="nil"/>
              <w:left w:val="single" w:sz="4" w:space="0" w:color="auto"/>
              <w:bottom w:val="single" w:sz="4" w:space="0" w:color="auto"/>
              <w:right w:val="single" w:sz="4" w:space="0" w:color="auto"/>
            </w:tcBorders>
            <w:shd w:val="clear" w:color="000000" w:fill="E7E6E6"/>
            <w:vAlign w:val="center"/>
            <w:hideMark/>
          </w:tcPr>
          <w:p w14:paraId="7B4839F3"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16</w:t>
            </w:r>
          </w:p>
        </w:tc>
        <w:tc>
          <w:tcPr>
            <w:tcW w:w="2512" w:type="dxa"/>
            <w:tcBorders>
              <w:top w:val="nil"/>
              <w:left w:val="nil"/>
              <w:bottom w:val="single" w:sz="4" w:space="0" w:color="auto"/>
              <w:right w:val="single" w:sz="4" w:space="0" w:color="auto"/>
            </w:tcBorders>
            <w:vAlign w:val="center"/>
            <w:hideMark/>
          </w:tcPr>
          <w:p w14:paraId="1CE4263A"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siłownik podnoszenia osłon wraz ze sworzniami i zabezpieczeniami</w:t>
            </w:r>
          </w:p>
        </w:tc>
        <w:tc>
          <w:tcPr>
            <w:tcW w:w="3469" w:type="dxa"/>
            <w:tcBorders>
              <w:top w:val="nil"/>
              <w:left w:val="nil"/>
              <w:bottom w:val="single" w:sz="4" w:space="0" w:color="auto"/>
              <w:right w:val="single" w:sz="4" w:space="0" w:color="auto"/>
            </w:tcBorders>
            <w:vAlign w:val="center"/>
            <w:hideMark/>
          </w:tcPr>
          <w:p w14:paraId="779B37CA"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 szt.</w:t>
            </w:r>
          </w:p>
        </w:tc>
        <w:tc>
          <w:tcPr>
            <w:tcW w:w="3260" w:type="dxa"/>
            <w:tcBorders>
              <w:top w:val="nil"/>
              <w:left w:val="nil"/>
              <w:bottom w:val="single" w:sz="4" w:space="0" w:color="auto"/>
              <w:right w:val="single" w:sz="4" w:space="0" w:color="auto"/>
            </w:tcBorders>
            <w:noWrap/>
            <w:vAlign w:val="bottom"/>
            <w:hideMark/>
          </w:tcPr>
          <w:p w14:paraId="18B82D7B"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w:t>
            </w:r>
          </w:p>
        </w:tc>
      </w:tr>
      <w:tr w:rsidR="00405C90" w:rsidRPr="00D92E92" w14:paraId="4D266FEA" w14:textId="77777777" w:rsidTr="00376521">
        <w:trPr>
          <w:trHeight w:val="645"/>
        </w:trPr>
        <w:tc>
          <w:tcPr>
            <w:tcW w:w="960" w:type="dxa"/>
            <w:tcBorders>
              <w:top w:val="nil"/>
              <w:left w:val="single" w:sz="4" w:space="0" w:color="auto"/>
              <w:bottom w:val="single" w:sz="4" w:space="0" w:color="auto"/>
              <w:right w:val="single" w:sz="4" w:space="0" w:color="auto"/>
            </w:tcBorders>
            <w:shd w:val="clear" w:color="000000" w:fill="E7E6E6"/>
            <w:vAlign w:val="center"/>
            <w:hideMark/>
          </w:tcPr>
          <w:p w14:paraId="0BF48688"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17</w:t>
            </w:r>
          </w:p>
        </w:tc>
        <w:tc>
          <w:tcPr>
            <w:tcW w:w="2512" w:type="dxa"/>
            <w:tcBorders>
              <w:top w:val="nil"/>
              <w:left w:val="nil"/>
              <w:bottom w:val="single" w:sz="4" w:space="0" w:color="auto"/>
              <w:right w:val="single" w:sz="4" w:space="0" w:color="auto"/>
            </w:tcBorders>
            <w:vAlign w:val="center"/>
            <w:hideMark/>
          </w:tcPr>
          <w:p w14:paraId="3ED9CAFA"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elektrozawory</w:t>
            </w:r>
          </w:p>
        </w:tc>
        <w:tc>
          <w:tcPr>
            <w:tcW w:w="3469" w:type="dxa"/>
            <w:tcBorders>
              <w:top w:val="nil"/>
              <w:left w:val="nil"/>
              <w:bottom w:val="single" w:sz="4" w:space="0" w:color="auto"/>
              <w:right w:val="single" w:sz="4" w:space="0" w:color="auto"/>
            </w:tcBorders>
            <w:vAlign w:val="center"/>
            <w:hideMark/>
          </w:tcPr>
          <w:p w14:paraId="444C9BCE" w14:textId="77777777" w:rsidR="00405C90" w:rsidRPr="00D92E92" w:rsidRDefault="00405C90" w:rsidP="00376521">
            <w:pPr>
              <w:jc w:val="center"/>
              <w:rPr>
                <w:rFonts w:ascii="Arial" w:hAnsi="Arial" w:cs="Arial"/>
                <w:color w:val="000000"/>
                <w:sz w:val="18"/>
                <w:szCs w:val="18"/>
              </w:rPr>
            </w:pPr>
            <w:r w:rsidRPr="00D92E92">
              <w:rPr>
                <w:rFonts w:ascii="Arial" w:hAnsi="Arial" w:cs="Arial"/>
                <w:color w:val="000000"/>
                <w:sz w:val="18"/>
                <w:szCs w:val="18"/>
              </w:rPr>
              <w:t>po 1 szt. z każdego zastosowanego rodzaju,</w:t>
            </w:r>
          </w:p>
        </w:tc>
        <w:tc>
          <w:tcPr>
            <w:tcW w:w="3260" w:type="dxa"/>
            <w:tcBorders>
              <w:top w:val="nil"/>
              <w:left w:val="nil"/>
              <w:bottom w:val="single" w:sz="4" w:space="0" w:color="auto"/>
              <w:right w:val="single" w:sz="4" w:space="0" w:color="auto"/>
            </w:tcBorders>
            <w:noWrap/>
            <w:vAlign w:val="bottom"/>
            <w:hideMark/>
          </w:tcPr>
          <w:p w14:paraId="4A021683" w14:textId="77777777" w:rsidR="00405C90" w:rsidRPr="00D92E92" w:rsidRDefault="00405C90" w:rsidP="00376521">
            <w:pPr>
              <w:rPr>
                <w:rFonts w:ascii="Arial" w:hAnsi="Arial" w:cs="Arial"/>
                <w:color w:val="000000"/>
                <w:sz w:val="18"/>
                <w:szCs w:val="18"/>
              </w:rPr>
            </w:pPr>
            <w:r w:rsidRPr="00D92E92">
              <w:rPr>
                <w:rFonts w:ascii="Arial" w:hAnsi="Arial" w:cs="Arial"/>
                <w:color w:val="000000"/>
                <w:sz w:val="18"/>
                <w:szCs w:val="18"/>
              </w:rPr>
              <w:t> </w:t>
            </w:r>
          </w:p>
        </w:tc>
      </w:tr>
      <w:tr w:rsidR="00405C90" w:rsidRPr="00D92E92" w14:paraId="172FF6BA" w14:textId="77777777" w:rsidTr="00376521">
        <w:trPr>
          <w:trHeight w:val="300"/>
        </w:trPr>
        <w:tc>
          <w:tcPr>
            <w:tcW w:w="960" w:type="dxa"/>
            <w:tcBorders>
              <w:top w:val="nil"/>
              <w:left w:val="nil"/>
              <w:bottom w:val="nil"/>
              <w:right w:val="nil"/>
            </w:tcBorders>
            <w:noWrap/>
            <w:vAlign w:val="bottom"/>
            <w:hideMark/>
          </w:tcPr>
          <w:p w14:paraId="56A0330E" w14:textId="77777777" w:rsidR="00405C90" w:rsidRPr="00D92E92" w:rsidRDefault="00405C90" w:rsidP="00376521">
            <w:pPr>
              <w:rPr>
                <w:rFonts w:ascii="Arial" w:hAnsi="Arial" w:cs="Arial"/>
                <w:color w:val="000000"/>
                <w:sz w:val="18"/>
                <w:szCs w:val="18"/>
              </w:rPr>
            </w:pPr>
          </w:p>
        </w:tc>
        <w:tc>
          <w:tcPr>
            <w:tcW w:w="2512" w:type="dxa"/>
            <w:tcBorders>
              <w:top w:val="nil"/>
              <w:left w:val="nil"/>
              <w:bottom w:val="nil"/>
              <w:right w:val="nil"/>
            </w:tcBorders>
            <w:noWrap/>
            <w:vAlign w:val="bottom"/>
            <w:hideMark/>
          </w:tcPr>
          <w:p w14:paraId="5AD39220" w14:textId="77777777" w:rsidR="00405C90" w:rsidRPr="00D92E92" w:rsidRDefault="00405C90" w:rsidP="00376521">
            <w:pPr>
              <w:jc w:val="center"/>
              <w:rPr>
                <w:rFonts w:ascii="Arial" w:hAnsi="Arial" w:cs="Arial"/>
                <w:sz w:val="18"/>
                <w:szCs w:val="18"/>
              </w:rPr>
            </w:pPr>
          </w:p>
        </w:tc>
        <w:tc>
          <w:tcPr>
            <w:tcW w:w="3469" w:type="dxa"/>
            <w:tcBorders>
              <w:top w:val="nil"/>
              <w:left w:val="nil"/>
              <w:bottom w:val="nil"/>
              <w:right w:val="nil"/>
            </w:tcBorders>
            <w:noWrap/>
            <w:vAlign w:val="bottom"/>
            <w:hideMark/>
          </w:tcPr>
          <w:p w14:paraId="0199C100" w14:textId="77777777" w:rsidR="00405C90" w:rsidRPr="00D92E92" w:rsidRDefault="00405C90" w:rsidP="00376521">
            <w:pPr>
              <w:rPr>
                <w:rFonts w:ascii="Arial" w:hAnsi="Arial" w:cs="Arial"/>
                <w:sz w:val="18"/>
                <w:szCs w:val="18"/>
              </w:rPr>
            </w:pPr>
          </w:p>
        </w:tc>
        <w:tc>
          <w:tcPr>
            <w:tcW w:w="3260" w:type="dxa"/>
            <w:tcBorders>
              <w:top w:val="nil"/>
              <w:left w:val="nil"/>
              <w:bottom w:val="nil"/>
              <w:right w:val="nil"/>
            </w:tcBorders>
            <w:noWrap/>
            <w:vAlign w:val="bottom"/>
            <w:hideMark/>
          </w:tcPr>
          <w:p w14:paraId="028DDBA5" w14:textId="77777777" w:rsidR="00405C90" w:rsidRPr="00D92E92" w:rsidRDefault="00405C90" w:rsidP="00376521">
            <w:pPr>
              <w:rPr>
                <w:rFonts w:ascii="Arial" w:hAnsi="Arial" w:cs="Arial"/>
                <w:sz w:val="18"/>
                <w:szCs w:val="18"/>
              </w:rPr>
            </w:pPr>
          </w:p>
        </w:tc>
      </w:tr>
    </w:tbl>
    <w:p w14:paraId="537E05E7" w14:textId="77777777" w:rsidR="00405C90" w:rsidRDefault="00405C90" w:rsidP="007C3D72">
      <w:pPr>
        <w:spacing w:after="160" w:line="259" w:lineRule="auto"/>
        <w:jc w:val="center"/>
        <w:rPr>
          <w:rFonts w:ascii="Arial" w:hAnsi="Arial" w:cs="Arial"/>
          <w:b/>
          <w:bCs/>
          <w:spacing w:val="20"/>
          <w:sz w:val="18"/>
          <w:szCs w:val="18"/>
        </w:rPr>
      </w:pPr>
    </w:p>
    <w:p w14:paraId="1807B8B9" w14:textId="77777777" w:rsidR="00405C90" w:rsidRDefault="00405C90" w:rsidP="007C3D72">
      <w:pPr>
        <w:spacing w:after="160" w:line="259" w:lineRule="auto"/>
        <w:jc w:val="center"/>
        <w:rPr>
          <w:rFonts w:ascii="Arial" w:hAnsi="Arial" w:cs="Arial"/>
          <w:b/>
          <w:bCs/>
          <w:spacing w:val="20"/>
          <w:sz w:val="18"/>
          <w:szCs w:val="18"/>
        </w:rPr>
      </w:pPr>
    </w:p>
    <w:p w14:paraId="51DCBE36" w14:textId="77777777" w:rsidR="00405C90" w:rsidRDefault="00405C90" w:rsidP="007C3D72">
      <w:pPr>
        <w:spacing w:after="160" w:line="259" w:lineRule="auto"/>
        <w:jc w:val="center"/>
        <w:rPr>
          <w:rFonts w:ascii="Arial" w:hAnsi="Arial" w:cs="Arial"/>
          <w:b/>
          <w:bCs/>
          <w:spacing w:val="20"/>
          <w:sz w:val="18"/>
          <w:szCs w:val="18"/>
        </w:rPr>
      </w:pPr>
    </w:p>
    <w:p w14:paraId="3D5D89A2" w14:textId="6464A950" w:rsidR="00BF2B1C" w:rsidRPr="00715EF4" w:rsidRDefault="00BF2B1C" w:rsidP="00BF2B1C">
      <w:pPr>
        <w:pStyle w:val="Nagwek1"/>
        <w:shd w:val="clear" w:color="auto" w:fill="D9D9D9" w:themeFill="background1" w:themeFillShade="D9"/>
        <w:spacing w:before="120" w:line="312" w:lineRule="auto"/>
        <w:jc w:val="both"/>
        <w:rPr>
          <w:rFonts w:ascii="Arial" w:hAnsi="Arial" w:cs="Arial"/>
          <w:color w:val="auto"/>
          <w:sz w:val="18"/>
          <w:szCs w:val="18"/>
        </w:rPr>
      </w:pPr>
      <w:bookmarkStart w:id="61" w:name="_Toc133054187"/>
      <w:bookmarkStart w:id="62" w:name="_Toc222812892"/>
      <w:r w:rsidRPr="00715EF4">
        <w:rPr>
          <w:rFonts w:ascii="Arial" w:hAnsi="Arial" w:cs="Arial"/>
          <w:color w:val="auto"/>
          <w:sz w:val="18"/>
          <w:szCs w:val="18"/>
        </w:rPr>
        <w:t>Załącznik nr 1</w:t>
      </w:r>
      <w:r w:rsidR="00405C90">
        <w:rPr>
          <w:rFonts w:ascii="Arial" w:hAnsi="Arial" w:cs="Arial"/>
          <w:color w:val="auto"/>
          <w:sz w:val="18"/>
          <w:szCs w:val="18"/>
        </w:rPr>
        <w:t>a</w:t>
      </w:r>
      <w:r w:rsidRPr="00715EF4">
        <w:rPr>
          <w:rFonts w:ascii="Arial" w:hAnsi="Arial" w:cs="Arial"/>
          <w:color w:val="auto"/>
          <w:sz w:val="18"/>
          <w:szCs w:val="18"/>
        </w:rPr>
        <w:t xml:space="preserve"> </w:t>
      </w:r>
      <w:bookmarkStart w:id="63" w:name="_Hlk219444355"/>
      <w:r w:rsidRPr="00715EF4">
        <w:rPr>
          <w:rFonts w:ascii="Arial" w:hAnsi="Arial" w:cs="Arial"/>
          <w:color w:val="auto"/>
          <w:sz w:val="18"/>
          <w:szCs w:val="18"/>
        </w:rPr>
        <w:t>Wymagania prawno-techniczne dotyczące przedmiotu zamówienia w elementy (transpondery pasywne) dla elektronicznej identyfikacji</w:t>
      </w:r>
      <w:bookmarkEnd w:id="63"/>
      <w:r w:rsidRPr="00715EF4">
        <w:rPr>
          <w:rFonts w:ascii="Arial" w:hAnsi="Arial" w:cs="Arial"/>
          <w:color w:val="auto"/>
          <w:sz w:val="18"/>
          <w:szCs w:val="18"/>
        </w:rPr>
        <w:t>.</w:t>
      </w:r>
      <w:bookmarkEnd w:id="61"/>
      <w:bookmarkEnd w:id="62"/>
    </w:p>
    <w:p w14:paraId="4875E7CA" w14:textId="77777777" w:rsidR="00BF2B1C" w:rsidRPr="00715EF4" w:rsidRDefault="00BF2B1C" w:rsidP="00BF2B1C">
      <w:pPr>
        <w:ind w:left="360"/>
        <w:jc w:val="center"/>
        <w:rPr>
          <w:rFonts w:ascii="Arial" w:hAnsi="Arial" w:cs="Arial"/>
          <w:b/>
          <w:sz w:val="18"/>
          <w:szCs w:val="18"/>
        </w:rPr>
      </w:pPr>
    </w:p>
    <w:p w14:paraId="6E4A0559" w14:textId="77777777" w:rsidR="00BF2B1C" w:rsidRPr="00715EF4" w:rsidRDefault="00BF2B1C">
      <w:pPr>
        <w:pStyle w:val="Akapitzlist"/>
        <w:numPr>
          <w:ilvl w:val="0"/>
          <w:numId w:val="23"/>
        </w:numPr>
        <w:spacing w:before="120" w:after="120" w:line="360" w:lineRule="auto"/>
        <w:ind w:left="284" w:hanging="284"/>
        <w:jc w:val="both"/>
        <w:rPr>
          <w:rFonts w:ascii="Arial" w:hAnsi="Arial" w:cs="Arial"/>
          <w:color w:val="000000"/>
          <w:sz w:val="18"/>
          <w:szCs w:val="18"/>
        </w:rPr>
      </w:pPr>
      <w:r w:rsidRPr="00715EF4">
        <w:rPr>
          <w:rFonts w:ascii="Arial" w:hAnsi="Arial" w:cs="Arial"/>
          <w:color w:val="000000"/>
          <w:sz w:val="18"/>
          <w:szCs w:val="18"/>
        </w:rPr>
        <w:t>Zabudowany transponder pasywny powinien spełniać poniższe parametry:</w:t>
      </w:r>
    </w:p>
    <w:p w14:paraId="28BC26C9" w14:textId="77777777" w:rsidR="00BF2B1C" w:rsidRPr="00715EF4" w:rsidRDefault="00BF2B1C">
      <w:pPr>
        <w:pStyle w:val="Akapitzlist"/>
        <w:numPr>
          <w:ilvl w:val="0"/>
          <w:numId w:val="21"/>
        </w:numPr>
        <w:ind w:left="714" w:hanging="357"/>
        <w:jc w:val="both"/>
        <w:rPr>
          <w:rFonts w:ascii="Arial" w:hAnsi="Arial" w:cs="Arial"/>
          <w:color w:val="000000"/>
          <w:sz w:val="18"/>
          <w:szCs w:val="18"/>
        </w:rPr>
      </w:pPr>
      <w:r w:rsidRPr="00715EF4">
        <w:rPr>
          <w:rFonts w:ascii="Arial" w:hAnsi="Arial" w:cs="Arial"/>
          <w:sz w:val="18"/>
          <w:szCs w:val="18"/>
        </w:rPr>
        <w:t>budowa przeciwwybuchowa,</w:t>
      </w:r>
    </w:p>
    <w:p w14:paraId="5528C5CF" w14:textId="77777777" w:rsidR="00BF2B1C" w:rsidRPr="00715EF4" w:rsidRDefault="00BF2B1C">
      <w:pPr>
        <w:pStyle w:val="Akapitzlist"/>
        <w:numPr>
          <w:ilvl w:val="0"/>
          <w:numId w:val="21"/>
        </w:numPr>
        <w:ind w:left="714" w:hanging="357"/>
        <w:jc w:val="both"/>
        <w:rPr>
          <w:rFonts w:ascii="Arial" w:hAnsi="Arial" w:cs="Arial"/>
          <w:color w:val="000000"/>
          <w:sz w:val="18"/>
          <w:szCs w:val="18"/>
        </w:rPr>
      </w:pPr>
      <w:r w:rsidRPr="00715EF4">
        <w:rPr>
          <w:rFonts w:ascii="Arial" w:hAnsi="Arial" w:cs="Arial"/>
          <w:sz w:val="18"/>
          <w:szCs w:val="18"/>
        </w:rPr>
        <w:t>grupa, kategoria I  M1,</w:t>
      </w:r>
    </w:p>
    <w:p w14:paraId="18397968" w14:textId="77777777" w:rsidR="00BF2B1C" w:rsidRPr="00715EF4" w:rsidRDefault="00BF2B1C">
      <w:pPr>
        <w:pStyle w:val="Akapitzlist"/>
        <w:numPr>
          <w:ilvl w:val="0"/>
          <w:numId w:val="21"/>
        </w:numPr>
        <w:ind w:left="714" w:hanging="357"/>
        <w:jc w:val="both"/>
        <w:rPr>
          <w:rFonts w:ascii="Arial" w:hAnsi="Arial" w:cs="Arial"/>
          <w:color w:val="000000"/>
          <w:sz w:val="18"/>
          <w:szCs w:val="18"/>
        </w:rPr>
      </w:pPr>
      <w:r w:rsidRPr="00715EF4">
        <w:rPr>
          <w:rFonts w:ascii="Arial" w:hAnsi="Arial" w:cs="Arial"/>
          <w:sz w:val="18"/>
          <w:szCs w:val="18"/>
        </w:rPr>
        <w:t>częstotliwość pracy 13,56 MHz,</w:t>
      </w:r>
    </w:p>
    <w:p w14:paraId="6FF35123" w14:textId="77777777" w:rsidR="00BF2B1C" w:rsidRPr="00715EF4" w:rsidRDefault="00BF2B1C">
      <w:pPr>
        <w:pStyle w:val="Akapitzlist"/>
        <w:numPr>
          <w:ilvl w:val="0"/>
          <w:numId w:val="21"/>
        </w:numPr>
        <w:ind w:left="714" w:hanging="357"/>
        <w:jc w:val="both"/>
        <w:rPr>
          <w:rFonts w:ascii="Arial" w:hAnsi="Arial" w:cs="Arial"/>
          <w:color w:val="000000"/>
          <w:sz w:val="18"/>
          <w:szCs w:val="18"/>
        </w:rPr>
      </w:pPr>
      <w:r w:rsidRPr="00715EF4">
        <w:rPr>
          <w:rFonts w:ascii="Arial" w:hAnsi="Arial" w:cs="Arial"/>
          <w:sz w:val="18"/>
          <w:szCs w:val="18"/>
        </w:rPr>
        <w:t>numer identyfikacyjny powinien być zapisany w ogólnie przyjętym standardzie (</w:t>
      </w:r>
      <w:proofErr w:type="spellStart"/>
      <w:r w:rsidRPr="00715EF4">
        <w:rPr>
          <w:rFonts w:ascii="Arial" w:hAnsi="Arial" w:cs="Arial"/>
          <w:sz w:val="18"/>
          <w:szCs w:val="18"/>
        </w:rPr>
        <w:t>Mifare</w:t>
      </w:r>
      <w:proofErr w:type="spellEnd"/>
      <w:r w:rsidRPr="00715EF4">
        <w:rPr>
          <w:rFonts w:ascii="Arial" w:hAnsi="Arial" w:cs="Arial"/>
          <w:sz w:val="18"/>
          <w:szCs w:val="18"/>
        </w:rPr>
        <w:t>, ISO 14443 typ A/B, ISO 15693, I-CODE) tj. odczytywanym przez terminal mobilny dostosowany do wymaganej częstotliwości,</w:t>
      </w:r>
    </w:p>
    <w:p w14:paraId="647C9B0E" w14:textId="77777777" w:rsidR="00BF2B1C" w:rsidRPr="00715EF4" w:rsidRDefault="00BF2B1C">
      <w:pPr>
        <w:pStyle w:val="Akapitzlist"/>
        <w:numPr>
          <w:ilvl w:val="0"/>
          <w:numId w:val="21"/>
        </w:numPr>
        <w:ind w:left="714" w:hanging="357"/>
        <w:jc w:val="both"/>
        <w:rPr>
          <w:rFonts w:ascii="Arial" w:hAnsi="Arial" w:cs="Arial"/>
          <w:color w:val="000000"/>
          <w:sz w:val="18"/>
          <w:szCs w:val="18"/>
        </w:rPr>
      </w:pPr>
      <w:r w:rsidRPr="00715EF4">
        <w:rPr>
          <w:rFonts w:ascii="Arial" w:hAnsi="Arial" w:cs="Arial"/>
          <w:sz w:val="18"/>
          <w:szCs w:val="18"/>
        </w:rPr>
        <w:t>temperatura robocza pracy od -10°C do +40 °C,</w:t>
      </w:r>
    </w:p>
    <w:p w14:paraId="1B55654B" w14:textId="77777777" w:rsidR="00BF2B1C" w:rsidRPr="00715EF4" w:rsidRDefault="00BF2B1C">
      <w:pPr>
        <w:pStyle w:val="Akapitzlist"/>
        <w:numPr>
          <w:ilvl w:val="0"/>
          <w:numId w:val="21"/>
        </w:numPr>
        <w:spacing w:after="120"/>
        <w:ind w:left="567" w:hanging="210"/>
        <w:jc w:val="both"/>
        <w:rPr>
          <w:rFonts w:ascii="Arial" w:hAnsi="Arial" w:cs="Arial"/>
          <w:color w:val="000000"/>
          <w:sz w:val="18"/>
          <w:szCs w:val="18"/>
        </w:rPr>
      </w:pPr>
      <w:r w:rsidRPr="00715EF4">
        <w:rPr>
          <w:rFonts w:ascii="Arial" w:hAnsi="Arial" w:cs="Arial"/>
          <w:sz w:val="18"/>
          <w:szCs w:val="18"/>
        </w:rPr>
        <w:t xml:space="preserve"> umieszczony w trwałej obudowie (np. zalewie z tworzywa) umożliwiającej bezpośredni montaż na środkach trwałych za pomocą techniki spawania.</w:t>
      </w:r>
    </w:p>
    <w:p w14:paraId="361BB5BB" w14:textId="77777777" w:rsidR="00BF2B1C" w:rsidRPr="00715EF4" w:rsidRDefault="00BF2B1C" w:rsidP="00BF2B1C">
      <w:pPr>
        <w:pStyle w:val="Akapitzlist"/>
        <w:spacing w:after="120"/>
        <w:ind w:left="567" w:hanging="210"/>
        <w:jc w:val="both"/>
        <w:rPr>
          <w:rFonts w:ascii="Arial" w:hAnsi="Arial" w:cs="Arial"/>
          <w:color w:val="000000"/>
          <w:sz w:val="18"/>
          <w:szCs w:val="18"/>
        </w:rPr>
      </w:pPr>
    </w:p>
    <w:p w14:paraId="60178559" w14:textId="77777777" w:rsidR="00BF2B1C" w:rsidRPr="00715EF4" w:rsidRDefault="00BF2B1C">
      <w:pPr>
        <w:pStyle w:val="Akapitzlist"/>
        <w:numPr>
          <w:ilvl w:val="0"/>
          <w:numId w:val="23"/>
        </w:numPr>
        <w:spacing w:before="360" w:after="120" w:line="360" w:lineRule="auto"/>
        <w:ind w:left="284" w:hanging="284"/>
        <w:jc w:val="both"/>
        <w:rPr>
          <w:rFonts w:ascii="Arial" w:hAnsi="Arial" w:cs="Arial"/>
          <w:color w:val="000000"/>
          <w:sz w:val="18"/>
          <w:szCs w:val="18"/>
        </w:rPr>
      </w:pPr>
      <w:r w:rsidRPr="00715EF4">
        <w:rPr>
          <w:rFonts w:ascii="Arial" w:hAnsi="Arial" w:cs="Arial"/>
          <w:color w:val="000000"/>
          <w:sz w:val="18"/>
          <w:szCs w:val="18"/>
        </w:rPr>
        <w:t>Wymagania prawne oraz wymagane parametry techniczno-użytkowe.</w:t>
      </w:r>
    </w:p>
    <w:p w14:paraId="01638CF0" w14:textId="77777777" w:rsidR="00BF2B1C" w:rsidRPr="00715EF4" w:rsidRDefault="00BF2B1C" w:rsidP="00BF2B1C">
      <w:pPr>
        <w:ind w:left="567"/>
        <w:contextualSpacing/>
        <w:jc w:val="both"/>
        <w:rPr>
          <w:rFonts w:ascii="Arial" w:hAnsi="Arial" w:cs="Arial"/>
          <w:sz w:val="18"/>
          <w:szCs w:val="18"/>
        </w:rPr>
      </w:pPr>
      <w:r w:rsidRPr="00715EF4">
        <w:rPr>
          <w:rFonts w:ascii="Arial" w:hAnsi="Arial" w:cs="Arial"/>
          <w:sz w:val="18"/>
          <w:szCs w:val="18"/>
        </w:rPr>
        <w:t>Transponder pasywny powinien posiadać:</w:t>
      </w:r>
    </w:p>
    <w:p w14:paraId="6322925A" w14:textId="77777777" w:rsidR="00BF2B1C" w:rsidRPr="00715EF4" w:rsidRDefault="00BF2B1C">
      <w:pPr>
        <w:numPr>
          <w:ilvl w:val="3"/>
          <w:numId w:val="22"/>
        </w:numPr>
        <w:tabs>
          <w:tab w:val="clear" w:pos="2880"/>
        </w:tabs>
        <w:ind w:left="851" w:hanging="284"/>
        <w:contextualSpacing/>
        <w:jc w:val="both"/>
        <w:rPr>
          <w:rFonts w:ascii="Arial" w:hAnsi="Arial" w:cs="Arial"/>
          <w:sz w:val="18"/>
          <w:szCs w:val="18"/>
        </w:rPr>
      </w:pPr>
      <w:r w:rsidRPr="00715EF4">
        <w:rPr>
          <w:rFonts w:ascii="Arial" w:hAnsi="Arial" w:cs="Arial"/>
          <w:sz w:val="18"/>
          <w:szCs w:val="18"/>
        </w:rPr>
        <w:t>Certyfikat badania typu UE/WE (dla urządzeń budowy przeciwwybuchowej) wydany przez notyfikowaną jednostkę certyfikującą i potwierdzający, że urządzenia spełniają wymagania grupy I kategorii M1 zgodnie z Dyrektywą 2014/34/UE lub 94/9/WE.</w:t>
      </w:r>
    </w:p>
    <w:p w14:paraId="40556542" w14:textId="5C0FF7B2" w:rsidR="00BF2B1C" w:rsidRPr="00715EF4" w:rsidRDefault="00BF2B1C">
      <w:pPr>
        <w:numPr>
          <w:ilvl w:val="3"/>
          <w:numId w:val="22"/>
        </w:numPr>
        <w:tabs>
          <w:tab w:val="clear" w:pos="2880"/>
        </w:tabs>
        <w:ind w:left="851" w:hanging="284"/>
        <w:contextualSpacing/>
        <w:jc w:val="both"/>
        <w:rPr>
          <w:rFonts w:ascii="Arial" w:hAnsi="Arial" w:cs="Arial"/>
          <w:sz w:val="18"/>
          <w:szCs w:val="18"/>
        </w:rPr>
      </w:pPr>
      <w:r w:rsidRPr="00715EF4">
        <w:rPr>
          <w:rFonts w:ascii="Arial" w:hAnsi="Arial" w:cs="Arial"/>
          <w:sz w:val="18"/>
          <w:szCs w:val="18"/>
        </w:rPr>
        <w:t xml:space="preserve">Deklarację zgodności zgodną z Rozporządzeniem Ministra Rozwoju z 6 czerwca 2016r. </w:t>
      </w:r>
      <w:r w:rsidRPr="00715EF4">
        <w:rPr>
          <w:rFonts w:ascii="Arial" w:hAnsi="Arial" w:cs="Arial"/>
          <w:i/>
          <w:sz w:val="18"/>
          <w:szCs w:val="18"/>
        </w:rPr>
        <w:t>„W sprawie wymagań dla urządzeń i systemów ochronnych przeznaczonych do użytku w atmosferze potencjalnie wybuchowej".</w:t>
      </w:r>
    </w:p>
    <w:p w14:paraId="271A5CC2" w14:textId="17534C54" w:rsidR="00BF2B1C" w:rsidRPr="00715EF4" w:rsidRDefault="00BF2B1C" w:rsidP="00BF2B1C">
      <w:pPr>
        <w:ind w:left="851"/>
        <w:contextualSpacing/>
        <w:jc w:val="both"/>
        <w:rPr>
          <w:rFonts w:ascii="Arial" w:hAnsi="Arial" w:cs="Arial"/>
          <w:sz w:val="18"/>
          <w:szCs w:val="18"/>
        </w:rPr>
      </w:pPr>
      <w:r w:rsidRPr="00715EF4">
        <w:rPr>
          <w:rFonts w:ascii="Arial" w:hAnsi="Arial" w:cs="Arial"/>
          <w:sz w:val="18"/>
          <w:szCs w:val="18"/>
        </w:rPr>
        <w:t xml:space="preserve">Deklaracja powinna również potwierdzać spełnienie wymagań wynikających z ustawy z 9 czerwca 2011r. </w:t>
      </w:r>
      <w:r w:rsidRPr="00715EF4">
        <w:rPr>
          <w:rFonts w:ascii="Arial" w:hAnsi="Arial" w:cs="Arial"/>
          <w:i/>
          <w:sz w:val="18"/>
          <w:szCs w:val="18"/>
        </w:rPr>
        <w:t xml:space="preserve">„Prawo geologiczne  i górnicze" </w:t>
      </w:r>
      <w:r w:rsidRPr="00715EF4">
        <w:rPr>
          <w:rFonts w:ascii="Arial" w:hAnsi="Arial" w:cs="Arial"/>
          <w:sz w:val="18"/>
          <w:szCs w:val="18"/>
        </w:rPr>
        <w:t>wraz z Rozporządzeniami z niej wynikającymi</w:t>
      </w:r>
      <w:r w:rsidRPr="00715EF4">
        <w:rPr>
          <w:rFonts w:ascii="Arial" w:hAnsi="Arial" w:cs="Arial"/>
          <w:i/>
          <w:sz w:val="18"/>
          <w:szCs w:val="18"/>
        </w:rPr>
        <w:t>.</w:t>
      </w:r>
    </w:p>
    <w:p w14:paraId="396558C4" w14:textId="1ABFA661" w:rsidR="00BF2B1C" w:rsidRPr="00715EF4" w:rsidRDefault="00BF2B1C" w:rsidP="00BF2B1C">
      <w:pPr>
        <w:ind w:left="851"/>
        <w:contextualSpacing/>
        <w:jc w:val="both"/>
        <w:rPr>
          <w:rFonts w:ascii="Arial" w:hAnsi="Arial" w:cs="Arial"/>
          <w:sz w:val="18"/>
          <w:szCs w:val="18"/>
        </w:rPr>
      </w:pPr>
      <w:r w:rsidRPr="00715EF4">
        <w:rPr>
          <w:rFonts w:ascii="Arial" w:hAnsi="Arial" w:cs="Arial"/>
          <w:sz w:val="18"/>
          <w:szCs w:val="18"/>
        </w:rPr>
        <w:t>W przypadku urządzeń generujących fale elektromagnetyczne wymaga się również potwierdzenia spełnienia wymagań ustawy z 13 kwietnia 2007r.</w:t>
      </w:r>
      <w:r w:rsidRPr="00715EF4">
        <w:rPr>
          <w:rFonts w:ascii="Arial" w:hAnsi="Arial" w:cs="Arial"/>
          <w:i/>
          <w:sz w:val="18"/>
          <w:szCs w:val="18"/>
        </w:rPr>
        <w:t>„O kompatybilności elektromagnetycznej".</w:t>
      </w:r>
    </w:p>
    <w:p w14:paraId="000B2C53" w14:textId="05C2AB9E" w:rsidR="00BF2B1C" w:rsidRPr="00715EF4" w:rsidRDefault="00BF2B1C">
      <w:pPr>
        <w:numPr>
          <w:ilvl w:val="3"/>
          <w:numId w:val="22"/>
        </w:numPr>
        <w:tabs>
          <w:tab w:val="clear" w:pos="2880"/>
        </w:tabs>
        <w:ind w:left="851" w:hanging="284"/>
        <w:contextualSpacing/>
        <w:jc w:val="both"/>
        <w:rPr>
          <w:rFonts w:ascii="Arial" w:hAnsi="Arial" w:cs="Arial"/>
          <w:sz w:val="18"/>
          <w:szCs w:val="18"/>
        </w:rPr>
      </w:pPr>
      <w:r w:rsidRPr="00715EF4">
        <w:rPr>
          <w:rFonts w:ascii="Arial" w:hAnsi="Arial" w:cs="Arial"/>
          <w:sz w:val="18"/>
          <w:szCs w:val="18"/>
        </w:rPr>
        <w:t>Instrukcję użytkowania lub DTR potwierdzającą spełnienie wymagań technicznych.</w:t>
      </w:r>
    </w:p>
    <w:p w14:paraId="47B02CD1" w14:textId="1A3B26F8" w:rsidR="00BF2B1C" w:rsidRPr="00715EF4" w:rsidRDefault="00BF2B1C">
      <w:pPr>
        <w:numPr>
          <w:ilvl w:val="3"/>
          <w:numId w:val="22"/>
        </w:numPr>
        <w:tabs>
          <w:tab w:val="clear" w:pos="2880"/>
        </w:tabs>
        <w:ind w:left="851" w:hanging="284"/>
        <w:contextualSpacing/>
        <w:jc w:val="both"/>
        <w:rPr>
          <w:rFonts w:ascii="Arial" w:hAnsi="Arial" w:cs="Arial"/>
          <w:sz w:val="18"/>
          <w:szCs w:val="18"/>
        </w:rPr>
      </w:pPr>
      <w:r w:rsidRPr="00715EF4">
        <w:rPr>
          <w:rFonts w:ascii="Arial" w:hAnsi="Arial" w:cs="Arial"/>
          <w:sz w:val="18"/>
          <w:szCs w:val="18"/>
        </w:rPr>
        <w:t>Zamawiający wymaga, aby transponder pasywny był fabrycznie nowy. Pod pojęciem „fabrycznie nowy” rozumie się produkt wykonany z pełnowartościowych elementów, bez śladów użytkowania i uszkodzenia, wolny od wad technicznych i prawnych, dopuszczony do obrotu.</w:t>
      </w:r>
    </w:p>
    <w:p w14:paraId="4CB41E66" w14:textId="77777777" w:rsidR="00BF2B1C" w:rsidRPr="00715EF4" w:rsidRDefault="00BF2B1C">
      <w:pPr>
        <w:numPr>
          <w:ilvl w:val="3"/>
          <w:numId w:val="22"/>
        </w:numPr>
        <w:tabs>
          <w:tab w:val="clear" w:pos="2880"/>
        </w:tabs>
        <w:ind w:left="851" w:hanging="284"/>
        <w:contextualSpacing/>
        <w:jc w:val="both"/>
        <w:rPr>
          <w:rFonts w:ascii="Arial" w:hAnsi="Arial" w:cs="Arial"/>
          <w:sz w:val="18"/>
          <w:szCs w:val="18"/>
        </w:rPr>
      </w:pPr>
      <w:r w:rsidRPr="00715EF4">
        <w:rPr>
          <w:rFonts w:ascii="Arial" w:hAnsi="Arial" w:cs="Arial"/>
          <w:sz w:val="18"/>
          <w:szCs w:val="18"/>
        </w:rPr>
        <w:t xml:space="preserve">Zamawiający nie dopuszcza dostawy podzespołów poddanych procesowi odnowienia (ang. </w:t>
      </w:r>
      <w:proofErr w:type="spellStart"/>
      <w:r w:rsidRPr="00715EF4">
        <w:rPr>
          <w:rFonts w:ascii="Arial" w:hAnsi="Arial" w:cs="Arial"/>
          <w:sz w:val="18"/>
          <w:szCs w:val="18"/>
        </w:rPr>
        <w:t>refurbished</w:t>
      </w:r>
      <w:proofErr w:type="spellEnd"/>
      <w:r w:rsidRPr="00715EF4">
        <w:rPr>
          <w:rFonts w:ascii="Arial" w:hAnsi="Arial" w:cs="Arial"/>
          <w:sz w:val="18"/>
          <w:szCs w:val="18"/>
        </w:rPr>
        <w:t>).</w:t>
      </w:r>
    </w:p>
    <w:p w14:paraId="34FF19AE" w14:textId="77777777" w:rsidR="00BF2B1C" w:rsidRPr="00715EF4" w:rsidRDefault="00BF2B1C">
      <w:pPr>
        <w:numPr>
          <w:ilvl w:val="3"/>
          <w:numId w:val="22"/>
        </w:numPr>
        <w:tabs>
          <w:tab w:val="clear" w:pos="2880"/>
        </w:tabs>
        <w:ind w:left="851" w:hanging="284"/>
        <w:contextualSpacing/>
        <w:jc w:val="both"/>
        <w:rPr>
          <w:rFonts w:ascii="Arial" w:hAnsi="Arial" w:cs="Arial"/>
          <w:strike/>
          <w:color w:val="00B050"/>
          <w:sz w:val="18"/>
          <w:szCs w:val="18"/>
        </w:rPr>
      </w:pPr>
      <w:r w:rsidRPr="00715EF4">
        <w:rPr>
          <w:rFonts w:ascii="Arial" w:hAnsi="Arial" w:cs="Arial"/>
          <w:sz w:val="18"/>
          <w:szCs w:val="18"/>
        </w:rPr>
        <w:t>Transponder pasywny powinien być zamocowany w miejscu ustalonym z Zamawiającym.</w:t>
      </w:r>
    </w:p>
    <w:p w14:paraId="3988EDE5" w14:textId="77777777" w:rsidR="00BF2B1C" w:rsidRPr="00715EF4" w:rsidRDefault="00BF2B1C">
      <w:pPr>
        <w:numPr>
          <w:ilvl w:val="3"/>
          <w:numId w:val="22"/>
        </w:numPr>
        <w:tabs>
          <w:tab w:val="clear" w:pos="2880"/>
        </w:tabs>
        <w:ind w:left="851" w:hanging="284"/>
        <w:contextualSpacing/>
        <w:jc w:val="both"/>
        <w:rPr>
          <w:rFonts w:ascii="Arial" w:hAnsi="Arial" w:cs="Arial"/>
          <w:sz w:val="18"/>
          <w:szCs w:val="18"/>
        </w:rPr>
      </w:pPr>
      <w:r w:rsidRPr="00715EF4">
        <w:rPr>
          <w:rFonts w:ascii="Arial" w:hAnsi="Arial" w:cs="Arial"/>
          <w:sz w:val="18"/>
          <w:szCs w:val="18"/>
        </w:rPr>
        <w:t>Zabudowa transpondera pasywnego nie może powodować powstania nowego urządzenia.</w:t>
      </w:r>
    </w:p>
    <w:p w14:paraId="551B412F" w14:textId="77777777" w:rsidR="00BF2B1C" w:rsidRPr="00715EF4" w:rsidRDefault="00BF2B1C" w:rsidP="00BF2B1C">
      <w:pPr>
        <w:contextualSpacing/>
        <w:jc w:val="both"/>
        <w:rPr>
          <w:rFonts w:ascii="Arial" w:hAnsi="Arial" w:cs="Arial"/>
          <w:sz w:val="18"/>
          <w:szCs w:val="18"/>
        </w:rPr>
      </w:pPr>
    </w:p>
    <w:p w14:paraId="11A07D7F" w14:textId="77777777" w:rsidR="00BF2B1C" w:rsidRPr="00715EF4" w:rsidRDefault="00BF2B1C" w:rsidP="00BF2B1C">
      <w:pPr>
        <w:contextualSpacing/>
        <w:jc w:val="both"/>
        <w:rPr>
          <w:rFonts w:ascii="Arial" w:hAnsi="Arial" w:cs="Arial"/>
          <w:sz w:val="18"/>
          <w:szCs w:val="18"/>
        </w:rPr>
      </w:pPr>
    </w:p>
    <w:p w14:paraId="54FB274F" w14:textId="77777777" w:rsidR="00BF2B1C" w:rsidRPr="00715EF4" w:rsidRDefault="00BF2B1C" w:rsidP="00BF2B1C">
      <w:pPr>
        <w:contextualSpacing/>
        <w:jc w:val="both"/>
        <w:rPr>
          <w:rFonts w:ascii="Arial" w:hAnsi="Arial" w:cs="Arial"/>
          <w:sz w:val="18"/>
          <w:szCs w:val="18"/>
        </w:rPr>
      </w:pPr>
      <w:r w:rsidRPr="00715EF4">
        <w:rPr>
          <w:rFonts w:ascii="Arial" w:hAnsi="Arial" w:cs="Arial"/>
          <w:sz w:val="18"/>
          <w:szCs w:val="18"/>
        </w:rPr>
        <w:t>Transpondery pasywne pracujące w paśmie częstotliwości 13,56 MHz w obudowach przeznaczonych do montażu na środkach trwałych w warunkach dołowych w wersjach mocowanych za pomocą techniki: TRID-02/H</w:t>
      </w:r>
      <w:r w:rsidRPr="00715EF4">
        <w:rPr>
          <w:rFonts w:ascii="Arial" w:hAnsi="Arial" w:cs="Arial"/>
          <w:sz w:val="18"/>
          <w:szCs w:val="18"/>
        </w:rPr>
        <w:tab/>
        <w:t>- spawany</w:t>
      </w:r>
    </w:p>
    <w:p w14:paraId="421FE80D" w14:textId="77777777" w:rsidR="00BF2B1C" w:rsidRPr="00715EF4" w:rsidRDefault="00BF2B1C" w:rsidP="00BF2B1C">
      <w:pPr>
        <w:rPr>
          <w:rFonts w:ascii="Arial" w:hAnsi="Arial" w:cs="Arial"/>
          <w:sz w:val="18"/>
          <w:szCs w:val="18"/>
        </w:rPr>
      </w:pPr>
    </w:p>
    <w:p w14:paraId="5D161935" w14:textId="77777777" w:rsidR="00BF2B1C" w:rsidRPr="00715EF4" w:rsidRDefault="00BF2B1C" w:rsidP="00BF2B1C">
      <w:pPr>
        <w:rPr>
          <w:rFonts w:ascii="Arial" w:hAnsi="Arial" w:cs="Arial"/>
          <w:sz w:val="18"/>
          <w:szCs w:val="18"/>
        </w:rPr>
      </w:pPr>
    </w:p>
    <w:p w14:paraId="33D1E1F8" w14:textId="77777777" w:rsidR="00BF2B1C" w:rsidRPr="00715EF4" w:rsidRDefault="00BF2B1C" w:rsidP="00BF2B1C">
      <w:pPr>
        <w:rPr>
          <w:rFonts w:ascii="Arial" w:hAnsi="Arial" w:cs="Arial"/>
          <w:sz w:val="18"/>
          <w:szCs w:val="18"/>
        </w:rPr>
      </w:pPr>
    </w:p>
    <w:p w14:paraId="15D6A729" w14:textId="77777777" w:rsidR="00BF2B1C" w:rsidRPr="00715EF4" w:rsidRDefault="00BF2B1C" w:rsidP="00BF2B1C">
      <w:pPr>
        <w:rPr>
          <w:rFonts w:ascii="Arial" w:hAnsi="Arial" w:cs="Arial"/>
          <w:sz w:val="18"/>
          <w:szCs w:val="18"/>
        </w:rPr>
      </w:pPr>
    </w:p>
    <w:p w14:paraId="66D78EFB" w14:textId="77777777" w:rsidR="00BF2B1C" w:rsidRPr="00715EF4" w:rsidRDefault="00BF2B1C" w:rsidP="00BF2B1C">
      <w:pPr>
        <w:rPr>
          <w:rFonts w:ascii="Arial" w:hAnsi="Arial" w:cs="Arial"/>
          <w:sz w:val="18"/>
          <w:szCs w:val="18"/>
        </w:rPr>
      </w:pPr>
    </w:p>
    <w:p w14:paraId="76953123" w14:textId="77777777" w:rsidR="00BF2B1C" w:rsidRPr="00715EF4" w:rsidRDefault="00BF2B1C" w:rsidP="00BF2B1C">
      <w:pPr>
        <w:rPr>
          <w:rFonts w:ascii="Arial" w:hAnsi="Arial" w:cs="Arial"/>
          <w:sz w:val="18"/>
          <w:szCs w:val="18"/>
        </w:rPr>
      </w:pPr>
    </w:p>
    <w:p w14:paraId="548AF284" w14:textId="025669C7" w:rsidR="00BF2B1C" w:rsidRPr="00715EF4" w:rsidRDefault="00BF2B1C" w:rsidP="00BF2B1C">
      <w:pPr>
        <w:rPr>
          <w:rFonts w:ascii="Arial" w:hAnsi="Arial" w:cs="Arial"/>
          <w:sz w:val="18"/>
          <w:szCs w:val="18"/>
        </w:rPr>
      </w:pPr>
    </w:p>
    <w:p w14:paraId="718693E2" w14:textId="77777777" w:rsidR="00BF2B1C" w:rsidRPr="00715EF4" w:rsidRDefault="00BF2B1C" w:rsidP="00BF2B1C">
      <w:pPr>
        <w:tabs>
          <w:tab w:val="right" w:leader="dot" w:pos="10010"/>
        </w:tabs>
        <w:rPr>
          <w:rFonts w:ascii="Arial" w:hAnsi="Arial" w:cs="Arial"/>
          <w:sz w:val="18"/>
          <w:szCs w:val="18"/>
        </w:rPr>
      </w:pPr>
    </w:p>
    <w:p w14:paraId="52E42E73" w14:textId="77777777" w:rsidR="00BF2B1C" w:rsidRPr="00715EF4" w:rsidRDefault="00BF2B1C" w:rsidP="00BF2B1C">
      <w:pPr>
        <w:tabs>
          <w:tab w:val="right" w:leader="dot" w:pos="10010"/>
        </w:tabs>
        <w:rPr>
          <w:rFonts w:ascii="Arial" w:hAnsi="Arial" w:cs="Arial"/>
          <w:sz w:val="18"/>
          <w:szCs w:val="18"/>
        </w:rPr>
      </w:pPr>
    </w:p>
    <w:p w14:paraId="16D6DA9B" w14:textId="77777777" w:rsidR="00BF2B1C" w:rsidRPr="00715EF4" w:rsidRDefault="00BF2B1C" w:rsidP="00BF2B1C">
      <w:pPr>
        <w:tabs>
          <w:tab w:val="right" w:leader="dot" w:pos="10010"/>
        </w:tabs>
        <w:rPr>
          <w:rFonts w:ascii="Arial" w:hAnsi="Arial" w:cs="Arial"/>
          <w:sz w:val="18"/>
          <w:szCs w:val="18"/>
        </w:rPr>
      </w:pPr>
    </w:p>
    <w:p w14:paraId="4B8D2434" w14:textId="77777777" w:rsidR="00BF2B1C" w:rsidRPr="00715EF4" w:rsidRDefault="00BF2B1C" w:rsidP="00BF2B1C">
      <w:pPr>
        <w:tabs>
          <w:tab w:val="right" w:leader="dot" w:pos="10010"/>
        </w:tabs>
        <w:rPr>
          <w:rFonts w:ascii="Arial" w:hAnsi="Arial" w:cs="Arial"/>
          <w:sz w:val="18"/>
          <w:szCs w:val="18"/>
        </w:rPr>
      </w:pPr>
    </w:p>
    <w:p w14:paraId="00B2CC11" w14:textId="77777777" w:rsidR="00BF2B1C" w:rsidRPr="00715EF4" w:rsidRDefault="00BF2B1C" w:rsidP="00BF2B1C">
      <w:pPr>
        <w:tabs>
          <w:tab w:val="right" w:leader="dot" w:pos="10010"/>
        </w:tabs>
        <w:rPr>
          <w:rFonts w:ascii="Arial" w:hAnsi="Arial" w:cs="Arial"/>
          <w:sz w:val="18"/>
          <w:szCs w:val="18"/>
        </w:rPr>
      </w:pPr>
    </w:p>
    <w:p w14:paraId="664B4E3D" w14:textId="77777777" w:rsidR="00BF2B1C" w:rsidRPr="00715EF4" w:rsidRDefault="00BF2B1C" w:rsidP="00BF2B1C">
      <w:pPr>
        <w:tabs>
          <w:tab w:val="right" w:leader="dot" w:pos="10010"/>
        </w:tabs>
        <w:rPr>
          <w:rFonts w:ascii="Arial" w:hAnsi="Arial" w:cs="Arial"/>
          <w:sz w:val="18"/>
          <w:szCs w:val="18"/>
        </w:rPr>
      </w:pPr>
    </w:p>
    <w:p w14:paraId="72055E7D" w14:textId="77777777" w:rsidR="00BF2B1C" w:rsidRPr="00715EF4" w:rsidRDefault="00BF2B1C" w:rsidP="00BF2B1C">
      <w:pPr>
        <w:tabs>
          <w:tab w:val="right" w:leader="dot" w:pos="10010"/>
        </w:tabs>
        <w:rPr>
          <w:rFonts w:ascii="Arial" w:hAnsi="Arial" w:cs="Arial"/>
          <w:sz w:val="18"/>
          <w:szCs w:val="18"/>
        </w:rPr>
      </w:pPr>
    </w:p>
    <w:p w14:paraId="5306CF08" w14:textId="77777777" w:rsidR="00BF2B1C" w:rsidRPr="00715EF4" w:rsidRDefault="00BF2B1C" w:rsidP="00BF2B1C">
      <w:pPr>
        <w:tabs>
          <w:tab w:val="right" w:leader="dot" w:pos="10010"/>
        </w:tabs>
        <w:rPr>
          <w:rFonts w:ascii="Arial" w:hAnsi="Arial" w:cs="Arial"/>
          <w:sz w:val="18"/>
          <w:szCs w:val="18"/>
        </w:rPr>
      </w:pPr>
    </w:p>
    <w:p w14:paraId="474135DB" w14:textId="77777777" w:rsidR="00BF2B1C" w:rsidRPr="00715EF4" w:rsidRDefault="00BF2B1C" w:rsidP="00BF2B1C">
      <w:pPr>
        <w:tabs>
          <w:tab w:val="right" w:leader="dot" w:pos="10010"/>
        </w:tabs>
        <w:rPr>
          <w:rFonts w:ascii="Arial" w:hAnsi="Arial" w:cs="Arial"/>
          <w:sz w:val="18"/>
          <w:szCs w:val="18"/>
        </w:rPr>
      </w:pPr>
    </w:p>
    <w:p w14:paraId="2BBBE522" w14:textId="77777777" w:rsidR="00BF2B1C" w:rsidRPr="00715EF4" w:rsidRDefault="00BF2B1C" w:rsidP="00BF2B1C">
      <w:pPr>
        <w:tabs>
          <w:tab w:val="right" w:leader="dot" w:pos="10010"/>
        </w:tabs>
        <w:rPr>
          <w:rFonts w:ascii="Arial" w:hAnsi="Arial" w:cs="Arial"/>
          <w:sz w:val="18"/>
          <w:szCs w:val="18"/>
        </w:rPr>
      </w:pPr>
    </w:p>
    <w:p w14:paraId="62520345" w14:textId="77777777" w:rsidR="00BF2B1C" w:rsidRPr="00715EF4" w:rsidRDefault="00BF2B1C" w:rsidP="00BF2B1C">
      <w:pPr>
        <w:tabs>
          <w:tab w:val="right" w:leader="dot" w:pos="10010"/>
        </w:tabs>
        <w:rPr>
          <w:rFonts w:ascii="Arial" w:hAnsi="Arial" w:cs="Arial"/>
          <w:sz w:val="18"/>
          <w:szCs w:val="18"/>
        </w:rPr>
      </w:pPr>
    </w:p>
    <w:p w14:paraId="7F545790" w14:textId="77777777" w:rsidR="00BF2B1C" w:rsidRPr="00715EF4" w:rsidRDefault="00BF2B1C" w:rsidP="00BF2B1C">
      <w:pPr>
        <w:tabs>
          <w:tab w:val="right" w:leader="dot" w:pos="10010"/>
        </w:tabs>
        <w:rPr>
          <w:rFonts w:ascii="Arial" w:hAnsi="Arial" w:cs="Arial"/>
          <w:sz w:val="18"/>
          <w:szCs w:val="18"/>
        </w:rPr>
      </w:pPr>
    </w:p>
    <w:p w14:paraId="61B025EC" w14:textId="77777777" w:rsidR="00BF2B1C" w:rsidRPr="00715EF4" w:rsidRDefault="00BF2B1C" w:rsidP="00BF2B1C">
      <w:pPr>
        <w:tabs>
          <w:tab w:val="right" w:leader="dot" w:pos="10010"/>
        </w:tabs>
        <w:rPr>
          <w:rFonts w:ascii="Arial" w:hAnsi="Arial" w:cs="Arial"/>
          <w:sz w:val="18"/>
          <w:szCs w:val="18"/>
        </w:rPr>
      </w:pPr>
    </w:p>
    <w:p w14:paraId="3DABBD41" w14:textId="77777777" w:rsidR="00BF2B1C" w:rsidRPr="00715EF4" w:rsidRDefault="00BF2B1C" w:rsidP="00BF2B1C">
      <w:pPr>
        <w:tabs>
          <w:tab w:val="right" w:leader="dot" w:pos="10010"/>
        </w:tabs>
        <w:rPr>
          <w:rFonts w:ascii="Arial" w:hAnsi="Arial" w:cs="Arial"/>
          <w:sz w:val="18"/>
          <w:szCs w:val="18"/>
        </w:rPr>
      </w:pPr>
    </w:p>
    <w:p w14:paraId="00883D62" w14:textId="77777777" w:rsidR="00BF2B1C" w:rsidRPr="00715EF4" w:rsidRDefault="00BF2B1C" w:rsidP="00BF2B1C">
      <w:pPr>
        <w:tabs>
          <w:tab w:val="right" w:leader="dot" w:pos="10010"/>
        </w:tabs>
        <w:rPr>
          <w:rFonts w:ascii="Arial" w:hAnsi="Arial" w:cs="Arial"/>
          <w:sz w:val="18"/>
          <w:szCs w:val="18"/>
        </w:rPr>
      </w:pPr>
    </w:p>
    <w:p w14:paraId="05A7991E" w14:textId="77777777" w:rsidR="00BF2B1C" w:rsidRPr="00715EF4" w:rsidRDefault="00BF2B1C" w:rsidP="00BF2B1C">
      <w:pPr>
        <w:tabs>
          <w:tab w:val="right" w:leader="dot" w:pos="10010"/>
        </w:tabs>
        <w:rPr>
          <w:rFonts w:ascii="Arial" w:hAnsi="Arial" w:cs="Arial"/>
          <w:sz w:val="18"/>
          <w:szCs w:val="18"/>
        </w:rPr>
      </w:pPr>
    </w:p>
    <w:p w14:paraId="09A9D671" w14:textId="77777777" w:rsidR="00BF2B1C" w:rsidRPr="00715EF4" w:rsidRDefault="00BF2B1C" w:rsidP="00BF2B1C">
      <w:pPr>
        <w:tabs>
          <w:tab w:val="right" w:leader="dot" w:pos="10010"/>
        </w:tabs>
        <w:rPr>
          <w:rFonts w:ascii="Arial" w:hAnsi="Arial" w:cs="Arial"/>
          <w:sz w:val="18"/>
          <w:szCs w:val="18"/>
        </w:rPr>
      </w:pPr>
    </w:p>
    <w:p w14:paraId="5394510C" w14:textId="77777777" w:rsidR="00BF2B1C" w:rsidRPr="00715EF4" w:rsidRDefault="00BF2B1C" w:rsidP="00BF2B1C">
      <w:pPr>
        <w:tabs>
          <w:tab w:val="right" w:leader="dot" w:pos="10010"/>
        </w:tabs>
        <w:rPr>
          <w:rFonts w:ascii="Arial" w:hAnsi="Arial" w:cs="Arial"/>
          <w:sz w:val="18"/>
          <w:szCs w:val="18"/>
        </w:rPr>
      </w:pPr>
    </w:p>
    <w:p w14:paraId="7BF6296E" w14:textId="77777777" w:rsidR="00BF2B1C" w:rsidRPr="00715EF4" w:rsidRDefault="00BF2B1C" w:rsidP="00BF2B1C">
      <w:pPr>
        <w:tabs>
          <w:tab w:val="right" w:leader="dot" w:pos="10010"/>
        </w:tabs>
        <w:rPr>
          <w:rFonts w:ascii="Arial" w:hAnsi="Arial" w:cs="Arial"/>
          <w:sz w:val="18"/>
          <w:szCs w:val="18"/>
        </w:rPr>
      </w:pPr>
    </w:p>
    <w:p w14:paraId="2DA05ED8" w14:textId="77777777" w:rsidR="00BF2B1C" w:rsidRPr="00715EF4" w:rsidRDefault="00BF2B1C" w:rsidP="00BF2B1C">
      <w:pPr>
        <w:tabs>
          <w:tab w:val="right" w:leader="dot" w:pos="10010"/>
        </w:tabs>
        <w:rPr>
          <w:rFonts w:ascii="Arial" w:hAnsi="Arial" w:cs="Arial"/>
          <w:sz w:val="18"/>
          <w:szCs w:val="18"/>
        </w:rPr>
      </w:pPr>
    </w:p>
    <w:p w14:paraId="7C633DEF" w14:textId="77777777" w:rsidR="00BF2B1C" w:rsidRPr="00715EF4" w:rsidRDefault="00BF2B1C" w:rsidP="00BF2B1C">
      <w:pPr>
        <w:tabs>
          <w:tab w:val="right" w:leader="dot" w:pos="10010"/>
        </w:tabs>
        <w:rPr>
          <w:rFonts w:ascii="Arial" w:hAnsi="Arial" w:cs="Arial"/>
          <w:sz w:val="18"/>
          <w:szCs w:val="18"/>
        </w:rPr>
      </w:pPr>
    </w:p>
    <w:p w14:paraId="38792E7F" w14:textId="48249C88" w:rsidR="00FE718E" w:rsidRDefault="00FE718E" w:rsidP="00BF2B1C">
      <w:pPr>
        <w:tabs>
          <w:tab w:val="right" w:leader="dot" w:pos="10010"/>
        </w:tabs>
        <w:rPr>
          <w:rFonts w:ascii="Arial" w:hAnsi="Arial" w:cs="Arial"/>
          <w:sz w:val="18"/>
          <w:szCs w:val="18"/>
        </w:rPr>
      </w:pPr>
      <w:r w:rsidRPr="00715EF4">
        <w:rPr>
          <w:rFonts w:ascii="Arial" w:hAnsi="Arial" w:cs="Arial"/>
          <w:noProof/>
          <w:sz w:val="18"/>
          <w:szCs w:val="18"/>
        </w:rPr>
        <w:lastRenderedPageBreak/>
        <mc:AlternateContent>
          <mc:Choice Requires="wpg">
            <w:drawing>
              <wp:anchor distT="0" distB="0" distL="114300" distR="114300" simplePos="0" relativeHeight="251677696" behindDoc="0" locked="0" layoutInCell="1" allowOverlap="1" wp14:anchorId="3F95F1D0" wp14:editId="766A9253">
                <wp:simplePos x="0" y="0"/>
                <wp:positionH relativeFrom="column">
                  <wp:posOffset>0</wp:posOffset>
                </wp:positionH>
                <wp:positionV relativeFrom="paragraph">
                  <wp:posOffset>135890</wp:posOffset>
                </wp:positionV>
                <wp:extent cx="2703195" cy="5955030"/>
                <wp:effectExtent l="0" t="0" r="1905" b="7620"/>
                <wp:wrapSquare wrapText="bothSides"/>
                <wp:docPr id="1252254235" name="Grupa 1252254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3195" cy="5955030"/>
                          <a:chOff x="0" y="0"/>
                          <a:chExt cx="3581400" cy="8743950"/>
                        </a:xfrm>
                      </wpg:grpSpPr>
                      <pic:pic xmlns:pic="http://schemas.openxmlformats.org/drawingml/2006/picture">
                        <pic:nvPicPr>
                          <pic:cNvPr id="1097686962" name="Obraz 1097686962" descr="d:\Users\l.doleglo\Desktop\Darek IV\ELSTA - TAGI\2.bmp"/>
                          <pic:cNvPicPr>
                            <a:picLocks noChangeAspect="1"/>
                          </pic:cNvPicPr>
                        </pic:nvPicPr>
                        <pic:blipFill>
                          <a:blip r:embed="rId9" cstate="print"/>
                          <a:srcRect/>
                          <a:stretch>
                            <a:fillRect/>
                          </a:stretch>
                        </pic:blipFill>
                        <pic:spPr bwMode="auto">
                          <a:xfrm>
                            <a:off x="0" y="0"/>
                            <a:ext cx="3429000" cy="4991100"/>
                          </a:xfrm>
                          <a:prstGeom prst="rect">
                            <a:avLst/>
                          </a:prstGeom>
                          <a:noFill/>
                          <a:ln>
                            <a:noFill/>
                          </a:ln>
                        </pic:spPr>
                      </pic:pic>
                      <pic:pic xmlns:pic="http://schemas.openxmlformats.org/drawingml/2006/picture">
                        <pic:nvPicPr>
                          <pic:cNvPr id="1378760719" name="Obraz 1378760719" descr="d:\Users\l.doleglo\Desktop\Darek IV\ELSTA - TAGI\2b.bmp"/>
                          <pic:cNvPicPr>
                            <a:picLocks noChangeAspect="1"/>
                          </pic:cNvPicPr>
                        </pic:nvPicPr>
                        <pic:blipFill rotWithShape="1">
                          <a:blip r:embed="rId10" cstate="print"/>
                          <a:srcRect l="19403" b="26567"/>
                          <a:stretch/>
                        </pic:blipFill>
                        <pic:spPr bwMode="auto">
                          <a:xfrm>
                            <a:off x="1104900" y="5210175"/>
                            <a:ext cx="2476500" cy="35337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01851B1" id="Grupa 1252254235" o:spid="_x0000_s1026" style="position:absolute;margin-left:0;margin-top:10.7pt;width:212.85pt;height:468.9pt;z-index:251677696;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097686962"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">
                  <v:imagedata r:id="rId14" o:title="2"/>
                </v:shape>
                <v:shape id="Obraz 137876071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">
                  <v:imagedata r:id="rId15" o:title="2b" cropbottom="17411f" cropleft="12716f"/>
                </v:shape>
                <w10:wrap type="square"/>
              </v:group>
            </w:pict>
          </mc:Fallback>
        </mc:AlternateContent>
      </w:r>
    </w:p>
    <w:p w14:paraId="4E00C941" w14:textId="77777777" w:rsidR="00FE718E" w:rsidRDefault="00FE718E" w:rsidP="00BF2B1C">
      <w:pPr>
        <w:tabs>
          <w:tab w:val="right" w:leader="dot" w:pos="10010"/>
        </w:tabs>
        <w:rPr>
          <w:rFonts w:ascii="Arial" w:hAnsi="Arial" w:cs="Arial"/>
          <w:sz w:val="18"/>
          <w:szCs w:val="18"/>
        </w:rPr>
      </w:pPr>
    </w:p>
    <w:p w14:paraId="18CB0847" w14:textId="77777777" w:rsidR="00FE718E" w:rsidRDefault="00FE718E" w:rsidP="00BF2B1C">
      <w:pPr>
        <w:tabs>
          <w:tab w:val="right" w:leader="dot" w:pos="10010"/>
        </w:tabs>
        <w:rPr>
          <w:rFonts w:ascii="Arial" w:hAnsi="Arial" w:cs="Arial"/>
          <w:sz w:val="18"/>
          <w:szCs w:val="18"/>
        </w:rPr>
      </w:pPr>
    </w:p>
    <w:p w14:paraId="4050EEC5" w14:textId="77777777" w:rsidR="00FE718E" w:rsidRDefault="00FE718E" w:rsidP="00BF2B1C">
      <w:pPr>
        <w:tabs>
          <w:tab w:val="right" w:leader="dot" w:pos="10010"/>
        </w:tabs>
        <w:rPr>
          <w:rFonts w:ascii="Arial" w:hAnsi="Arial" w:cs="Arial"/>
          <w:sz w:val="18"/>
          <w:szCs w:val="18"/>
        </w:rPr>
      </w:pPr>
    </w:p>
    <w:p w14:paraId="146E8D5F" w14:textId="77777777" w:rsidR="00FE718E" w:rsidRDefault="00FE718E" w:rsidP="00BF2B1C">
      <w:pPr>
        <w:tabs>
          <w:tab w:val="right" w:leader="dot" w:pos="10010"/>
        </w:tabs>
        <w:rPr>
          <w:rFonts w:ascii="Arial" w:hAnsi="Arial" w:cs="Arial"/>
          <w:sz w:val="18"/>
          <w:szCs w:val="18"/>
        </w:rPr>
      </w:pPr>
    </w:p>
    <w:p w14:paraId="4FC2BEED" w14:textId="77777777" w:rsidR="00FE718E" w:rsidRDefault="00FE718E" w:rsidP="00BF2B1C">
      <w:pPr>
        <w:tabs>
          <w:tab w:val="right" w:leader="dot" w:pos="10010"/>
        </w:tabs>
        <w:rPr>
          <w:rFonts w:ascii="Arial" w:hAnsi="Arial" w:cs="Arial"/>
          <w:sz w:val="18"/>
          <w:szCs w:val="18"/>
        </w:rPr>
      </w:pPr>
    </w:p>
    <w:p w14:paraId="5275B795" w14:textId="77777777" w:rsidR="00FE718E" w:rsidRDefault="00FE718E" w:rsidP="00BF2B1C">
      <w:pPr>
        <w:tabs>
          <w:tab w:val="right" w:leader="dot" w:pos="10010"/>
        </w:tabs>
        <w:rPr>
          <w:rFonts w:ascii="Arial" w:hAnsi="Arial" w:cs="Arial"/>
          <w:sz w:val="18"/>
          <w:szCs w:val="18"/>
        </w:rPr>
      </w:pPr>
    </w:p>
    <w:p w14:paraId="5FDB7C01" w14:textId="77777777" w:rsidR="00FE718E" w:rsidRDefault="00FE718E" w:rsidP="00BF2B1C">
      <w:pPr>
        <w:tabs>
          <w:tab w:val="right" w:leader="dot" w:pos="10010"/>
        </w:tabs>
        <w:rPr>
          <w:rFonts w:ascii="Arial" w:hAnsi="Arial" w:cs="Arial"/>
          <w:sz w:val="18"/>
          <w:szCs w:val="18"/>
        </w:rPr>
      </w:pPr>
    </w:p>
    <w:p w14:paraId="31CD149C" w14:textId="77777777" w:rsidR="00FE718E" w:rsidRDefault="00FE718E" w:rsidP="00BF2B1C">
      <w:pPr>
        <w:tabs>
          <w:tab w:val="right" w:leader="dot" w:pos="10010"/>
        </w:tabs>
        <w:rPr>
          <w:rFonts w:ascii="Arial" w:hAnsi="Arial" w:cs="Arial"/>
          <w:sz w:val="18"/>
          <w:szCs w:val="18"/>
        </w:rPr>
      </w:pPr>
    </w:p>
    <w:p w14:paraId="466647FD" w14:textId="77777777" w:rsidR="00FE718E" w:rsidRDefault="00FE718E" w:rsidP="00BF2B1C">
      <w:pPr>
        <w:tabs>
          <w:tab w:val="right" w:leader="dot" w:pos="10010"/>
        </w:tabs>
        <w:rPr>
          <w:rFonts w:ascii="Arial" w:hAnsi="Arial" w:cs="Arial"/>
          <w:sz w:val="18"/>
          <w:szCs w:val="18"/>
        </w:rPr>
      </w:pPr>
    </w:p>
    <w:p w14:paraId="46901592" w14:textId="77777777" w:rsidR="00FE718E" w:rsidRDefault="00FE718E" w:rsidP="00BF2B1C">
      <w:pPr>
        <w:tabs>
          <w:tab w:val="right" w:leader="dot" w:pos="10010"/>
        </w:tabs>
        <w:rPr>
          <w:rFonts w:ascii="Arial" w:hAnsi="Arial" w:cs="Arial"/>
          <w:sz w:val="18"/>
          <w:szCs w:val="18"/>
        </w:rPr>
      </w:pPr>
    </w:p>
    <w:p w14:paraId="0EA24894" w14:textId="77777777" w:rsidR="00FE718E" w:rsidRDefault="00FE718E" w:rsidP="00BF2B1C">
      <w:pPr>
        <w:tabs>
          <w:tab w:val="right" w:leader="dot" w:pos="10010"/>
        </w:tabs>
        <w:rPr>
          <w:rFonts w:ascii="Arial" w:hAnsi="Arial" w:cs="Arial"/>
          <w:sz w:val="18"/>
          <w:szCs w:val="18"/>
        </w:rPr>
      </w:pPr>
    </w:p>
    <w:p w14:paraId="2B1EA5A7" w14:textId="77777777" w:rsidR="00FE718E" w:rsidRDefault="00FE718E" w:rsidP="00BF2B1C">
      <w:pPr>
        <w:tabs>
          <w:tab w:val="right" w:leader="dot" w:pos="10010"/>
        </w:tabs>
        <w:rPr>
          <w:rFonts w:ascii="Arial" w:hAnsi="Arial" w:cs="Arial"/>
          <w:sz w:val="18"/>
          <w:szCs w:val="18"/>
        </w:rPr>
      </w:pPr>
    </w:p>
    <w:p w14:paraId="27E1AC01" w14:textId="77777777" w:rsidR="00FE718E" w:rsidRDefault="00FE718E" w:rsidP="00BF2B1C">
      <w:pPr>
        <w:tabs>
          <w:tab w:val="right" w:leader="dot" w:pos="10010"/>
        </w:tabs>
        <w:rPr>
          <w:rFonts w:ascii="Arial" w:hAnsi="Arial" w:cs="Arial"/>
          <w:sz w:val="18"/>
          <w:szCs w:val="18"/>
        </w:rPr>
      </w:pPr>
    </w:p>
    <w:p w14:paraId="1C13B2E9" w14:textId="77777777" w:rsidR="00FE718E" w:rsidRDefault="00FE718E" w:rsidP="00BF2B1C">
      <w:pPr>
        <w:tabs>
          <w:tab w:val="right" w:leader="dot" w:pos="10010"/>
        </w:tabs>
        <w:rPr>
          <w:rFonts w:ascii="Arial" w:hAnsi="Arial" w:cs="Arial"/>
          <w:sz w:val="18"/>
          <w:szCs w:val="18"/>
        </w:rPr>
      </w:pPr>
    </w:p>
    <w:p w14:paraId="740B3864" w14:textId="77777777" w:rsidR="00FE718E" w:rsidRDefault="00FE718E" w:rsidP="00BF2B1C">
      <w:pPr>
        <w:tabs>
          <w:tab w:val="right" w:leader="dot" w:pos="10010"/>
        </w:tabs>
        <w:rPr>
          <w:rFonts w:ascii="Arial" w:hAnsi="Arial" w:cs="Arial"/>
          <w:sz w:val="18"/>
          <w:szCs w:val="18"/>
        </w:rPr>
      </w:pPr>
    </w:p>
    <w:p w14:paraId="48B838B4" w14:textId="77777777" w:rsidR="00FE718E" w:rsidRDefault="00FE718E" w:rsidP="00BF2B1C">
      <w:pPr>
        <w:tabs>
          <w:tab w:val="right" w:leader="dot" w:pos="10010"/>
        </w:tabs>
        <w:rPr>
          <w:rFonts w:ascii="Arial" w:hAnsi="Arial" w:cs="Arial"/>
          <w:sz w:val="18"/>
          <w:szCs w:val="18"/>
        </w:rPr>
      </w:pPr>
    </w:p>
    <w:p w14:paraId="4681A996" w14:textId="77777777" w:rsidR="00FE718E" w:rsidRDefault="00FE718E" w:rsidP="00BF2B1C">
      <w:pPr>
        <w:tabs>
          <w:tab w:val="right" w:leader="dot" w:pos="10010"/>
        </w:tabs>
        <w:rPr>
          <w:rFonts w:ascii="Arial" w:hAnsi="Arial" w:cs="Arial"/>
          <w:sz w:val="18"/>
          <w:szCs w:val="18"/>
        </w:rPr>
      </w:pPr>
    </w:p>
    <w:p w14:paraId="5FE31B9B" w14:textId="77777777" w:rsidR="00FE718E" w:rsidRPr="00715EF4" w:rsidRDefault="00FE718E" w:rsidP="00BF2B1C">
      <w:pPr>
        <w:tabs>
          <w:tab w:val="right" w:leader="dot" w:pos="10010"/>
        </w:tabs>
        <w:rPr>
          <w:rFonts w:ascii="Arial" w:hAnsi="Arial" w:cs="Arial"/>
          <w:sz w:val="18"/>
          <w:szCs w:val="18"/>
        </w:rPr>
      </w:pPr>
    </w:p>
    <w:p w14:paraId="015600F8" w14:textId="77777777" w:rsidR="00BF2B1C" w:rsidRPr="00715EF4" w:rsidRDefault="00BF2B1C" w:rsidP="00BF2B1C">
      <w:pPr>
        <w:tabs>
          <w:tab w:val="right" w:leader="dot" w:pos="10010"/>
        </w:tabs>
        <w:rPr>
          <w:rFonts w:ascii="Arial" w:hAnsi="Arial" w:cs="Arial"/>
          <w:sz w:val="18"/>
          <w:szCs w:val="18"/>
        </w:rPr>
      </w:pPr>
    </w:p>
    <w:p w14:paraId="5B6FD9F9" w14:textId="77777777" w:rsidR="00BF2B1C" w:rsidRDefault="00BF2B1C" w:rsidP="00BF2B1C">
      <w:pPr>
        <w:tabs>
          <w:tab w:val="right" w:leader="dot" w:pos="10010"/>
        </w:tabs>
        <w:rPr>
          <w:rFonts w:ascii="Arial" w:hAnsi="Arial" w:cs="Arial"/>
          <w:sz w:val="18"/>
          <w:szCs w:val="18"/>
        </w:rPr>
      </w:pPr>
    </w:p>
    <w:p w14:paraId="5D6D9B32" w14:textId="77777777" w:rsidR="00FE718E" w:rsidRDefault="00FE718E" w:rsidP="00BF2B1C">
      <w:pPr>
        <w:tabs>
          <w:tab w:val="right" w:leader="dot" w:pos="10010"/>
        </w:tabs>
        <w:rPr>
          <w:rFonts w:ascii="Arial" w:hAnsi="Arial" w:cs="Arial"/>
          <w:sz w:val="18"/>
          <w:szCs w:val="18"/>
        </w:rPr>
      </w:pPr>
    </w:p>
    <w:p w14:paraId="621B61BD" w14:textId="77777777" w:rsidR="00FE718E" w:rsidRDefault="00FE718E" w:rsidP="00BF2B1C">
      <w:pPr>
        <w:tabs>
          <w:tab w:val="right" w:leader="dot" w:pos="10010"/>
        </w:tabs>
        <w:rPr>
          <w:rFonts w:ascii="Arial" w:hAnsi="Arial" w:cs="Arial"/>
          <w:sz w:val="18"/>
          <w:szCs w:val="18"/>
        </w:rPr>
      </w:pPr>
    </w:p>
    <w:p w14:paraId="37FA68A6" w14:textId="77777777" w:rsidR="00FE718E" w:rsidRDefault="00FE718E" w:rsidP="00BF2B1C">
      <w:pPr>
        <w:tabs>
          <w:tab w:val="right" w:leader="dot" w:pos="10010"/>
        </w:tabs>
        <w:rPr>
          <w:rFonts w:ascii="Arial" w:hAnsi="Arial" w:cs="Arial"/>
          <w:sz w:val="18"/>
          <w:szCs w:val="18"/>
        </w:rPr>
      </w:pPr>
    </w:p>
    <w:p w14:paraId="7A22E9FE" w14:textId="77777777" w:rsidR="00FE718E" w:rsidRDefault="00FE718E" w:rsidP="00BF2B1C">
      <w:pPr>
        <w:tabs>
          <w:tab w:val="right" w:leader="dot" w:pos="10010"/>
        </w:tabs>
        <w:rPr>
          <w:rFonts w:ascii="Arial" w:hAnsi="Arial" w:cs="Arial"/>
          <w:sz w:val="18"/>
          <w:szCs w:val="18"/>
        </w:rPr>
      </w:pPr>
    </w:p>
    <w:p w14:paraId="1196F0CC" w14:textId="77777777" w:rsidR="00FE718E" w:rsidRDefault="00FE718E" w:rsidP="00BF2B1C">
      <w:pPr>
        <w:tabs>
          <w:tab w:val="right" w:leader="dot" w:pos="10010"/>
        </w:tabs>
        <w:rPr>
          <w:rFonts w:ascii="Arial" w:hAnsi="Arial" w:cs="Arial"/>
          <w:sz w:val="18"/>
          <w:szCs w:val="18"/>
        </w:rPr>
      </w:pPr>
    </w:p>
    <w:p w14:paraId="360ADECF" w14:textId="77777777" w:rsidR="00FE718E" w:rsidRDefault="00FE718E" w:rsidP="00BF2B1C">
      <w:pPr>
        <w:tabs>
          <w:tab w:val="right" w:leader="dot" w:pos="10010"/>
        </w:tabs>
        <w:rPr>
          <w:rFonts w:ascii="Arial" w:hAnsi="Arial" w:cs="Arial"/>
          <w:sz w:val="18"/>
          <w:szCs w:val="18"/>
        </w:rPr>
      </w:pPr>
    </w:p>
    <w:p w14:paraId="13E57E0A" w14:textId="77777777" w:rsidR="00FE718E" w:rsidRDefault="00FE718E" w:rsidP="00BF2B1C">
      <w:pPr>
        <w:tabs>
          <w:tab w:val="right" w:leader="dot" w:pos="10010"/>
        </w:tabs>
        <w:rPr>
          <w:rFonts w:ascii="Arial" w:hAnsi="Arial" w:cs="Arial"/>
          <w:sz w:val="18"/>
          <w:szCs w:val="18"/>
        </w:rPr>
      </w:pPr>
    </w:p>
    <w:p w14:paraId="1C8DFB7D" w14:textId="77777777" w:rsidR="00FE718E" w:rsidRDefault="00FE718E" w:rsidP="00BF2B1C">
      <w:pPr>
        <w:tabs>
          <w:tab w:val="right" w:leader="dot" w:pos="10010"/>
        </w:tabs>
        <w:rPr>
          <w:rFonts w:ascii="Arial" w:hAnsi="Arial" w:cs="Arial"/>
          <w:sz w:val="18"/>
          <w:szCs w:val="18"/>
        </w:rPr>
      </w:pPr>
    </w:p>
    <w:p w14:paraId="262F172D" w14:textId="77777777" w:rsidR="00FE718E" w:rsidRDefault="00FE718E" w:rsidP="00BF2B1C">
      <w:pPr>
        <w:tabs>
          <w:tab w:val="right" w:leader="dot" w:pos="10010"/>
        </w:tabs>
        <w:rPr>
          <w:rFonts w:ascii="Arial" w:hAnsi="Arial" w:cs="Arial"/>
          <w:sz w:val="18"/>
          <w:szCs w:val="18"/>
        </w:rPr>
      </w:pPr>
    </w:p>
    <w:p w14:paraId="408877B0" w14:textId="77777777" w:rsidR="00FE718E" w:rsidRDefault="00FE718E" w:rsidP="00BF2B1C">
      <w:pPr>
        <w:tabs>
          <w:tab w:val="right" w:leader="dot" w:pos="10010"/>
        </w:tabs>
        <w:rPr>
          <w:rFonts w:ascii="Arial" w:hAnsi="Arial" w:cs="Arial"/>
          <w:sz w:val="18"/>
          <w:szCs w:val="18"/>
        </w:rPr>
      </w:pPr>
    </w:p>
    <w:p w14:paraId="006D761F" w14:textId="77777777" w:rsidR="00FE718E" w:rsidRDefault="00FE718E" w:rsidP="00BF2B1C">
      <w:pPr>
        <w:tabs>
          <w:tab w:val="right" w:leader="dot" w:pos="10010"/>
        </w:tabs>
        <w:rPr>
          <w:rFonts w:ascii="Arial" w:hAnsi="Arial" w:cs="Arial"/>
          <w:sz w:val="18"/>
          <w:szCs w:val="18"/>
        </w:rPr>
      </w:pPr>
    </w:p>
    <w:p w14:paraId="34873779" w14:textId="77777777" w:rsidR="00FE718E" w:rsidRDefault="00FE718E" w:rsidP="00BF2B1C">
      <w:pPr>
        <w:tabs>
          <w:tab w:val="right" w:leader="dot" w:pos="10010"/>
        </w:tabs>
        <w:rPr>
          <w:rFonts w:ascii="Arial" w:hAnsi="Arial" w:cs="Arial"/>
          <w:sz w:val="18"/>
          <w:szCs w:val="18"/>
        </w:rPr>
      </w:pPr>
    </w:p>
    <w:p w14:paraId="25396B79" w14:textId="77777777" w:rsidR="00FE718E" w:rsidRDefault="00FE718E" w:rsidP="00BF2B1C">
      <w:pPr>
        <w:tabs>
          <w:tab w:val="right" w:leader="dot" w:pos="10010"/>
        </w:tabs>
        <w:rPr>
          <w:rFonts w:ascii="Arial" w:hAnsi="Arial" w:cs="Arial"/>
          <w:sz w:val="18"/>
          <w:szCs w:val="18"/>
        </w:rPr>
      </w:pPr>
    </w:p>
    <w:p w14:paraId="7CFCECBE" w14:textId="77777777" w:rsidR="00FE718E" w:rsidRDefault="00FE718E" w:rsidP="00BF2B1C">
      <w:pPr>
        <w:tabs>
          <w:tab w:val="right" w:leader="dot" w:pos="10010"/>
        </w:tabs>
        <w:rPr>
          <w:rFonts w:ascii="Arial" w:hAnsi="Arial" w:cs="Arial"/>
          <w:sz w:val="18"/>
          <w:szCs w:val="18"/>
        </w:rPr>
      </w:pPr>
    </w:p>
    <w:p w14:paraId="0FDFBB69" w14:textId="77777777" w:rsidR="00FE718E" w:rsidRDefault="00FE718E" w:rsidP="00BF2B1C">
      <w:pPr>
        <w:tabs>
          <w:tab w:val="right" w:leader="dot" w:pos="10010"/>
        </w:tabs>
        <w:rPr>
          <w:rFonts w:ascii="Arial" w:hAnsi="Arial" w:cs="Arial"/>
          <w:sz w:val="18"/>
          <w:szCs w:val="18"/>
        </w:rPr>
      </w:pPr>
    </w:p>
    <w:p w14:paraId="596340A0" w14:textId="77777777" w:rsidR="00FE718E" w:rsidRDefault="00FE718E" w:rsidP="00BF2B1C">
      <w:pPr>
        <w:tabs>
          <w:tab w:val="right" w:leader="dot" w:pos="10010"/>
        </w:tabs>
        <w:rPr>
          <w:rFonts w:ascii="Arial" w:hAnsi="Arial" w:cs="Arial"/>
          <w:sz w:val="18"/>
          <w:szCs w:val="18"/>
        </w:rPr>
      </w:pPr>
    </w:p>
    <w:p w14:paraId="268CFFD3" w14:textId="77777777" w:rsidR="00FE718E" w:rsidRDefault="00FE718E" w:rsidP="00BF2B1C">
      <w:pPr>
        <w:tabs>
          <w:tab w:val="right" w:leader="dot" w:pos="10010"/>
        </w:tabs>
        <w:rPr>
          <w:rFonts w:ascii="Arial" w:hAnsi="Arial" w:cs="Arial"/>
          <w:sz w:val="18"/>
          <w:szCs w:val="18"/>
        </w:rPr>
      </w:pPr>
    </w:p>
    <w:p w14:paraId="2DBBD43D" w14:textId="77777777" w:rsidR="00FE718E" w:rsidRDefault="00FE718E" w:rsidP="00BF2B1C">
      <w:pPr>
        <w:tabs>
          <w:tab w:val="right" w:leader="dot" w:pos="10010"/>
        </w:tabs>
        <w:rPr>
          <w:rFonts w:ascii="Arial" w:hAnsi="Arial" w:cs="Arial"/>
          <w:sz w:val="18"/>
          <w:szCs w:val="18"/>
        </w:rPr>
      </w:pPr>
    </w:p>
    <w:p w14:paraId="71F896FE" w14:textId="77777777" w:rsidR="00FE718E" w:rsidRDefault="00FE718E" w:rsidP="00BF2B1C">
      <w:pPr>
        <w:tabs>
          <w:tab w:val="right" w:leader="dot" w:pos="10010"/>
        </w:tabs>
        <w:rPr>
          <w:rFonts w:ascii="Arial" w:hAnsi="Arial" w:cs="Arial"/>
          <w:sz w:val="18"/>
          <w:szCs w:val="18"/>
        </w:rPr>
      </w:pPr>
    </w:p>
    <w:p w14:paraId="7DD251D2" w14:textId="77777777" w:rsidR="00FE718E" w:rsidRDefault="00FE718E" w:rsidP="00BF2B1C">
      <w:pPr>
        <w:tabs>
          <w:tab w:val="right" w:leader="dot" w:pos="10010"/>
        </w:tabs>
        <w:rPr>
          <w:rFonts w:ascii="Arial" w:hAnsi="Arial" w:cs="Arial"/>
          <w:sz w:val="18"/>
          <w:szCs w:val="18"/>
        </w:rPr>
      </w:pPr>
    </w:p>
    <w:p w14:paraId="11931548" w14:textId="77777777" w:rsidR="00FE718E" w:rsidRDefault="00FE718E" w:rsidP="00BF2B1C">
      <w:pPr>
        <w:tabs>
          <w:tab w:val="right" w:leader="dot" w:pos="10010"/>
        </w:tabs>
        <w:rPr>
          <w:rFonts w:ascii="Arial" w:hAnsi="Arial" w:cs="Arial"/>
          <w:sz w:val="18"/>
          <w:szCs w:val="18"/>
        </w:rPr>
      </w:pPr>
    </w:p>
    <w:p w14:paraId="7E6B90AF" w14:textId="77777777" w:rsidR="00FE718E" w:rsidRDefault="00FE718E" w:rsidP="00BF2B1C">
      <w:pPr>
        <w:tabs>
          <w:tab w:val="right" w:leader="dot" w:pos="10010"/>
        </w:tabs>
        <w:rPr>
          <w:rFonts w:ascii="Arial" w:hAnsi="Arial" w:cs="Arial"/>
          <w:sz w:val="18"/>
          <w:szCs w:val="18"/>
        </w:rPr>
      </w:pPr>
    </w:p>
    <w:p w14:paraId="63BBEA75" w14:textId="77777777" w:rsidR="00FE718E" w:rsidRDefault="00FE718E" w:rsidP="00BF2B1C">
      <w:pPr>
        <w:tabs>
          <w:tab w:val="right" w:leader="dot" w:pos="10010"/>
        </w:tabs>
        <w:rPr>
          <w:rFonts w:ascii="Arial" w:hAnsi="Arial" w:cs="Arial"/>
          <w:sz w:val="18"/>
          <w:szCs w:val="18"/>
        </w:rPr>
      </w:pPr>
    </w:p>
    <w:p w14:paraId="1CA81FD8" w14:textId="77777777" w:rsidR="00FE718E" w:rsidRDefault="00FE718E" w:rsidP="00BF2B1C">
      <w:pPr>
        <w:tabs>
          <w:tab w:val="right" w:leader="dot" w:pos="10010"/>
        </w:tabs>
        <w:rPr>
          <w:rFonts w:ascii="Arial" w:hAnsi="Arial" w:cs="Arial"/>
          <w:sz w:val="18"/>
          <w:szCs w:val="18"/>
        </w:rPr>
      </w:pPr>
    </w:p>
    <w:p w14:paraId="6CB445AB" w14:textId="77777777" w:rsidR="00FE718E" w:rsidRDefault="00FE718E" w:rsidP="00BF2B1C">
      <w:pPr>
        <w:tabs>
          <w:tab w:val="right" w:leader="dot" w:pos="10010"/>
        </w:tabs>
        <w:rPr>
          <w:rFonts w:ascii="Arial" w:hAnsi="Arial" w:cs="Arial"/>
          <w:sz w:val="18"/>
          <w:szCs w:val="18"/>
        </w:rPr>
      </w:pPr>
    </w:p>
    <w:p w14:paraId="1C2C33A1" w14:textId="77777777" w:rsidR="00FE718E" w:rsidRDefault="00FE718E" w:rsidP="00BF2B1C">
      <w:pPr>
        <w:tabs>
          <w:tab w:val="right" w:leader="dot" w:pos="10010"/>
        </w:tabs>
        <w:rPr>
          <w:rFonts w:ascii="Arial" w:hAnsi="Arial" w:cs="Arial"/>
          <w:sz w:val="18"/>
          <w:szCs w:val="18"/>
        </w:rPr>
      </w:pPr>
    </w:p>
    <w:p w14:paraId="4024FA87" w14:textId="77777777" w:rsidR="00FE718E" w:rsidRPr="00715EF4" w:rsidRDefault="00FE718E" w:rsidP="00BF2B1C">
      <w:pPr>
        <w:tabs>
          <w:tab w:val="right" w:leader="dot" w:pos="10010"/>
        </w:tabs>
        <w:rPr>
          <w:rFonts w:ascii="Arial" w:hAnsi="Arial" w:cs="Arial"/>
          <w:sz w:val="18"/>
          <w:szCs w:val="18"/>
        </w:rPr>
      </w:pPr>
    </w:p>
    <w:p w14:paraId="6D0A01EB" w14:textId="77777777" w:rsidR="00BF2B1C" w:rsidRPr="00715EF4" w:rsidRDefault="00BF2B1C" w:rsidP="00BF2B1C">
      <w:pPr>
        <w:tabs>
          <w:tab w:val="right" w:leader="dot" w:pos="10010"/>
        </w:tabs>
        <w:rPr>
          <w:rFonts w:ascii="Arial" w:hAnsi="Arial" w:cs="Arial"/>
          <w:sz w:val="18"/>
          <w:szCs w:val="18"/>
        </w:rPr>
      </w:pPr>
      <w:r w:rsidRPr="00715EF4">
        <w:rPr>
          <w:rFonts w:ascii="Arial" w:hAnsi="Arial" w:cs="Arial"/>
          <w:sz w:val="18"/>
          <w:szCs w:val="18"/>
        </w:rPr>
        <w:t>Wzór H</w:t>
      </w:r>
    </w:p>
    <w:p w14:paraId="33F87F38" w14:textId="77777777" w:rsidR="00BF2B1C" w:rsidRPr="00715EF4" w:rsidRDefault="00BF2B1C" w:rsidP="00BF2B1C">
      <w:pPr>
        <w:tabs>
          <w:tab w:val="right" w:leader="dot" w:pos="10010"/>
        </w:tabs>
        <w:rPr>
          <w:rFonts w:ascii="Arial" w:hAnsi="Arial" w:cs="Arial"/>
          <w:sz w:val="18"/>
          <w:szCs w:val="18"/>
        </w:rPr>
      </w:pPr>
      <w:r w:rsidRPr="00715EF4">
        <w:rPr>
          <w:rFonts w:ascii="Arial" w:hAnsi="Arial" w:cs="Arial"/>
          <w:sz w:val="18"/>
          <w:szCs w:val="18"/>
        </w:rPr>
        <w:t>(TRID-02/H)</w:t>
      </w:r>
    </w:p>
    <w:p w14:paraId="5F356215" w14:textId="77777777" w:rsidR="00BF2B1C" w:rsidRPr="00715EF4" w:rsidRDefault="00BF2B1C" w:rsidP="00BF2B1C">
      <w:pPr>
        <w:spacing w:after="160" w:line="259" w:lineRule="auto"/>
        <w:rPr>
          <w:rFonts w:ascii="Arial" w:hAnsi="Arial" w:cs="Arial"/>
          <w:b/>
          <w:bCs/>
          <w:sz w:val="18"/>
          <w:szCs w:val="18"/>
          <w:u w:val="single"/>
        </w:rPr>
      </w:pPr>
      <w:r w:rsidRPr="00715EF4">
        <w:rPr>
          <w:rFonts w:ascii="Arial" w:hAnsi="Arial" w:cs="Arial"/>
          <w:b/>
          <w:bCs/>
          <w:sz w:val="18"/>
          <w:szCs w:val="18"/>
          <w:u w:val="single"/>
        </w:rPr>
        <w:br w:type="page"/>
      </w:r>
    </w:p>
    <w:p w14:paraId="1E009832" w14:textId="77B04DAF" w:rsidR="00BF2B1C" w:rsidRPr="00844012" w:rsidRDefault="00BF2B1C" w:rsidP="00BF2B1C">
      <w:pPr>
        <w:pStyle w:val="Nagwek1"/>
        <w:shd w:val="clear" w:color="auto" w:fill="D9D9D9" w:themeFill="background1" w:themeFillShade="D9"/>
        <w:spacing w:before="120" w:line="312" w:lineRule="auto"/>
        <w:jc w:val="both"/>
        <w:rPr>
          <w:rFonts w:ascii="Arial" w:hAnsi="Arial" w:cs="Arial"/>
          <w:color w:val="auto"/>
          <w:sz w:val="18"/>
          <w:szCs w:val="18"/>
        </w:rPr>
      </w:pPr>
      <w:bookmarkStart w:id="64" w:name="_Toc133054188"/>
      <w:bookmarkStart w:id="65" w:name="_Toc222812893"/>
      <w:r w:rsidRPr="00844012">
        <w:rPr>
          <w:rFonts w:ascii="Arial" w:hAnsi="Arial" w:cs="Arial"/>
          <w:color w:val="auto"/>
          <w:sz w:val="18"/>
          <w:szCs w:val="18"/>
        </w:rPr>
        <w:lastRenderedPageBreak/>
        <w:t>Załącznik nr 1</w:t>
      </w:r>
      <w:r w:rsidR="00405C90" w:rsidRPr="00844012">
        <w:rPr>
          <w:rFonts w:ascii="Arial" w:hAnsi="Arial" w:cs="Arial"/>
          <w:color w:val="auto"/>
          <w:sz w:val="18"/>
          <w:szCs w:val="18"/>
        </w:rPr>
        <w:t>b.</w:t>
      </w:r>
      <w:r w:rsidRPr="00844012">
        <w:rPr>
          <w:rFonts w:ascii="Arial" w:hAnsi="Arial" w:cs="Arial"/>
          <w:color w:val="auto"/>
          <w:sz w:val="18"/>
          <w:szCs w:val="18"/>
        </w:rPr>
        <w:t xml:space="preserve"> </w:t>
      </w:r>
      <w:bookmarkStart w:id="66" w:name="_Hlk219444387"/>
      <w:r w:rsidRPr="00844012">
        <w:rPr>
          <w:rFonts w:ascii="Arial" w:hAnsi="Arial" w:cs="Arial"/>
          <w:color w:val="auto"/>
          <w:sz w:val="18"/>
          <w:szCs w:val="18"/>
        </w:rPr>
        <w:t>Zasady odbioru przedmiotu dostawy</w:t>
      </w:r>
      <w:bookmarkEnd w:id="64"/>
      <w:bookmarkEnd w:id="65"/>
      <w:bookmarkEnd w:id="66"/>
    </w:p>
    <w:p w14:paraId="17DB8478" w14:textId="77777777" w:rsidR="00BF2B1C" w:rsidRPr="00844012" w:rsidRDefault="00BF2B1C">
      <w:pPr>
        <w:numPr>
          <w:ilvl w:val="0"/>
          <w:numId w:val="25"/>
        </w:numPr>
        <w:tabs>
          <w:tab w:val="clear" w:pos="720"/>
        </w:tabs>
        <w:jc w:val="both"/>
        <w:rPr>
          <w:rFonts w:ascii="Arial" w:hAnsi="Arial" w:cs="Arial"/>
          <w:sz w:val="18"/>
          <w:szCs w:val="18"/>
        </w:rPr>
      </w:pPr>
      <w:r w:rsidRPr="00844012">
        <w:rPr>
          <w:rFonts w:ascii="Arial" w:hAnsi="Arial" w:cs="Arial"/>
          <w:sz w:val="18"/>
          <w:szCs w:val="18"/>
        </w:rPr>
        <w:t>Przedmiot Dostawy, będzie podlegać:</w:t>
      </w:r>
    </w:p>
    <w:p w14:paraId="5B759BF3" w14:textId="1343D7D9" w:rsidR="00BF2B1C" w:rsidRPr="00844012" w:rsidRDefault="00BF2B1C">
      <w:pPr>
        <w:pStyle w:val="Akapitzlist"/>
        <w:numPr>
          <w:ilvl w:val="1"/>
          <w:numId w:val="90"/>
        </w:numPr>
        <w:ind w:left="1134"/>
        <w:contextualSpacing w:val="0"/>
        <w:jc w:val="both"/>
        <w:rPr>
          <w:rFonts w:ascii="Arial" w:hAnsi="Arial" w:cs="Arial"/>
          <w:sz w:val="18"/>
          <w:szCs w:val="18"/>
        </w:rPr>
      </w:pPr>
      <w:r w:rsidRPr="00844012">
        <w:rPr>
          <w:rFonts w:ascii="Arial" w:hAnsi="Arial" w:cs="Arial"/>
          <w:sz w:val="18"/>
          <w:szCs w:val="18"/>
        </w:rPr>
        <w:t xml:space="preserve">odbiorowi zdawczo-odbiorczemu u Wykonawcy, z którego zostanie spisany </w:t>
      </w:r>
      <w:r w:rsidRPr="00844012">
        <w:rPr>
          <w:rFonts w:ascii="Arial" w:hAnsi="Arial" w:cs="Arial"/>
          <w:i/>
          <w:sz w:val="18"/>
          <w:szCs w:val="18"/>
        </w:rPr>
        <w:t>Protokół odbior</w:t>
      </w:r>
      <w:r w:rsidR="00844012">
        <w:rPr>
          <w:rFonts w:ascii="Arial" w:hAnsi="Arial" w:cs="Arial"/>
          <w:i/>
          <w:sz w:val="18"/>
          <w:szCs w:val="18"/>
        </w:rPr>
        <w:t xml:space="preserve">u technicznego </w:t>
      </w:r>
      <w:r w:rsidRPr="00844012">
        <w:rPr>
          <w:rFonts w:ascii="Arial" w:hAnsi="Arial" w:cs="Arial"/>
          <w:i/>
          <w:sz w:val="18"/>
          <w:szCs w:val="18"/>
        </w:rPr>
        <w:t xml:space="preserve"> kombajnu ścianowego u Wykonawcy</w:t>
      </w:r>
      <w:r w:rsidRPr="00844012">
        <w:rPr>
          <w:rFonts w:ascii="Arial" w:hAnsi="Arial" w:cs="Arial"/>
          <w:sz w:val="18"/>
          <w:szCs w:val="18"/>
        </w:rPr>
        <w:t xml:space="preserve"> </w:t>
      </w:r>
      <w:bookmarkStart w:id="67" w:name="_Hlk135053543"/>
      <w:r w:rsidRPr="00844012">
        <w:rPr>
          <w:rFonts w:ascii="Arial" w:hAnsi="Arial" w:cs="Arial"/>
          <w:sz w:val="18"/>
          <w:szCs w:val="18"/>
        </w:rPr>
        <w:t>(</w:t>
      </w:r>
      <w:r w:rsidRPr="00844012">
        <w:rPr>
          <w:rFonts w:ascii="Arial" w:hAnsi="Arial" w:cs="Arial"/>
          <w:b/>
          <w:bCs/>
          <w:i/>
          <w:iCs/>
          <w:sz w:val="18"/>
          <w:szCs w:val="18"/>
        </w:rPr>
        <w:t xml:space="preserve">Załącznik nr </w:t>
      </w:r>
      <w:r w:rsidR="00844012">
        <w:rPr>
          <w:rFonts w:ascii="Arial" w:hAnsi="Arial" w:cs="Arial"/>
          <w:b/>
          <w:bCs/>
          <w:i/>
          <w:iCs/>
          <w:sz w:val="18"/>
          <w:szCs w:val="18"/>
        </w:rPr>
        <w:t>2</w:t>
      </w:r>
      <w:r w:rsidRPr="00844012">
        <w:rPr>
          <w:rFonts w:ascii="Arial" w:hAnsi="Arial" w:cs="Arial"/>
          <w:b/>
          <w:bCs/>
          <w:i/>
          <w:iCs/>
          <w:sz w:val="18"/>
          <w:szCs w:val="18"/>
        </w:rPr>
        <w:t xml:space="preserve"> do Umowy</w:t>
      </w:r>
      <w:r w:rsidRPr="00844012">
        <w:rPr>
          <w:rFonts w:ascii="Arial" w:hAnsi="Arial" w:cs="Arial"/>
          <w:sz w:val="18"/>
          <w:szCs w:val="18"/>
        </w:rPr>
        <w:t>)</w:t>
      </w:r>
      <w:bookmarkEnd w:id="67"/>
      <w:r w:rsidRPr="00844012">
        <w:rPr>
          <w:rFonts w:ascii="Arial" w:hAnsi="Arial" w:cs="Arial"/>
          <w:sz w:val="18"/>
          <w:szCs w:val="18"/>
        </w:rPr>
        <w:t>,</w:t>
      </w:r>
    </w:p>
    <w:p w14:paraId="49ECA77F" w14:textId="51503E4D" w:rsidR="00BF2B1C" w:rsidRPr="00844012" w:rsidRDefault="00BF2B1C">
      <w:pPr>
        <w:pStyle w:val="Akapitzlist"/>
        <w:numPr>
          <w:ilvl w:val="1"/>
          <w:numId w:val="90"/>
        </w:numPr>
        <w:ind w:left="1134"/>
        <w:contextualSpacing w:val="0"/>
        <w:jc w:val="both"/>
        <w:rPr>
          <w:rFonts w:ascii="Arial" w:hAnsi="Arial" w:cs="Arial"/>
          <w:sz w:val="18"/>
          <w:szCs w:val="18"/>
        </w:rPr>
      </w:pPr>
      <w:r w:rsidRPr="00844012">
        <w:rPr>
          <w:rFonts w:ascii="Arial" w:eastAsiaTheme="minorHAnsi" w:hAnsi="Arial" w:cs="Arial"/>
          <w:sz w:val="18"/>
          <w:szCs w:val="18"/>
        </w:rPr>
        <w:t>odbiorowi w zakresie dostawy  podzespołów kombajnu ścianowego u Zamawiającego,</w:t>
      </w:r>
      <w:r w:rsidR="00633654" w:rsidRPr="00844012">
        <w:rPr>
          <w:rFonts w:ascii="Arial" w:eastAsiaTheme="minorHAnsi" w:hAnsi="Arial" w:cs="Arial"/>
          <w:sz w:val="18"/>
          <w:szCs w:val="18"/>
        </w:rPr>
        <w:t xml:space="preserve"> </w:t>
      </w:r>
      <w:r w:rsidRPr="00844012">
        <w:rPr>
          <w:rFonts w:ascii="Arial" w:eastAsiaTheme="minorHAnsi" w:hAnsi="Arial" w:cs="Arial"/>
          <w:sz w:val="18"/>
          <w:szCs w:val="18"/>
        </w:rPr>
        <w:t>z którego zostanie spisany Protokół dostawy podzespołów kombajnu ścianowego u Zamawiającego (</w:t>
      </w:r>
      <w:r w:rsidRPr="00844012">
        <w:rPr>
          <w:rFonts w:ascii="Arial" w:eastAsiaTheme="minorHAnsi" w:hAnsi="Arial" w:cs="Arial"/>
          <w:b/>
          <w:bCs/>
          <w:i/>
          <w:iCs/>
          <w:sz w:val="18"/>
          <w:szCs w:val="18"/>
        </w:rPr>
        <w:t xml:space="preserve">Załącznik nr </w:t>
      </w:r>
      <w:r w:rsidR="00844012" w:rsidRPr="00844012">
        <w:rPr>
          <w:rFonts w:ascii="Arial" w:eastAsiaTheme="minorHAnsi" w:hAnsi="Arial" w:cs="Arial"/>
          <w:b/>
          <w:bCs/>
          <w:i/>
          <w:iCs/>
          <w:sz w:val="18"/>
          <w:szCs w:val="18"/>
        </w:rPr>
        <w:t>3</w:t>
      </w:r>
      <w:r w:rsidRPr="00844012">
        <w:rPr>
          <w:rFonts w:ascii="Arial" w:eastAsiaTheme="minorHAnsi" w:hAnsi="Arial" w:cs="Arial"/>
          <w:b/>
          <w:bCs/>
          <w:i/>
          <w:iCs/>
          <w:sz w:val="18"/>
          <w:szCs w:val="18"/>
        </w:rPr>
        <w:t xml:space="preserve"> do Umowy</w:t>
      </w:r>
      <w:r w:rsidRPr="00844012">
        <w:rPr>
          <w:rFonts w:ascii="Arial" w:eastAsiaTheme="minorHAnsi" w:hAnsi="Arial" w:cs="Arial"/>
          <w:sz w:val="18"/>
          <w:szCs w:val="18"/>
        </w:rPr>
        <w:t>)</w:t>
      </w:r>
    </w:p>
    <w:p w14:paraId="16E29465" w14:textId="6866EEE8" w:rsidR="00BF2B1C" w:rsidRPr="00844012" w:rsidRDefault="00BF2B1C">
      <w:pPr>
        <w:pStyle w:val="Akapitzlist"/>
        <w:numPr>
          <w:ilvl w:val="1"/>
          <w:numId w:val="90"/>
        </w:numPr>
        <w:ind w:left="1134"/>
        <w:contextualSpacing w:val="0"/>
        <w:jc w:val="both"/>
        <w:rPr>
          <w:rFonts w:ascii="Arial" w:hAnsi="Arial" w:cs="Arial"/>
          <w:sz w:val="18"/>
          <w:szCs w:val="18"/>
        </w:rPr>
      </w:pPr>
      <w:r w:rsidRPr="00844012">
        <w:rPr>
          <w:rFonts w:ascii="Arial" w:hAnsi="Arial" w:cs="Arial"/>
          <w:sz w:val="18"/>
          <w:szCs w:val="18"/>
        </w:rPr>
        <w:t xml:space="preserve">odbiorowi technicznemu po uruchomieniu w miejscu zainstalowania, z którego zostanie spisany </w:t>
      </w:r>
      <w:r w:rsidRPr="00844012">
        <w:rPr>
          <w:rFonts w:ascii="Arial" w:hAnsi="Arial" w:cs="Arial"/>
          <w:i/>
          <w:sz w:val="18"/>
          <w:szCs w:val="18"/>
        </w:rPr>
        <w:t xml:space="preserve">Protokołu odbioru technicznego po uruchomieniu w miejscu zainstalowania </w:t>
      </w:r>
      <w:r w:rsidRPr="00844012">
        <w:rPr>
          <w:rFonts w:ascii="Arial" w:hAnsi="Arial" w:cs="Arial"/>
          <w:sz w:val="18"/>
          <w:szCs w:val="18"/>
        </w:rPr>
        <w:t>(</w:t>
      </w:r>
      <w:r w:rsidRPr="00844012">
        <w:rPr>
          <w:rFonts w:ascii="Arial" w:hAnsi="Arial" w:cs="Arial"/>
          <w:b/>
          <w:bCs/>
          <w:i/>
          <w:iCs/>
          <w:sz w:val="18"/>
          <w:szCs w:val="18"/>
        </w:rPr>
        <w:t xml:space="preserve">Załącznik nr </w:t>
      </w:r>
      <w:r w:rsidR="00844012" w:rsidRPr="00844012">
        <w:rPr>
          <w:rFonts w:ascii="Arial" w:hAnsi="Arial" w:cs="Arial"/>
          <w:b/>
          <w:bCs/>
          <w:i/>
          <w:iCs/>
          <w:sz w:val="18"/>
          <w:szCs w:val="18"/>
        </w:rPr>
        <w:t>4</w:t>
      </w:r>
      <w:r w:rsidRPr="00844012">
        <w:rPr>
          <w:rFonts w:ascii="Arial" w:hAnsi="Arial" w:cs="Arial"/>
          <w:b/>
          <w:bCs/>
          <w:i/>
          <w:iCs/>
          <w:sz w:val="18"/>
          <w:szCs w:val="18"/>
        </w:rPr>
        <w:t xml:space="preserve"> do Umowy</w:t>
      </w:r>
      <w:r w:rsidRPr="00844012">
        <w:rPr>
          <w:rFonts w:ascii="Arial" w:hAnsi="Arial" w:cs="Arial"/>
          <w:sz w:val="18"/>
          <w:szCs w:val="18"/>
        </w:rPr>
        <w:t>),</w:t>
      </w:r>
    </w:p>
    <w:p w14:paraId="0D63B7B1" w14:textId="184F98CB" w:rsidR="00BF2B1C" w:rsidRPr="00844012" w:rsidRDefault="00BF2B1C">
      <w:pPr>
        <w:pStyle w:val="Akapitzlist"/>
        <w:numPr>
          <w:ilvl w:val="1"/>
          <w:numId w:val="90"/>
        </w:numPr>
        <w:ind w:left="1134"/>
        <w:contextualSpacing w:val="0"/>
        <w:jc w:val="both"/>
        <w:rPr>
          <w:rFonts w:ascii="Arial" w:hAnsi="Arial" w:cs="Arial"/>
          <w:sz w:val="18"/>
          <w:szCs w:val="18"/>
        </w:rPr>
      </w:pPr>
      <w:r w:rsidRPr="00844012">
        <w:rPr>
          <w:rFonts w:ascii="Arial" w:hAnsi="Arial" w:cs="Arial"/>
          <w:sz w:val="18"/>
          <w:szCs w:val="18"/>
        </w:rPr>
        <w:t xml:space="preserve">odbiorowi technicznemu po wykonaniu testu wydajności (o ile zajdzie taka potrzeba), z którego zostanie sporządzony  </w:t>
      </w:r>
      <w:r w:rsidRPr="00844012">
        <w:rPr>
          <w:rFonts w:ascii="Arial" w:hAnsi="Arial" w:cs="Arial"/>
          <w:i/>
          <w:sz w:val="18"/>
          <w:szCs w:val="18"/>
        </w:rPr>
        <w:t xml:space="preserve">Protokół odbioru technicznego kombajnu ścianowego po wykonaniu testu wydajności. </w:t>
      </w:r>
      <w:r w:rsidRPr="00844012">
        <w:rPr>
          <w:rFonts w:ascii="Arial" w:hAnsi="Arial" w:cs="Arial"/>
          <w:sz w:val="18"/>
          <w:szCs w:val="18"/>
        </w:rPr>
        <w:t>(</w:t>
      </w:r>
      <w:r w:rsidRPr="00844012">
        <w:rPr>
          <w:rFonts w:ascii="Arial" w:hAnsi="Arial" w:cs="Arial"/>
          <w:b/>
          <w:bCs/>
          <w:i/>
          <w:iCs/>
          <w:sz w:val="18"/>
          <w:szCs w:val="18"/>
        </w:rPr>
        <w:t xml:space="preserve">Załącznik nr </w:t>
      </w:r>
      <w:r w:rsidR="00844012" w:rsidRPr="00844012">
        <w:rPr>
          <w:rFonts w:ascii="Arial" w:hAnsi="Arial" w:cs="Arial"/>
          <w:b/>
          <w:bCs/>
          <w:i/>
          <w:iCs/>
          <w:sz w:val="18"/>
          <w:szCs w:val="18"/>
        </w:rPr>
        <w:t>7</w:t>
      </w:r>
      <w:r w:rsidRPr="00844012">
        <w:rPr>
          <w:rFonts w:ascii="Arial" w:hAnsi="Arial" w:cs="Arial"/>
          <w:b/>
          <w:bCs/>
          <w:i/>
          <w:iCs/>
          <w:sz w:val="18"/>
          <w:szCs w:val="18"/>
        </w:rPr>
        <w:t xml:space="preserve"> do Umowy</w:t>
      </w:r>
      <w:r w:rsidRPr="00844012">
        <w:rPr>
          <w:rFonts w:ascii="Arial" w:hAnsi="Arial" w:cs="Arial"/>
          <w:sz w:val="18"/>
          <w:szCs w:val="18"/>
        </w:rPr>
        <w:t>).</w:t>
      </w:r>
    </w:p>
    <w:p w14:paraId="458AC257" w14:textId="25AD8DBD" w:rsidR="00BF2B1C" w:rsidRPr="00844012" w:rsidRDefault="00BF2B1C">
      <w:pPr>
        <w:numPr>
          <w:ilvl w:val="0"/>
          <w:numId w:val="25"/>
        </w:numPr>
        <w:tabs>
          <w:tab w:val="clear" w:pos="720"/>
        </w:tabs>
        <w:jc w:val="both"/>
        <w:rPr>
          <w:rFonts w:ascii="Arial" w:hAnsi="Arial" w:cs="Arial"/>
          <w:sz w:val="18"/>
          <w:szCs w:val="18"/>
        </w:rPr>
      </w:pPr>
      <w:r w:rsidRPr="00844012">
        <w:rPr>
          <w:rFonts w:ascii="Arial" w:hAnsi="Arial" w:cs="Arial"/>
          <w:sz w:val="18"/>
          <w:szCs w:val="18"/>
        </w:rPr>
        <w:t xml:space="preserve">Przed rozpoczęciem dostawy zostanie przeprowadzony odbiór techniczny w siedzibie Wykonawcy, polegający na dokonaniu prób funkcjonalnych, stwierdzeniu poprawności działania układów sterowania i diagnostyki oraz poprawności posadowienia na członie trasy przenośnika będącego w posiadaniu zamawiającego. Wykonawca zobowiązany jest do powiadomienia Zamawiającego emailem o terminie przeprowadzenia odbioru technicznego w siedzibie Wykonawcy z 3 dniowym wyprzedzeniem. Z odbioru zostanie spisany </w:t>
      </w:r>
      <w:r w:rsidRPr="00844012">
        <w:rPr>
          <w:rFonts w:ascii="Arial" w:hAnsi="Arial" w:cs="Arial"/>
          <w:i/>
          <w:sz w:val="18"/>
          <w:szCs w:val="18"/>
        </w:rPr>
        <w:t>Protokół odbioru technicznego w siedzibie Wykonawcy</w:t>
      </w:r>
      <w:r w:rsidRPr="00844012">
        <w:rPr>
          <w:rFonts w:ascii="Arial" w:hAnsi="Arial" w:cs="Arial"/>
          <w:sz w:val="18"/>
          <w:szCs w:val="18"/>
        </w:rPr>
        <w:t>. (</w:t>
      </w:r>
      <w:r w:rsidRPr="00844012">
        <w:rPr>
          <w:rFonts w:ascii="Arial" w:hAnsi="Arial" w:cs="Arial"/>
          <w:b/>
          <w:bCs/>
          <w:i/>
          <w:iCs/>
          <w:sz w:val="18"/>
          <w:szCs w:val="18"/>
        </w:rPr>
        <w:t xml:space="preserve">Załącznik nr </w:t>
      </w:r>
      <w:r w:rsidR="00844012" w:rsidRPr="00844012">
        <w:rPr>
          <w:rFonts w:ascii="Arial" w:hAnsi="Arial" w:cs="Arial"/>
          <w:b/>
          <w:bCs/>
          <w:i/>
          <w:iCs/>
          <w:sz w:val="18"/>
          <w:szCs w:val="18"/>
        </w:rPr>
        <w:t>2</w:t>
      </w:r>
      <w:r w:rsidRPr="00844012">
        <w:rPr>
          <w:rFonts w:ascii="Arial" w:hAnsi="Arial" w:cs="Arial"/>
          <w:b/>
          <w:bCs/>
          <w:i/>
          <w:iCs/>
          <w:sz w:val="18"/>
          <w:szCs w:val="18"/>
        </w:rPr>
        <w:t xml:space="preserve"> do Umowy</w:t>
      </w:r>
      <w:r w:rsidRPr="00844012">
        <w:rPr>
          <w:rFonts w:ascii="Arial" w:hAnsi="Arial" w:cs="Arial"/>
          <w:sz w:val="18"/>
          <w:szCs w:val="18"/>
        </w:rPr>
        <w:t>)</w:t>
      </w:r>
    </w:p>
    <w:p w14:paraId="774E508E" w14:textId="77777777" w:rsidR="00BF2B1C" w:rsidRPr="00715EF4" w:rsidRDefault="00BF2B1C" w:rsidP="00BF2B1C">
      <w:pPr>
        <w:ind w:left="708"/>
        <w:jc w:val="both"/>
        <w:rPr>
          <w:rFonts w:ascii="Arial" w:hAnsi="Arial" w:cs="Arial"/>
          <w:sz w:val="18"/>
          <w:szCs w:val="18"/>
        </w:rPr>
      </w:pPr>
      <w:r w:rsidRPr="00844012">
        <w:rPr>
          <w:rFonts w:ascii="Arial" w:hAnsi="Arial" w:cs="Arial"/>
          <w:sz w:val="18"/>
          <w:szCs w:val="18"/>
        </w:rPr>
        <w:t>Pozytywny protokół odbioru technicznego będzie stanowił podstawę do wysłania przedmiotu dostawy do siedziby Zamawiającego. Gdy Zamawiający nie stawi się na odbiór Wykonawca wyznaczy ponowny termin odbioru. W przypadku ponownego nie wstawienia się Zamawiającego na odbiór Wykonawca rozpoczyna dostawy na podstawie</w:t>
      </w:r>
      <w:r w:rsidRPr="00715EF4">
        <w:rPr>
          <w:rFonts w:ascii="Arial" w:hAnsi="Arial" w:cs="Arial"/>
          <w:sz w:val="18"/>
          <w:szCs w:val="18"/>
        </w:rPr>
        <w:t xml:space="preserve"> jednostronnie podpisanego protokołu.</w:t>
      </w:r>
    </w:p>
    <w:p w14:paraId="12754655" w14:textId="77777777" w:rsidR="00BF2B1C" w:rsidRPr="00715EF4" w:rsidRDefault="00BF2B1C" w:rsidP="00BF2B1C">
      <w:pPr>
        <w:ind w:left="709"/>
        <w:jc w:val="both"/>
        <w:rPr>
          <w:rFonts w:ascii="Arial" w:hAnsi="Arial" w:cs="Arial"/>
          <w:sz w:val="18"/>
          <w:szCs w:val="18"/>
        </w:rPr>
      </w:pPr>
      <w:r w:rsidRPr="00715EF4">
        <w:rPr>
          <w:rFonts w:ascii="Arial" w:hAnsi="Arial" w:cs="Arial"/>
          <w:sz w:val="18"/>
          <w:szCs w:val="18"/>
        </w:rPr>
        <w:t>W przypadku negatywnego odbioru technicznego  w siedzibie Wykonawcy do 7 dni przed terminem dostawy, Zamawiający zastrzega sobie prawo do odstąpienia od realizacji zamówienia z winy Wykonawcy z zachowaniem uprawnień wynikających z umowy. Odstąpienia Zamawiający może dokonać w terminie 30 dni od wystąpienia ww. okoliczności.</w:t>
      </w:r>
    </w:p>
    <w:p w14:paraId="3817F057" w14:textId="79EF0CC6" w:rsidR="00BF2B1C" w:rsidRPr="00715EF4" w:rsidRDefault="00BF2B1C">
      <w:pPr>
        <w:numPr>
          <w:ilvl w:val="0"/>
          <w:numId w:val="25"/>
        </w:numPr>
        <w:tabs>
          <w:tab w:val="clear" w:pos="720"/>
        </w:tabs>
        <w:jc w:val="both"/>
        <w:rPr>
          <w:rFonts w:ascii="Arial" w:hAnsi="Arial" w:cs="Arial"/>
          <w:sz w:val="18"/>
          <w:szCs w:val="18"/>
        </w:rPr>
      </w:pPr>
      <w:r w:rsidRPr="00715EF4">
        <w:rPr>
          <w:rFonts w:ascii="Arial" w:hAnsi="Arial" w:cs="Arial"/>
          <w:sz w:val="18"/>
          <w:szCs w:val="18"/>
        </w:rPr>
        <w:t xml:space="preserve">W czasie odbioru </w:t>
      </w:r>
      <w:r w:rsidR="00DD2D31">
        <w:rPr>
          <w:rFonts w:ascii="Arial" w:hAnsi="Arial" w:cs="Arial"/>
          <w:sz w:val="18"/>
          <w:szCs w:val="18"/>
        </w:rPr>
        <w:t>zdawczo odbiorczego u Wykonawcy,</w:t>
      </w:r>
      <w:r w:rsidRPr="00715EF4">
        <w:rPr>
          <w:rFonts w:ascii="Arial" w:hAnsi="Arial" w:cs="Arial"/>
          <w:sz w:val="18"/>
          <w:szCs w:val="18"/>
        </w:rPr>
        <w:t xml:space="preserve"> Wykonawca zobowiązany jest przekazać Zamawiającego:</w:t>
      </w:r>
    </w:p>
    <w:p w14:paraId="096BFBB2" w14:textId="77777777" w:rsidR="00BF2B1C" w:rsidRPr="00715EF4" w:rsidRDefault="00BF2B1C">
      <w:pPr>
        <w:numPr>
          <w:ilvl w:val="0"/>
          <w:numId w:val="24"/>
        </w:numPr>
        <w:jc w:val="both"/>
        <w:rPr>
          <w:rFonts w:ascii="Arial" w:hAnsi="Arial" w:cs="Arial"/>
          <w:sz w:val="18"/>
          <w:szCs w:val="18"/>
        </w:rPr>
      </w:pPr>
      <w:r w:rsidRPr="00715EF4">
        <w:rPr>
          <w:rFonts w:ascii="Arial" w:hAnsi="Arial" w:cs="Arial"/>
          <w:sz w:val="18"/>
          <w:szCs w:val="18"/>
        </w:rPr>
        <w:t>Wykaz kompletności dostawy,</w:t>
      </w:r>
    </w:p>
    <w:p w14:paraId="0EA39716" w14:textId="7FCEEC56" w:rsidR="00BF2B1C" w:rsidRPr="008C51A9" w:rsidRDefault="00BF2B1C">
      <w:pPr>
        <w:numPr>
          <w:ilvl w:val="0"/>
          <w:numId w:val="24"/>
        </w:numPr>
        <w:jc w:val="both"/>
        <w:rPr>
          <w:rFonts w:ascii="Arial" w:hAnsi="Arial" w:cs="Arial"/>
          <w:sz w:val="18"/>
          <w:szCs w:val="18"/>
        </w:rPr>
      </w:pPr>
      <w:r w:rsidRPr="008C51A9">
        <w:rPr>
          <w:rFonts w:ascii="Arial" w:hAnsi="Arial" w:cs="Arial"/>
          <w:sz w:val="18"/>
          <w:szCs w:val="18"/>
        </w:rPr>
        <w:t>Deklarację zgodności WE</w:t>
      </w:r>
      <w:r w:rsidR="008C51A9" w:rsidRPr="008C51A9">
        <w:rPr>
          <w:rFonts w:ascii="Arial" w:hAnsi="Arial" w:cs="Arial"/>
          <w:sz w:val="18"/>
          <w:szCs w:val="18"/>
        </w:rPr>
        <w:t>/UE dla kombajnu i pozostałych elementów kombajnu, dopuszczenie WUG dla elementów kombajnu zasilanych napięciem powyżej 1kV</w:t>
      </w:r>
      <w:r w:rsidRPr="008C51A9">
        <w:rPr>
          <w:rFonts w:ascii="Arial" w:hAnsi="Arial" w:cs="Arial"/>
          <w:sz w:val="18"/>
          <w:szCs w:val="18"/>
        </w:rPr>
        <w:t xml:space="preserve"> </w:t>
      </w:r>
    </w:p>
    <w:p w14:paraId="34E7DC0B" w14:textId="0F5D00B0" w:rsidR="00BF2B1C" w:rsidRPr="00715EF4" w:rsidRDefault="00BF2B1C">
      <w:pPr>
        <w:numPr>
          <w:ilvl w:val="0"/>
          <w:numId w:val="24"/>
        </w:numPr>
        <w:jc w:val="both"/>
        <w:rPr>
          <w:rFonts w:ascii="Arial" w:hAnsi="Arial" w:cs="Arial"/>
          <w:sz w:val="18"/>
          <w:szCs w:val="18"/>
        </w:rPr>
      </w:pPr>
      <w:r w:rsidRPr="00715EF4">
        <w:rPr>
          <w:rFonts w:ascii="Arial" w:hAnsi="Arial" w:cs="Arial"/>
          <w:sz w:val="18"/>
          <w:szCs w:val="18"/>
        </w:rPr>
        <w:t>Wydane przez Prezesa WUG decyzje dopuszczające do stosowania w podziemnych zakładach górniczych Certyfikaty badania typu WE</w:t>
      </w:r>
      <w:r w:rsidR="008C51A9">
        <w:rPr>
          <w:rFonts w:ascii="Arial" w:hAnsi="Arial" w:cs="Arial"/>
          <w:sz w:val="18"/>
          <w:szCs w:val="18"/>
        </w:rPr>
        <w:t>/UE</w:t>
      </w:r>
      <w:r w:rsidRPr="00715EF4">
        <w:rPr>
          <w:rFonts w:ascii="Arial" w:hAnsi="Arial" w:cs="Arial"/>
          <w:sz w:val="18"/>
          <w:szCs w:val="18"/>
        </w:rPr>
        <w:t xml:space="preserve"> potwierdzające zgodność urządzeń elektrycznych (w szczególności skrzyni aparatury elektrycznej i silników elektrycznych) z dyrektywą 2014/34/UE (ATEX),</w:t>
      </w:r>
    </w:p>
    <w:p w14:paraId="3DF15C8D" w14:textId="77777777" w:rsidR="00BF2B1C" w:rsidRPr="00715EF4" w:rsidRDefault="00BF2B1C">
      <w:pPr>
        <w:numPr>
          <w:ilvl w:val="0"/>
          <w:numId w:val="24"/>
        </w:numPr>
        <w:jc w:val="both"/>
        <w:rPr>
          <w:rFonts w:ascii="Arial" w:hAnsi="Arial" w:cs="Arial"/>
          <w:sz w:val="18"/>
          <w:szCs w:val="18"/>
        </w:rPr>
      </w:pPr>
      <w:r w:rsidRPr="00715EF4">
        <w:rPr>
          <w:rFonts w:ascii="Arial" w:hAnsi="Arial" w:cs="Arial"/>
          <w:sz w:val="18"/>
          <w:szCs w:val="18"/>
        </w:rPr>
        <w:t xml:space="preserve">Oświadczenie Wykonawcy stwierdzające możliwość stosowania przedmiotu dostawy w podziemnych zakładach górniczych w warunkach Oddziału </w:t>
      </w:r>
      <w:r w:rsidRPr="00715EF4">
        <w:rPr>
          <w:rFonts w:ascii="Arial" w:hAnsi="Arial" w:cs="Arial"/>
          <w:sz w:val="18"/>
          <w:szCs w:val="18"/>
          <w:u w:color="FFFF00"/>
        </w:rPr>
        <w:t xml:space="preserve">KWK </w:t>
      </w:r>
      <w:r w:rsidRPr="00715EF4">
        <w:rPr>
          <w:rFonts w:ascii="Arial" w:hAnsi="Arial" w:cs="Arial"/>
          <w:i/>
          <w:sz w:val="18"/>
          <w:szCs w:val="18"/>
        </w:rPr>
        <w:t xml:space="preserve">… </w:t>
      </w:r>
      <w:r w:rsidRPr="00715EF4">
        <w:rPr>
          <w:rFonts w:ascii="Arial" w:hAnsi="Arial" w:cs="Arial"/>
          <w:iCs/>
          <w:sz w:val="18"/>
          <w:szCs w:val="18"/>
        </w:rPr>
        <w:t>(do której dostarczany jest kombajn)</w:t>
      </w:r>
      <w:r w:rsidRPr="00715EF4">
        <w:rPr>
          <w:rFonts w:ascii="Arial" w:hAnsi="Arial" w:cs="Arial"/>
          <w:sz w:val="18"/>
          <w:szCs w:val="18"/>
        </w:rPr>
        <w:t xml:space="preserve"> zgodnie z przepisami ustawy z dnia 09.06. 2011 r. – Prawo geologiczne i  górnicze, </w:t>
      </w:r>
    </w:p>
    <w:p w14:paraId="6F785CCB" w14:textId="77777777" w:rsidR="00BF2B1C" w:rsidRPr="00715EF4" w:rsidRDefault="00BF2B1C">
      <w:pPr>
        <w:numPr>
          <w:ilvl w:val="0"/>
          <w:numId w:val="24"/>
        </w:numPr>
        <w:jc w:val="both"/>
        <w:rPr>
          <w:rFonts w:ascii="Arial" w:hAnsi="Arial" w:cs="Arial"/>
          <w:sz w:val="18"/>
          <w:szCs w:val="18"/>
        </w:rPr>
      </w:pPr>
      <w:r w:rsidRPr="00715EF4">
        <w:rPr>
          <w:rFonts w:ascii="Arial" w:hAnsi="Arial" w:cs="Arial"/>
          <w:sz w:val="18"/>
          <w:szCs w:val="18"/>
        </w:rPr>
        <w:t>Świadectwo gwarancyjne,</w:t>
      </w:r>
    </w:p>
    <w:p w14:paraId="778CD433" w14:textId="77777777" w:rsidR="00BF2B1C" w:rsidRPr="00715EF4" w:rsidRDefault="00BF2B1C">
      <w:pPr>
        <w:numPr>
          <w:ilvl w:val="0"/>
          <w:numId w:val="24"/>
        </w:numPr>
        <w:jc w:val="both"/>
        <w:rPr>
          <w:rFonts w:ascii="Arial" w:hAnsi="Arial" w:cs="Arial"/>
          <w:sz w:val="18"/>
          <w:szCs w:val="18"/>
        </w:rPr>
      </w:pPr>
      <w:r w:rsidRPr="00715EF4">
        <w:rPr>
          <w:rFonts w:ascii="Arial" w:hAnsi="Arial" w:cs="Arial"/>
          <w:sz w:val="18"/>
          <w:szCs w:val="18"/>
        </w:rPr>
        <w:t>Świadectwo jakości wyrobu,</w:t>
      </w:r>
    </w:p>
    <w:p w14:paraId="70B59D7D" w14:textId="3A95D357" w:rsidR="00BF2B1C" w:rsidRPr="008C51A9" w:rsidRDefault="00BF2B1C">
      <w:pPr>
        <w:numPr>
          <w:ilvl w:val="0"/>
          <w:numId w:val="24"/>
        </w:numPr>
        <w:jc w:val="both"/>
        <w:rPr>
          <w:rFonts w:ascii="Arial" w:hAnsi="Arial" w:cs="Arial"/>
          <w:sz w:val="18"/>
          <w:szCs w:val="18"/>
        </w:rPr>
      </w:pPr>
      <w:r w:rsidRPr="00715EF4">
        <w:rPr>
          <w:rFonts w:ascii="Arial" w:hAnsi="Arial" w:cs="Arial"/>
          <w:sz w:val="18"/>
          <w:szCs w:val="18"/>
        </w:rPr>
        <w:t xml:space="preserve">Świadectwa – protokoły legalizacji zabezpieczeń obwodów </w:t>
      </w:r>
      <w:r w:rsidRPr="008C51A9">
        <w:rPr>
          <w:rFonts w:ascii="Arial" w:hAnsi="Arial" w:cs="Arial"/>
          <w:sz w:val="18"/>
          <w:szCs w:val="18"/>
        </w:rPr>
        <w:t>elektrycznych</w:t>
      </w:r>
      <w:r w:rsidR="008C51A9" w:rsidRPr="008C51A9">
        <w:rPr>
          <w:rFonts w:ascii="Arial" w:hAnsi="Arial" w:cs="Arial"/>
          <w:sz w:val="18"/>
          <w:szCs w:val="18"/>
        </w:rPr>
        <w:t xml:space="preserve"> i protokoły kontroli z przeprowadzonych badań dla zastosowanych silników elektrycznych oraz innych podzespołów kombajnu</w:t>
      </w:r>
      <w:r w:rsidRPr="008C51A9">
        <w:rPr>
          <w:rFonts w:ascii="Arial" w:hAnsi="Arial" w:cs="Arial"/>
          <w:sz w:val="18"/>
          <w:szCs w:val="18"/>
        </w:rPr>
        <w:t>,</w:t>
      </w:r>
    </w:p>
    <w:p w14:paraId="0267B315" w14:textId="77777777" w:rsidR="00BF2B1C" w:rsidRPr="00715EF4" w:rsidRDefault="00BF2B1C">
      <w:pPr>
        <w:numPr>
          <w:ilvl w:val="0"/>
          <w:numId w:val="24"/>
        </w:numPr>
        <w:jc w:val="both"/>
        <w:rPr>
          <w:rFonts w:ascii="Arial" w:hAnsi="Arial" w:cs="Arial"/>
          <w:sz w:val="18"/>
          <w:szCs w:val="18"/>
        </w:rPr>
      </w:pPr>
      <w:r w:rsidRPr="00715EF4">
        <w:rPr>
          <w:rFonts w:ascii="Arial" w:hAnsi="Arial" w:cs="Arial"/>
          <w:sz w:val="18"/>
          <w:szCs w:val="18"/>
        </w:rPr>
        <w:t xml:space="preserve">DTR lub instrukcję w rozumieniu dyrektywy 2006/42/WE i 2014/34/UE w 2 egzemplarzach oraz w wersji elektronicznej </w:t>
      </w:r>
    </w:p>
    <w:p w14:paraId="5F4DEB0B" w14:textId="77777777" w:rsidR="00BF2B1C" w:rsidRPr="00715EF4" w:rsidRDefault="00BF2B1C">
      <w:pPr>
        <w:pStyle w:val="Akapitzlist"/>
        <w:numPr>
          <w:ilvl w:val="1"/>
          <w:numId w:val="24"/>
        </w:numPr>
        <w:tabs>
          <w:tab w:val="clear" w:pos="1440"/>
        </w:tabs>
        <w:contextualSpacing w:val="0"/>
        <w:jc w:val="both"/>
        <w:rPr>
          <w:rFonts w:ascii="Arial" w:hAnsi="Arial" w:cs="Arial"/>
          <w:sz w:val="18"/>
          <w:szCs w:val="18"/>
        </w:rPr>
      </w:pPr>
      <w:r w:rsidRPr="00715EF4">
        <w:rPr>
          <w:rFonts w:ascii="Arial" w:hAnsi="Arial" w:cs="Arial"/>
          <w:sz w:val="18"/>
          <w:szCs w:val="18"/>
        </w:rPr>
        <w:t>charakterystykę techniczną,</w:t>
      </w:r>
    </w:p>
    <w:p w14:paraId="4B3EEA9A" w14:textId="77777777" w:rsidR="00BF2B1C" w:rsidRPr="00715EF4" w:rsidRDefault="00BF2B1C">
      <w:pPr>
        <w:pStyle w:val="Akapitzlist"/>
        <w:numPr>
          <w:ilvl w:val="1"/>
          <w:numId w:val="24"/>
        </w:numPr>
        <w:tabs>
          <w:tab w:val="clear" w:pos="1440"/>
        </w:tabs>
        <w:contextualSpacing w:val="0"/>
        <w:jc w:val="both"/>
        <w:rPr>
          <w:rFonts w:ascii="Arial" w:hAnsi="Arial" w:cs="Arial"/>
          <w:sz w:val="18"/>
          <w:szCs w:val="18"/>
        </w:rPr>
      </w:pPr>
      <w:r w:rsidRPr="00715EF4">
        <w:rPr>
          <w:rFonts w:ascii="Arial" w:hAnsi="Arial" w:cs="Arial"/>
          <w:sz w:val="18"/>
          <w:szCs w:val="18"/>
        </w:rPr>
        <w:t>opis budowy kombajnu, konstrukcji i zasady działania poszczególnych podzespołów,</w:t>
      </w:r>
    </w:p>
    <w:p w14:paraId="47BAEC1D" w14:textId="77777777" w:rsidR="00BF2B1C" w:rsidRPr="00715EF4" w:rsidRDefault="00BF2B1C">
      <w:pPr>
        <w:pStyle w:val="Akapitzlist"/>
        <w:numPr>
          <w:ilvl w:val="1"/>
          <w:numId w:val="24"/>
        </w:numPr>
        <w:tabs>
          <w:tab w:val="clear" w:pos="1440"/>
        </w:tabs>
        <w:contextualSpacing w:val="0"/>
        <w:jc w:val="both"/>
        <w:rPr>
          <w:rFonts w:ascii="Arial" w:hAnsi="Arial" w:cs="Arial"/>
          <w:sz w:val="18"/>
          <w:szCs w:val="18"/>
        </w:rPr>
      </w:pPr>
      <w:r w:rsidRPr="00715EF4">
        <w:rPr>
          <w:rFonts w:ascii="Arial" w:hAnsi="Arial" w:cs="Arial"/>
          <w:sz w:val="18"/>
          <w:szCs w:val="18"/>
        </w:rPr>
        <w:t>rysunki posadowienia kombajnu na przenośniku określające wielkość prześwitu pomiędzy blachą ślizgową przenośnika a kombajnem na trasie przenośnika,</w:t>
      </w:r>
    </w:p>
    <w:p w14:paraId="6900EA07" w14:textId="77777777" w:rsidR="00BF2B1C" w:rsidRPr="00715EF4" w:rsidRDefault="00BF2B1C">
      <w:pPr>
        <w:pStyle w:val="Akapitzlist"/>
        <w:numPr>
          <w:ilvl w:val="1"/>
          <w:numId w:val="24"/>
        </w:numPr>
        <w:tabs>
          <w:tab w:val="clear" w:pos="1440"/>
        </w:tabs>
        <w:contextualSpacing w:val="0"/>
        <w:jc w:val="both"/>
        <w:rPr>
          <w:rFonts w:ascii="Arial" w:hAnsi="Arial" w:cs="Arial"/>
          <w:sz w:val="18"/>
          <w:szCs w:val="18"/>
        </w:rPr>
      </w:pPr>
      <w:r w:rsidRPr="00715EF4">
        <w:rPr>
          <w:rFonts w:ascii="Arial" w:hAnsi="Arial" w:cs="Arial"/>
          <w:sz w:val="18"/>
          <w:szCs w:val="18"/>
        </w:rPr>
        <w:t xml:space="preserve">rysunki z wymiarami gabarytowymi w trzech rzutach całego kombajnu, </w:t>
      </w:r>
    </w:p>
    <w:p w14:paraId="631EF20C" w14:textId="77777777" w:rsidR="00BF2B1C" w:rsidRPr="00715EF4" w:rsidRDefault="00BF2B1C">
      <w:pPr>
        <w:pStyle w:val="Akapitzlist"/>
        <w:numPr>
          <w:ilvl w:val="1"/>
          <w:numId w:val="24"/>
        </w:numPr>
        <w:tabs>
          <w:tab w:val="clear" w:pos="1440"/>
        </w:tabs>
        <w:contextualSpacing w:val="0"/>
        <w:jc w:val="both"/>
        <w:rPr>
          <w:rFonts w:ascii="Arial" w:hAnsi="Arial" w:cs="Arial"/>
          <w:sz w:val="18"/>
          <w:szCs w:val="18"/>
        </w:rPr>
      </w:pPr>
      <w:r w:rsidRPr="00715EF4">
        <w:rPr>
          <w:rFonts w:ascii="Arial" w:hAnsi="Arial" w:cs="Arial"/>
          <w:sz w:val="18"/>
          <w:szCs w:val="18"/>
        </w:rPr>
        <w:t>rysunki z wymiarami gabarytowymi w trzech rzutach, na których przedstawione będą środki ciężkości głównych podzespołów przygotowanych do transportu,</w:t>
      </w:r>
    </w:p>
    <w:p w14:paraId="35389897" w14:textId="77777777" w:rsidR="00BF2B1C" w:rsidRPr="00715EF4" w:rsidRDefault="00BF2B1C">
      <w:pPr>
        <w:pStyle w:val="Akapitzlist"/>
        <w:numPr>
          <w:ilvl w:val="1"/>
          <w:numId w:val="24"/>
        </w:numPr>
        <w:tabs>
          <w:tab w:val="clear" w:pos="1440"/>
        </w:tabs>
        <w:contextualSpacing w:val="0"/>
        <w:jc w:val="both"/>
        <w:rPr>
          <w:rFonts w:ascii="Arial" w:hAnsi="Arial" w:cs="Arial"/>
          <w:sz w:val="18"/>
          <w:szCs w:val="18"/>
        </w:rPr>
      </w:pPr>
      <w:r w:rsidRPr="00715EF4">
        <w:rPr>
          <w:rFonts w:ascii="Arial" w:hAnsi="Arial" w:cs="Arial"/>
          <w:sz w:val="18"/>
          <w:szCs w:val="18"/>
        </w:rPr>
        <w:t>schematy ideowe układów mechanicznych, elektrycznych i hydraulicznych,</w:t>
      </w:r>
    </w:p>
    <w:p w14:paraId="5742B7B7" w14:textId="77777777" w:rsidR="00BF2B1C" w:rsidRPr="00715EF4" w:rsidRDefault="00BF2B1C">
      <w:pPr>
        <w:pStyle w:val="Akapitzlist"/>
        <w:numPr>
          <w:ilvl w:val="1"/>
          <w:numId w:val="24"/>
        </w:numPr>
        <w:tabs>
          <w:tab w:val="clear" w:pos="1440"/>
        </w:tabs>
        <w:contextualSpacing w:val="0"/>
        <w:jc w:val="both"/>
        <w:rPr>
          <w:rFonts w:ascii="Arial" w:hAnsi="Arial" w:cs="Arial"/>
          <w:sz w:val="18"/>
          <w:szCs w:val="18"/>
        </w:rPr>
      </w:pPr>
      <w:r w:rsidRPr="00715EF4">
        <w:rPr>
          <w:rFonts w:ascii="Arial" w:hAnsi="Arial" w:cs="Arial"/>
          <w:sz w:val="18"/>
          <w:szCs w:val="18"/>
        </w:rPr>
        <w:t>schematy ideowe układu zraszania z podaniem parametrów i sposobu zasilania w wodę,</w:t>
      </w:r>
    </w:p>
    <w:p w14:paraId="358EBFAC" w14:textId="3A6E0B03" w:rsidR="00BF2B1C" w:rsidRPr="00715EF4" w:rsidRDefault="00BF2B1C">
      <w:pPr>
        <w:pStyle w:val="Akapitzlist"/>
        <w:numPr>
          <w:ilvl w:val="1"/>
          <w:numId w:val="24"/>
        </w:numPr>
        <w:tabs>
          <w:tab w:val="clear" w:pos="1440"/>
        </w:tabs>
        <w:contextualSpacing w:val="0"/>
        <w:jc w:val="both"/>
        <w:rPr>
          <w:rFonts w:ascii="Arial" w:hAnsi="Arial" w:cs="Arial"/>
          <w:sz w:val="18"/>
          <w:szCs w:val="18"/>
        </w:rPr>
      </w:pPr>
      <w:r w:rsidRPr="00715EF4">
        <w:rPr>
          <w:rFonts w:ascii="Arial" w:hAnsi="Arial" w:cs="Arial"/>
          <w:sz w:val="18"/>
          <w:szCs w:val="18"/>
        </w:rPr>
        <w:t xml:space="preserve">instrukcję montażową/demontażową uwzględniającą rysunki poszczególnych elementów z naniesionymi środkami ciężkości i uchwytami montażowymi z określeniem ich nośności, </w:t>
      </w:r>
    </w:p>
    <w:p w14:paraId="405BFB4E" w14:textId="77777777" w:rsidR="00BF2B1C" w:rsidRPr="00715EF4" w:rsidRDefault="00BF2B1C">
      <w:pPr>
        <w:pStyle w:val="Akapitzlist"/>
        <w:numPr>
          <w:ilvl w:val="1"/>
          <w:numId w:val="24"/>
        </w:numPr>
        <w:tabs>
          <w:tab w:val="clear" w:pos="1440"/>
        </w:tabs>
        <w:contextualSpacing w:val="0"/>
        <w:jc w:val="both"/>
        <w:rPr>
          <w:rFonts w:ascii="Arial" w:hAnsi="Arial" w:cs="Arial"/>
          <w:sz w:val="18"/>
          <w:szCs w:val="18"/>
        </w:rPr>
      </w:pPr>
      <w:r w:rsidRPr="00715EF4">
        <w:rPr>
          <w:rFonts w:ascii="Arial" w:hAnsi="Arial" w:cs="Arial"/>
          <w:sz w:val="18"/>
          <w:szCs w:val="18"/>
        </w:rPr>
        <w:t xml:space="preserve">instrukcję dla kombajnisty, </w:t>
      </w:r>
    </w:p>
    <w:p w14:paraId="23C4C6AA" w14:textId="77777777" w:rsidR="00BF2B1C" w:rsidRPr="00715EF4" w:rsidRDefault="00BF2B1C">
      <w:pPr>
        <w:pStyle w:val="Akapitzlist"/>
        <w:numPr>
          <w:ilvl w:val="1"/>
          <w:numId w:val="24"/>
        </w:numPr>
        <w:tabs>
          <w:tab w:val="clear" w:pos="1440"/>
        </w:tabs>
        <w:contextualSpacing w:val="0"/>
        <w:jc w:val="both"/>
        <w:rPr>
          <w:rFonts w:ascii="Arial" w:hAnsi="Arial" w:cs="Arial"/>
          <w:sz w:val="18"/>
          <w:szCs w:val="18"/>
        </w:rPr>
      </w:pPr>
      <w:r w:rsidRPr="00715EF4">
        <w:rPr>
          <w:rFonts w:ascii="Arial" w:hAnsi="Arial" w:cs="Arial"/>
          <w:sz w:val="18"/>
          <w:szCs w:val="18"/>
        </w:rPr>
        <w:t>instrukcję dla obsługi energomechanicznej,</w:t>
      </w:r>
    </w:p>
    <w:p w14:paraId="4F062DBE" w14:textId="77777777" w:rsidR="00BF2B1C" w:rsidRPr="00715EF4" w:rsidRDefault="00BF2B1C">
      <w:pPr>
        <w:pStyle w:val="Akapitzlist"/>
        <w:numPr>
          <w:ilvl w:val="1"/>
          <w:numId w:val="24"/>
        </w:numPr>
        <w:tabs>
          <w:tab w:val="clear" w:pos="1440"/>
        </w:tabs>
        <w:contextualSpacing w:val="0"/>
        <w:jc w:val="both"/>
        <w:rPr>
          <w:rFonts w:ascii="Arial" w:hAnsi="Arial" w:cs="Arial"/>
          <w:sz w:val="18"/>
          <w:szCs w:val="18"/>
        </w:rPr>
      </w:pPr>
      <w:r w:rsidRPr="00715EF4">
        <w:rPr>
          <w:rFonts w:ascii="Arial" w:hAnsi="Arial" w:cs="Arial"/>
          <w:sz w:val="18"/>
          <w:szCs w:val="18"/>
        </w:rPr>
        <w:t>instrukcję transportową.</w:t>
      </w:r>
    </w:p>
    <w:p w14:paraId="3B159E87" w14:textId="77777777" w:rsidR="00BF2B1C" w:rsidRPr="00715EF4" w:rsidRDefault="00BF2B1C">
      <w:pPr>
        <w:numPr>
          <w:ilvl w:val="0"/>
          <w:numId w:val="24"/>
        </w:numPr>
        <w:jc w:val="both"/>
        <w:rPr>
          <w:rFonts w:ascii="Arial" w:hAnsi="Arial" w:cs="Arial"/>
          <w:sz w:val="18"/>
          <w:szCs w:val="18"/>
        </w:rPr>
      </w:pPr>
      <w:r w:rsidRPr="00715EF4">
        <w:rPr>
          <w:rFonts w:ascii="Arial" w:hAnsi="Arial" w:cs="Arial"/>
          <w:sz w:val="18"/>
          <w:szCs w:val="18"/>
        </w:rPr>
        <w:t>Katalog części zamiennych – w formie papierowej i elektronicznej,</w:t>
      </w:r>
    </w:p>
    <w:p w14:paraId="476F65FA" w14:textId="77777777" w:rsidR="00BF2B1C" w:rsidRDefault="00BF2B1C">
      <w:pPr>
        <w:pStyle w:val="Akapitzlist"/>
        <w:numPr>
          <w:ilvl w:val="1"/>
          <w:numId w:val="24"/>
        </w:numPr>
        <w:tabs>
          <w:tab w:val="clear" w:pos="1440"/>
        </w:tabs>
        <w:contextualSpacing w:val="0"/>
        <w:jc w:val="both"/>
        <w:rPr>
          <w:rFonts w:ascii="Arial" w:hAnsi="Arial" w:cs="Arial"/>
          <w:sz w:val="18"/>
          <w:szCs w:val="18"/>
        </w:rPr>
      </w:pPr>
      <w:r w:rsidRPr="00715EF4">
        <w:rPr>
          <w:rFonts w:ascii="Arial" w:hAnsi="Arial" w:cs="Arial"/>
          <w:sz w:val="18"/>
          <w:szCs w:val="18"/>
        </w:rPr>
        <w:t>wykaz typów oraz zamienników olejów stosowanych w kombajnie,</w:t>
      </w:r>
    </w:p>
    <w:p w14:paraId="5086779D" w14:textId="71133D32" w:rsidR="00E87D14" w:rsidRPr="00E87D14" w:rsidRDefault="00E87D14" w:rsidP="00E87D14">
      <w:pPr>
        <w:pStyle w:val="Akapitzlist"/>
        <w:numPr>
          <w:ilvl w:val="1"/>
          <w:numId w:val="24"/>
        </w:numPr>
        <w:jc w:val="both"/>
        <w:rPr>
          <w:rFonts w:ascii="Arial" w:hAnsi="Arial" w:cs="Arial"/>
          <w:sz w:val="18"/>
          <w:szCs w:val="18"/>
        </w:rPr>
      </w:pPr>
      <w:r w:rsidRPr="00E87D14">
        <w:rPr>
          <w:rFonts w:ascii="Arial" w:hAnsi="Arial" w:cs="Arial"/>
          <w:sz w:val="18"/>
          <w:szCs w:val="18"/>
        </w:rPr>
        <w:t>wykaz typów zastosowanych urządzeń/podzespołów kombajnu,</w:t>
      </w:r>
    </w:p>
    <w:p w14:paraId="17A805DC" w14:textId="77777777" w:rsidR="00BF2B1C" w:rsidRPr="00715EF4" w:rsidRDefault="00BF2B1C">
      <w:pPr>
        <w:widowControl w:val="0"/>
        <w:numPr>
          <w:ilvl w:val="0"/>
          <w:numId w:val="24"/>
        </w:numPr>
        <w:jc w:val="both"/>
        <w:rPr>
          <w:rFonts w:ascii="Arial" w:hAnsi="Arial" w:cs="Arial"/>
          <w:sz w:val="18"/>
          <w:szCs w:val="18"/>
        </w:rPr>
      </w:pPr>
      <w:r w:rsidRPr="00715EF4">
        <w:rPr>
          <w:rFonts w:ascii="Arial" w:hAnsi="Arial" w:cs="Arial"/>
          <w:sz w:val="18"/>
          <w:szCs w:val="18"/>
        </w:rPr>
        <w:t>Oświadczenia potwierdzające, że pracownicy, którzy będą wykonywać czynności gwarancyjne i serwisowe posiadają wymagane uprawnienia do pracy w warunkach podziemnego zakładu górniczego wydobywającego węgiel kamienny. Zmiana pracowników, którzy będą wykonywać powyższe czynności nie stanowi zmiany umowy i nie wymaga zawarcia aneksu, jednakże wymaga pisemnego powiadomienia doręczonego Zamawiającego.</w:t>
      </w:r>
    </w:p>
    <w:p w14:paraId="23F57AD3" w14:textId="77777777" w:rsidR="00BF2B1C" w:rsidRPr="00715EF4" w:rsidRDefault="00BF2B1C">
      <w:pPr>
        <w:widowControl w:val="0"/>
        <w:numPr>
          <w:ilvl w:val="0"/>
          <w:numId w:val="24"/>
        </w:numPr>
        <w:jc w:val="both"/>
        <w:rPr>
          <w:rFonts w:ascii="Arial" w:hAnsi="Arial" w:cs="Arial"/>
          <w:sz w:val="18"/>
          <w:szCs w:val="18"/>
        </w:rPr>
      </w:pPr>
      <w:r w:rsidRPr="00715EF4">
        <w:rPr>
          <w:rStyle w:val="normaltextrun"/>
          <w:rFonts w:ascii="Arial" w:hAnsi="Arial" w:cs="Arial"/>
          <w:iCs/>
          <w:sz w:val="18"/>
          <w:szCs w:val="18"/>
        </w:rPr>
        <w:t>Dopuszczona przez Prezesa Wyższego Urzędu Górniczego Dokumentacja Zintegrowanego Systemu Sterowania Kompleksu Wydobywczego, uwzględniająca oferowany kombajn w systemie sterowania i opracowana na podstawie posiadanych przez Oddział urządzeń elektrycznych stosowanych w kompleksach wydobywczych</w:t>
      </w:r>
    </w:p>
    <w:p w14:paraId="1B75C972" w14:textId="77777777" w:rsidR="00BF2B1C" w:rsidRPr="00715EF4" w:rsidRDefault="00BF2B1C">
      <w:pPr>
        <w:widowControl w:val="0"/>
        <w:numPr>
          <w:ilvl w:val="0"/>
          <w:numId w:val="25"/>
        </w:numPr>
        <w:tabs>
          <w:tab w:val="clear" w:pos="720"/>
        </w:tabs>
        <w:rPr>
          <w:rFonts w:ascii="Arial" w:hAnsi="Arial" w:cs="Arial"/>
          <w:sz w:val="18"/>
          <w:szCs w:val="18"/>
        </w:rPr>
      </w:pPr>
      <w:r w:rsidRPr="00715EF4">
        <w:rPr>
          <w:rFonts w:ascii="Arial" w:hAnsi="Arial" w:cs="Arial"/>
          <w:sz w:val="18"/>
          <w:szCs w:val="18"/>
        </w:rPr>
        <w:lastRenderedPageBreak/>
        <w:t xml:space="preserve">Przedmiot dostawy powinien być oznaczony w sposób czytelny i trwały. Oznaczenie to powinno zawierać, co najmniej: </w:t>
      </w:r>
    </w:p>
    <w:p w14:paraId="10BDD742" w14:textId="77777777" w:rsidR="00BF2B1C" w:rsidRPr="00715EF4" w:rsidRDefault="00BF2B1C">
      <w:pPr>
        <w:widowControl w:val="0"/>
        <w:numPr>
          <w:ilvl w:val="3"/>
          <w:numId w:val="26"/>
        </w:numPr>
        <w:ind w:left="993" w:hanging="284"/>
        <w:rPr>
          <w:rFonts w:ascii="Arial" w:hAnsi="Arial" w:cs="Arial"/>
          <w:sz w:val="18"/>
          <w:szCs w:val="18"/>
        </w:rPr>
      </w:pPr>
      <w:r w:rsidRPr="00715EF4">
        <w:rPr>
          <w:rFonts w:ascii="Arial" w:hAnsi="Arial" w:cs="Arial"/>
          <w:sz w:val="18"/>
          <w:szCs w:val="18"/>
        </w:rPr>
        <w:t>nazwę i adres producenta,</w:t>
      </w:r>
    </w:p>
    <w:p w14:paraId="5DF7C555" w14:textId="42480B8B" w:rsidR="00BF2B1C" w:rsidRPr="00715EF4" w:rsidRDefault="00BF2B1C">
      <w:pPr>
        <w:widowControl w:val="0"/>
        <w:numPr>
          <w:ilvl w:val="3"/>
          <w:numId w:val="26"/>
        </w:numPr>
        <w:ind w:left="993" w:hanging="284"/>
        <w:rPr>
          <w:rFonts w:ascii="Arial" w:hAnsi="Arial" w:cs="Arial"/>
          <w:sz w:val="18"/>
          <w:szCs w:val="18"/>
        </w:rPr>
      </w:pPr>
      <w:r w:rsidRPr="00715EF4">
        <w:rPr>
          <w:rFonts w:ascii="Arial" w:hAnsi="Arial" w:cs="Arial"/>
          <w:sz w:val="18"/>
          <w:szCs w:val="18"/>
        </w:rPr>
        <w:t>oznakowanie CE</w:t>
      </w:r>
      <w:r w:rsidR="00E87D14">
        <w:rPr>
          <w:rFonts w:ascii="Arial" w:hAnsi="Arial" w:cs="Arial"/>
          <w:sz w:val="18"/>
          <w:szCs w:val="18"/>
        </w:rPr>
        <w:t>,</w:t>
      </w:r>
      <w:r w:rsidRPr="00715EF4">
        <w:rPr>
          <w:rFonts w:ascii="Arial" w:hAnsi="Arial" w:cs="Arial"/>
          <w:sz w:val="18"/>
          <w:szCs w:val="18"/>
        </w:rPr>
        <w:t xml:space="preserve">  WUG</w:t>
      </w:r>
      <w:r w:rsidR="00E87D14">
        <w:rPr>
          <w:rFonts w:ascii="Arial" w:hAnsi="Arial" w:cs="Arial"/>
          <w:sz w:val="18"/>
          <w:szCs w:val="18"/>
        </w:rPr>
        <w:t xml:space="preserve"> z oznaczeniem dopuszczenia</w:t>
      </w:r>
      <w:r w:rsidRPr="00715EF4">
        <w:rPr>
          <w:rFonts w:ascii="Arial" w:hAnsi="Arial" w:cs="Arial"/>
          <w:sz w:val="18"/>
          <w:szCs w:val="18"/>
        </w:rPr>
        <w:t>,</w:t>
      </w:r>
    </w:p>
    <w:p w14:paraId="055A3D3A" w14:textId="77777777" w:rsidR="00BF2B1C" w:rsidRPr="00715EF4" w:rsidRDefault="00BF2B1C">
      <w:pPr>
        <w:widowControl w:val="0"/>
        <w:numPr>
          <w:ilvl w:val="3"/>
          <w:numId w:val="26"/>
        </w:numPr>
        <w:ind w:left="993" w:hanging="284"/>
        <w:rPr>
          <w:rFonts w:ascii="Arial" w:hAnsi="Arial" w:cs="Arial"/>
          <w:sz w:val="18"/>
          <w:szCs w:val="18"/>
        </w:rPr>
      </w:pPr>
      <w:r w:rsidRPr="00715EF4">
        <w:rPr>
          <w:rFonts w:ascii="Arial" w:hAnsi="Arial" w:cs="Arial"/>
          <w:sz w:val="18"/>
          <w:szCs w:val="18"/>
        </w:rPr>
        <w:t>oznaczenie serii lub typu maszyny,</w:t>
      </w:r>
    </w:p>
    <w:p w14:paraId="71EB8A65" w14:textId="77777777" w:rsidR="00BF2B1C" w:rsidRPr="00715EF4" w:rsidRDefault="00BF2B1C">
      <w:pPr>
        <w:widowControl w:val="0"/>
        <w:numPr>
          <w:ilvl w:val="3"/>
          <w:numId w:val="26"/>
        </w:numPr>
        <w:ind w:left="993" w:hanging="284"/>
        <w:rPr>
          <w:rFonts w:ascii="Arial" w:hAnsi="Arial" w:cs="Arial"/>
          <w:sz w:val="18"/>
          <w:szCs w:val="18"/>
        </w:rPr>
      </w:pPr>
      <w:r w:rsidRPr="00715EF4">
        <w:rPr>
          <w:rFonts w:ascii="Arial" w:hAnsi="Arial" w:cs="Arial"/>
          <w:sz w:val="18"/>
          <w:szCs w:val="18"/>
        </w:rPr>
        <w:t>numer fabryczny, jeżeli stosuje się numery fabryczne,</w:t>
      </w:r>
    </w:p>
    <w:p w14:paraId="74294AF6" w14:textId="77777777" w:rsidR="00BF2B1C" w:rsidRPr="00715EF4" w:rsidRDefault="00BF2B1C">
      <w:pPr>
        <w:widowControl w:val="0"/>
        <w:numPr>
          <w:ilvl w:val="3"/>
          <w:numId w:val="26"/>
        </w:numPr>
        <w:ind w:left="993" w:hanging="284"/>
        <w:rPr>
          <w:rFonts w:ascii="Arial" w:hAnsi="Arial" w:cs="Arial"/>
          <w:sz w:val="18"/>
          <w:szCs w:val="18"/>
        </w:rPr>
      </w:pPr>
      <w:r w:rsidRPr="00715EF4">
        <w:rPr>
          <w:rFonts w:ascii="Arial" w:hAnsi="Arial" w:cs="Arial"/>
          <w:sz w:val="18"/>
          <w:szCs w:val="18"/>
        </w:rPr>
        <w:t>rok budowy maszyny</w:t>
      </w:r>
    </w:p>
    <w:p w14:paraId="6F2DAC63" w14:textId="1C9E3722" w:rsidR="00BF2B1C" w:rsidRPr="00715EF4" w:rsidRDefault="00BF2B1C">
      <w:pPr>
        <w:widowControl w:val="0"/>
        <w:numPr>
          <w:ilvl w:val="0"/>
          <w:numId w:val="25"/>
        </w:numPr>
        <w:tabs>
          <w:tab w:val="clear" w:pos="720"/>
        </w:tabs>
        <w:jc w:val="both"/>
        <w:rPr>
          <w:rFonts w:ascii="Arial" w:hAnsi="Arial" w:cs="Arial"/>
          <w:iCs/>
          <w:sz w:val="18"/>
          <w:szCs w:val="18"/>
        </w:rPr>
      </w:pPr>
      <w:r w:rsidRPr="00715EF4">
        <w:rPr>
          <w:rFonts w:ascii="Arial" w:hAnsi="Arial" w:cs="Arial"/>
          <w:iCs/>
          <w:sz w:val="18"/>
          <w:szCs w:val="18"/>
        </w:rPr>
        <w:t>Wraz z dostawą przedmiotu dostawy Wykonawca zobowiązany jest do dostarczenia wyprawki opisanej w niniejszym załączniku.</w:t>
      </w:r>
    </w:p>
    <w:p w14:paraId="68B5BC71" w14:textId="0F0C461F" w:rsidR="00BF2B1C" w:rsidRPr="00715EF4" w:rsidRDefault="00BF2B1C">
      <w:pPr>
        <w:widowControl w:val="0"/>
        <w:numPr>
          <w:ilvl w:val="0"/>
          <w:numId w:val="25"/>
        </w:numPr>
        <w:jc w:val="both"/>
        <w:rPr>
          <w:rFonts w:ascii="Arial" w:hAnsi="Arial" w:cs="Arial"/>
          <w:sz w:val="18"/>
          <w:szCs w:val="18"/>
        </w:rPr>
      </w:pPr>
      <w:r w:rsidRPr="00715EF4">
        <w:rPr>
          <w:rFonts w:ascii="Arial" w:hAnsi="Arial" w:cs="Arial"/>
          <w:sz w:val="18"/>
          <w:szCs w:val="18"/>
        </w:rPr>
        <w:t xml:space="preserve">Odbiór w zakresie kompletności dostawy zostanie dokonany po dostarczeniu kombajnu wraz z wyprawką u Zamawiającego pod adresem wskazanym w zleceniu. </w:t>
      </w:r>
    </w:p>
    <w:p w14:paraId="1F0B1F4F" w14:textId="77777777" w:rsidR="00BF2B1C" w:rsidRPr="00715EF4" w:rsidRDefault="00BF2B1C">
      <w:pPr>
        <w:widowControl w:val="0"/>
        <w:numPr>
          <w:ilvl w:val="0"/>
          <w:numId w:val="25"/>
        </w:numPr>
        <w:tabs>
          <w:tab w:val="clear" w:pos="720"/>
        </w:tabs>
        <w:rPr>
          <w:rFonts w:ascii="Arial" w:hAnsi="Arial" w:cs="Arial"/>
          <w:sz w:val="18"/>
          <w:szCs w:val="18"/>
        </w:rPr>
      </w:pPr>
      <w:r w:rsidRPr="00715EF4">
        <w:rPr>
          <w:rFonts w:ascii="Arial" w:hAnsi="Arial" w:cs="Arial"/>
          <w:sz w:val="18"/>
          <w:szCs w:val="18"/>
        </w:rPr>
        <w:t xml:space="preserve">Z odbioru zostanie spisany </w:t>
      </w:r>
      <w:r w:rsidRPr="00715EF4">
        <w:rPr>
          <w:rFonts w:ascii="Arial" w:hAnsi="Arial" w:cs="Arial"/>
          <w:i/>
          <w:sz w:val="18"/>
          <w:szCs w:val="18"/>
        </w:rPr>
        <w:t>Protokół kompletności dostawy</w:t>
      </w:r>
      <w:r w:rsidRPr="00715EF4">
        <w:rPr>
          <w:rFonts w:ascii="Arial" w:hAnsi="Arial" w:cs="Arial"/>
          <w:sz w:val="18"/>
          <w:szCs w:val="18"/>
        </w:rPr>
        <w:t>.</w:t>
      </w:r>
    </w:p>
    <w:p w14:paraId="08BCCE87" w14:textId="7B2B3795" w:rsidR="00BF2B1C" w:rsidRPr="00715EF4" w:rsidRDefault="00BF2B1C">
      <w:pPr>
        <w:widowControl w:val="0"/>
        <w:numPr>
          <w:ilvl w:val="0"/>
          <w:numId w:val="25"/>
        </w:numPr>
        <w:tabs>
          <w:tab w:val="clear" w:pos="720"/>
        </w:tabs>
        <w:jc w:val="both"/>
        <w:rPr>
          <w:rFonts w:ascii="Arial" w:hAnsi="Arial" w:cs="Arial"/>
          <w:sz w:val="18"/>
          <w:szCs w:val="18"/>
        </w:rPr>
      </w:pPr>
      <w:r w:rsidRPr="00715EF4">
        <w:rPr>
          <w:rFonts w:ascii="Arial" w:hAnsi="Arial" w:cs="Arial"/>
          <w:sz w:val="18"/>
          <w:szCs w:val="18"/>
        </w:rPr>
        <w:t xml:space="preserve">Odbiór techniczny przedmiotu dostawy zostanie przeprowadzony u Zamawiającego po zmontowaniu przedmiotu dostawy w miejscu zainstalowania i sprawdzeniu jego funkcjonowania przy udziale Wykonawcy. Z odbioru technicznego zostanie spisany </w:t>
      </w:r>
      <w:r w:rsidRPr="00715EF4">
        <w:rPr>
          <w:rFonts w:ascii="Arial" w:hAnsi="Arial" w:cs="Arial"/>
          <w:i/>
          <w:sz w:val="18"/>
          <w:szCs w:val="18"/>
        </w:rPr>
        <w:t>Protokół odbioru technicznego</w:t>
      </w:r>
      <w:r w:rsidRPr="00715EF4">
        <w:rPr>
          <w:rFonts w:ascii="Arial" w:hAnsi="Arial" w:cs="Arial"/>
          <w:sz w:val="18"/>
          <w:szCs w:val="18"/>
        </w:rPr>
        <w:t xml:space="preserve">. Odbiór techniczny zostanie przeprowadzony w okresie do </w:t>
      </w:r>
      <w:r w:rsidR="00DD2D31">
        <w:rPr>
          <w:rFonts w:ascii="Arial" w:hAnsi="Arial" w:cs="Arial"/>
          <w:b/>
          <w:sz w:val="18"/>
          <w:szCs w:val="18"/>
        </w:rPr>
        <w:t>6</w:t>
      </w:r>
      <w:r w:rsidRPr="00715EF4">
        <w:rPr>
          <w:rFonts w:ascii="Arial" w:hAnsi="Arial" w:cs="Arial"/>
          <w:b/>
          <w:sz w:val="18"/>
          <w:szCs w:val="18"/>
        </w:rPr>
        <w:t>0 dni</w:t>
      </w:r>
      <w:r w:rsidRPr="00715EF4">
        <w:rPr>
          <w:rFonts w:ascii="Arial" w:hAnsi="Arial" w:cs="Arial"/>
          <w:sz w:val="18"/>
          <w:szCs w:val="18"/>
        </w:rPr>
        <w:t xml:space="preserve"> od daty dostawy ostatniego podzespołu przedmiotu dostawy do Zamawiającego. </w:t>
      </w:r>
    </w:p>
    <w:p w14:paraId="4E4BC6B1" w14:textId="77777777" w:rsidR="00BF2B1C" w:rsidRPr="00715EF4" w:rsidRDefault="00BF2B1C">
      <w:pPr>
        <w:widowControl w:val="0"/>
        <w:numPr>
          <w:ilvl w:val="0"/>
          <w:numId w:val="25"/>
        </w:numPr>
        <w:tabs>
          <w:tab w:val="clear" w:pos="720"/>
        </w:tabs>
        <w:jc w:val="both"/>
        <w:rPr>
          <w:rFonts w:ascii="Arial" w:hAnsi="Arial" w:cs="Arial"/>
          <w:sz w:val="18"/>
          <w:szCs w:val="18"/>
        </w:rPr>
      </w:pPr>
      <w:r w:rsidRPr="00715EF4">
        <w:rPr>
          <w:rFonts w:ascii="Arial" w:hAnsi="Arial" w:cs="Arial"/>
          <w:sz w:val="18"/>
          <w:szCs w:val="18"/>
        </w:rPr>
        <w:t>Zamawiający może przerwać czynności odbioru jeżeli w czasie tych czynności ujawniono istnienie takich wad, które są istotne w świetle przepisów obowiązującego prawa i zapisów SWZ – aż do czasu usunięcia tych wad.</w:t>
      </w:r>
    </w:p>
    <w:p w14:paraId="4C12503D" w14:textId="77777777" w:rsidR="00BF2B1C" w:rsidRPr="00715EF4" w:rsidRDefault="00BF2B1C">
      <w:pPr>
        <w:pStyle w:val="Akapitzlist"/>
        <w:widowControl w:val="0"/>
        <w:numPr>
          <w:ilvl w:val="0"/>
          <w:numId w:val="25"/>
        </w:numPr>
        <w:contextualSpacing w:val="0"/>
        <w:jc w:val="both"/>
        <w:rPr>
          <w:rFonts w:ascii="Arial" w:hAnsi="Arial" w:cs="Arial"/>
          <w:sz w:val="18"/>
          <w:szCs w:val="18"/>
        </w:rPr>
      </w:pPr>
      <w:r w:rsidRPr="00715EF4">
        <w:rPr>
          <w:rFonts w:ascii="Arial" w:hAnsi="Arial" w:cs="Arial"/>
          <w:sz w:val="18"/>
          <w:szCs w:val="18"/>
        </w:rPr>
        <w:t>Terminy odbiorów podlegają wcześniejszemu uzgodnieniu między stronami umowy.</w:t>
      </w:r>
    </w:p>
    <w:p w14:paraId="759D0920" w14:textId="77777777" w:rsidR="00BF2B1C" w:rsidRPr="00715EF4" w:rsidRDefault="00BF2B1C">
      <w:pPr>
        <w:pStyle w:val="Akapitzlist"/>
        <w:numPr>
          <w:ilvl w:val="0"/>
          <w:numId w:val="25"/>
        </w:numPr>
        <w:contextualSpacing w:val="0"/>
        <w:jc w:val="both"/>
        <w:rPr>
          <w:rFonts w:ascii="Arial" w:hAnsi="Arial" w:cs="Arial"/>
          <w:sz w:val="18"/>
          <w:szCs w:val="18"/>
        </w:rPr>
      </w:pPr>
      <w:r w:rsidRPr="00715EF4">
        <w:rPr>
          <w:rFonts w:ascii="Arial" w:hAnsi="Arial" w:cs="Arial"/>
          <w:sz w:val="18"/>
          <w:szCs w:val="18"/>
        </w:rPr>
        <w:t>O planowanym terminie dostawy kombajnu Wykonawca poinformuje właściwy Oddział PGG S.A. (Kopalnię / Ruch) co najmniej 4 tygodnie przed dostawą (pisemnie, e-mailem lub faksem).</w:t>
      </w:r>
    </w:p>
    <w:p w14:paraId="24741014" w14:textId="77777777" w:rsidR="00BF2B1C" w:rsidRPr="00715EF4" w:rsidRDefault="00BF2B1C">
      <w:pPr>
        <w:pStyle w:val="Akapitzlist"/>
        <w:numPr>
          <w:ilvl w:val="0"/>
          <w:numId w:val="25"/>
        </w:numPr>
        <w:contextualSpacing w:val="0"/>
        <w:jc w:val="both"/>
        <w:rPr>
          <w:rFonts w:ascii="Arial" w:hAnsi="Arial" w:cs="Arial"/>
          <w:sz w:val="18"/>
          <w:szCs w:val="18"/>
        </w:rPr>
      </w:pPr>
      <w:r w:rsidRPr="00715EF4">
        <w:rPr>
          <w:rFonts w:ascii="Arial" w:hAnsi="Arial" w:cs="Arial"/>
          <w:sz w:val="18"/>
          <w:szCs w:val="18"/>
        </w:rPr>
        <w:t xml:space="preserve">Wykonawca zobowiązany jest powiadomić Zamawiającego o każdej ewentualnej zmianie planowanego terminu odbioru i dostawy kombajnu. </w:t>
      </w:r>
    </w:p>
    <w:p w14:paraId="1399A80F" w14:textId="77777777" w:rsidR="00BF2B1C" w:rsidRPr="00715EF4" w:rsidRDefault="00BF2B1C">
      <w:pPr>
        <w:pStyle w:val="Akapitzlist"/>
        <w:numPr>
          <w:ilvl w:val="0"/>
          <w:numId w:val="25"/>
        </w:numPr>
        <w:contextualSpacing w:val="0"/>
        <w:jc w:val="both"/>
        <w:rPr>
          <w:rFonts w:ascii="Arial" w:hAnsi="Arial" w:cs="Arial"/>
          <w:sz w:val="18"/>
          <w:szCs w:val="18"/>
        </w:rPr>
      </w:pPr>
      <w:r w:rsidRPr="00715EF4">
        <w:rPr>
          <w:rFonts w:ascii="Arial" w:hAnsi="Arial" w:cs="Arial"/>
          <w:sz w:val="18"/>
          <w:szCs w:val="18"/>
        </w:rPr>
        <w:t>Braki w dostawie przedmiotu umowy Zamawiający zobowiązany jest podać niezwłocznie Wykonawcy do wiadomości pisemnie. Wykonawca winien w ciągu 3 dni roboczych od wpłynięcia powiadomienia zająć stanowisko co do braków.</w:t>
      </w:r>
    </w:p>
    <w:p w14:paraId="08D1044B" w14:textId="77777777" w:rsidR="00BF2B1C" w:rsidRDefault="00BF2B1C">
      <w:pPr>
        <w:pStyle w:val="Akapitzlist"/>
        <w:numPr>
          <w:ilvl w:val="0"/>
          <w:numId w:val="25"/>
        </w:numPr>
        <w:contextualSpacing w:val="0"/>
        <w:jc w:val="both"/>
        <w:rPr>
          <w:rFonts w:ascii="Arial" w:hAnsi="Arial" w:cs="Arial"/>
          <w:sz w:val="18"/>
          <w:szCs w:val="18"/>
        </w:rPr>
      </w:pPr>
      <w:r w:rsidRPr="00715EF4">
        <w:rPr>
          <w:rFonts w:ascii="Arial" w:hAnsi="Arial" w:cs="Arial"/>
          <w:sz w:val="18"/>
          <w:szCs w:val="18"/>
        </w:rPr>
        <w:t>Jeżeli zajęcie stanowiska nie nastąpi w tym terminie, to przedmiot umowy Zamawiający będzie uważał za nie dostarczony. Brakujący przedmiot umowy Wykonawca uzupełni niezwłocznie w ciągu max 24 h w cenie zamówienia.</w:t>
      </w:r>
    </w:p>
    <w:p w14:paraId="559E779A" w14:textId="18557F0D" w:rsidR="00BF2B1C" w:rsidRPr="00715EF4" w:rsidRDefault="00BF2B1C" w:rsidP="00BF2B1C">
      <w:pPr>
        <w:pStyle w:val="Nagwek1"/>
        <w:shd w:val="clear" w:color="auto" w:fill="D9D9D9" w:themeFill="background1" w:themeFillShade="D9"/>
        <w:spacing w:before="120" w:line="312" w:lineRule="auto"/>
        <w:jc w:val="both"/>
        <w:rPr>
          <w:rFonts w:ascii="Arial" w:hAnsi="Arial" w:cs="Arial"/>
          <w:color w:val="auto"/>
          <w:sz w:val="18"/>
          <w:szCs w:val="18"/>
        </w:rPr>
      </w:pPr>
      <w:r w:rsidRPr="00715EF4">
        <w:rPr>
          <w:rFonts w:ascii="Arial" w:hAnsi="Arial" w:cs="Arial"/>
          <w:sz w:val="18"/>
          <w:szCs w:val="18"/>
        </w:rPr>
        <w:br w:type="page"/>
      </w:r>
      <w:bookmarkStart w:id="68" w:name="_Toc133054191"/>
      <w:bookmarkStart w:id="69" w:name="_Toc222812894"/>
      <w:r w:rsidRPr="00715EF4">
        <w:rPr>
          <w:rFonts w:ascii="Arial" w:hAnsi="Arial" w:cs="Arial"/>
          <w:color w:val="auto"/>
          <w:sz w:val="18"/>
          <w:szCs w:val="18"/>
        </w:rPr>
        <w:lastRenderedPageBreak/>
        <w:t>Załącznik nr 1</w:t>
      </w:r>
      <w:r w:rsidR="00405C90">
        <w:rPr>
          <w:rFonts w:ascii="Arial" w:hAnsi="Arial" w:cs="Arial"/>
          <w:color w:val="auto"/>
          <w:sz w:val="18"/>
          <w:szCs w:val="18"/>
        </w:rPr>
        <w:t>c.</w:t>
      </w:r>
      <w:r w:rsidRPr="00715EF4">
        <w:rPr>
          <w:rFonts w:ascii="Arial" w:hAnsi="Arial" w:cs="Arial"/>
          <w:color w:val="auto"/>
          <w:sz w:val="18"/>
          <w:szCs w:val="18"/>
        </w:rPr>
        <w:t xml:space="preserve">  </w:t>
      </w:r>
      <w:bookmarkStart w:id="70" w:name="_Hlk219444415"/>
      <w:r w:rsidRPr="00715EF4">
        <w:rPr>
          <w:rFonts w:ascii="Arial" w:hAnsi="Arial" w:cs="Arial"/>
          <w:color w:val="auto"/>
          <w:sz w:val="18"/>
          <w:szCs w:val="18"/>
        </w:rPr>
        <w:t>Obowiązki stron wynikające z Prawa Geologicznego i Górniczego</w:t>
      </w:r>
      <w:bookmarkEnd w:id="68"/>
      <w:bookmarkEnd w:id="69"/>
      <w:bookmarkEnd w:id="70"/>
    </w:p>
    <w:p w14:paraId="3B5F3E4A" w14:textId="77777777" w:rsidR="00BF2B1C" w:rsidRPr="00715EF4" w:rsidRDefault="00BF2B1C">
      <w:pPr>
        <w:numPr>
          <w:ilvl w:val="0"/>
          <w:numId w:val="93"/>
        </w:numPr>
        <w:jc w:val="both"/>
        <w:rPr>
          <w:rFonts w:ascii="Arial" w:hAnsi="Arial" w:cs="Arial"/>
          <w:b/>
          <w:sz w:val="18"/>
          <w:szCs w:val="18"/>
          <w:u w:val="single"/>
        </w:rPr>
      </w:pPr>
      <w:r w:rsidRPr="00715EF4">
        <w:rPr>
          <w:rFonts w:ascii="Arial" w:hAnsi="Arial" w:cs="Arial"/>
          <w:b/>
          <w:sz w:val="18"/>
          <w:szCs w:val="18"/>
          <w:u w:val="single"/>
        </w:rPr>
        <w:t>Obowiązki Wykonawcy:</w:t>
      </w:r>
    </w:p>
    <w:p w14:paraId="38021CCA" w14:textId="77777777" w:rsidR="00251984" w:rsidRPr="00915DA4" w:rsidRDefault="00251984" w:rsidP="00251984">
      <w:pPr>
        <w:pStyle w:val="Akapitzlist"/>
        <w:numPr>
          <w:ilvl w:val="0"/>
          <w:numId w:val="107"/>
        </w:numPr>
        <w:contextualSpacing w:val="0"/>
        <w:jc w:val="both"/>
        <w:rPr>
          <w:rFonts w:ascii="Arial" w:hAnsi="Arial" w:cs="Arial"/>
          <w:sz w:val="18"/>
          <w:szCs w:val="18"/>
        </w:rPr>
      </w:pPr>
      <w:r w:rsidRPr="00915DA4">
        <w:rPr>
          <w:rFonts w:ascii="Arial" w:hAnsi="Arial" w:cs="Arial"/>
          <w:sz w:val="18"/>
          <w:szCs w:val="18"/>
        </w:rPr>
        <w:t>Wykonawca zobowiązany jest do wykonywania prac związanych z montażem i uruchomieniem przedmiotu Dostawy, demontażem oraz prac serwisowych</w:t>
      </w:r>
      <w:r>
        <w:rPr>
          <w:rFonts w:ascii="Arial" w:hAnsi="Arial" w:cs="Arial"/>
          <w:sz w:val="18"/>
          <w:szCs w:val="18"/>
        </w:rPr>
        <w:t xml:space="preserve"> zgodnie z § 8 Umowy (</w:t>
      </w:r>
      <w:r w:rsidRPr="0073629B">
        <w:rPr>
          <w:rFonts w:ascii="Arial" w:hAnsi="Arial" w:cs="Arial"/>
          <w:i/>
          <w:iCs/>
          <w:sz w:val="18"/>
          <w:szCs w:val="18"/>
        </w:rPr>
        <w:t xml:space="preserve">Realizacja przedmiotu </w:t>
      </w:r>
      <w:r>
        <w:rPr>
          <w:rFonts w:ascii="Arial" w:hAnsi="Arial" w:cs="Arial"/>
          <w:i/>
          <w:iCs/>
          <w:sz w:val="18"/>
          <w:szCs w:val="18"/>
        </w:rPr>
        <w:t>U</w:t>
      </w:r>
      <w:r w:rsidRPr="0073629B">
        <w:rPr>
          <w:rFonts w:ascii="Arial" w:hAnsi="Arial" w:cs="Arial"/>
          <w:i/>
          <w:iCs/>
          <w:sz w:val="18"/>
          <w:szCs w:val="18"/>
        </w:rPr>
        <w:t>mowy w zakresie usług serwisowych</w:t>
      </w:r>
      <w:r>
        <w:rPr>
          <w:rFonts w:ascii="Arial" w:hAnsi="Arial" w:cs="Arial"/>
          <w:sz w:val="18"/>
          <w:szCs w:val="18"/>
        </w:rPr>
        <w:t>)</w:t>
      </w:r>
      <w:r w:rsidRPr="00915DA4">
        <w:rPr>
          <w:rFonts w:ascii="Arial" w:hAnsi="Arial" w:cs="Arial"/>
          <w:sz w:val="18"/>
          <w:szCs w:val="18"/>
        </w:rPr>
        <w:t>, zgodnie</w:t>
      </w:r>
      <w:r>
        <w:rPr>
          <w:rFonts w:ascii="Arial" w:hAnsi="Arial" w:cs="Arial"/>
          <w:sz w:val="18"/>
          <w:szCs w:val="18"/>
        </w:rPr>
        <w:t xml:space="preserve"> </w:t>
      </w:r>
      <w:r w:rsidRPr="0074732A">
        <w:rPr>
          <w:rFonts w:ascii="Arial" w:hAnsi="Arial" w:cs="Arial"/>
          <w:sz w:val="18"/>
          <w:szCs w:val="18"/>
        </w:rPr>
        <w:t>z DTR/Instrukcją obsługi kombajnu przy zachowaniu zasad BHP obowiązujących w KWK.</w:t>
      </w:r>
      <w:r w:rsidRPr="00915DA4">
        <w:rPr>
          <w:rFonts w:ascii="Arial" w:hAnsi="Arial" w:cs="Arial"/>
          <w:sz w:val="18"/>
          <w:szCs w:val="18"/>
        </w:rPr>
        <w:t xml:space="preserve"> </w:t>
      </w:r>
      <w:r>
        <w:rPr>
          <w:rFonts w:ascii="Arial" w:hAnsi="Arial" w:cs="Arial"/>
          <w:sz w:val="18"/>
          <w:szCs w:val="18"/>
        </w:rPr>
        <w:t>P</w:t>
      </w:r>
      <w:r w:rsidRPr="00915DA4">
        <w:rPr>
          <w:rFonts w:ascii="Arial" w:hAnsi="Arial" w:cs="Arial"/>
          <w:sz w:val="18"/>
          <w:szCs w:val="18"/>
        </w:rPr>
        <w:t>racownicy Wykonawcy w zakresie ustawy Prawo geologiczne i górnicze podlegają Kierownikowi Ruchu Zakładu Górniczego Polskiej Grupy Górniczej S.A. Oddział KWK ……………..</w:t>
      </w:r>
    </w:p>
    <w:p w14:paraId="44174D3F" w14:textId="77777777" w:rsidR="00251984" w:rsidRPr="00915DA4" w:rsidRDefault="00251984" w:rsidP="00251984">
      <w:pPr>
        <w:pStyle w:val="Akapitzlist"/>
        <w:numPr>
          <w:ilvl w:val="0"/>
          <w:numId w:val="107"/>
        </w:numPr>
        <w:contextualSpacing w:val="0"/>
        <w:jc w:val="both"/>
        <w:rPr>
          <w:rFonts w:ascii="Arial" w:hAnsi="Arial" w:cs="Arial"/>
          <w:sz w:val="18"/>
          <w:szCs w:val="18"/>
        </w:rPr>
      </w:pPr>
      <w:r w:rsidRPr="00915DA4">
        <w:rPr>
          <w:rFonts w:ascii="Arial" w:hAnsi="Arial" w:cs="Arial"/>
          <w:sz w:val="18"/>
          <w:szCs w:val="18"/>
        </w:rPr>
        <w:t>Wykonawca jest zobowiązany również do:</w:t>
      </w:r>
    </w:p>
    <w:p w14:paraId="4CFB37E3" w14:textId="77777777" w:rsidR="00251984" w:rsidRPr="00915DA4" w:rsidRDefault="00251984" w:rsidP="00251984">
      <w:pPr>
        <w:pStyle w:val="Akapitzlist"/>
        <w:numPr>
          <w:ilvl w:val="1"/>
          <w:numId w:val="107"/>
        </w:numPr>
        <w:contextualSpacing w:val="0"/>
        <w:jc w:val="both"/>
        <w:rPr>
          <w:rFonts w:ascii="Arial" w:hAnsi="Arial" w:cs="Arial"/>
          <w:sz w:val="18"/>
          <w:szCs w:val="18"/>
        </w:rPr>
      </w:pPr>
      <w:r w:rsidRPr="00915DA4">
        <w:rPr>
          <w:rFonts w:ascii="Arial" w:hAnsi="Arial" w:cs="Arial"/>
          <w:sz w:val="18"/>
          <w:szCs w:val="18"/>
        </w:rPr>
        <w:t>w zakresie świadczenia usług serwisowych</w:t>
      </w:r>
      <w:r>
        <w:rPr>
          <w:rFonts w:ascii="Arial" w:hAnsi="Arial" w:cs="Arial"/>
          <w:sz w:val="18"/>
          <w:szCs w:val="18"/>
        </w:rPr>
        <w:t xml:space="preserve"> zgodnie z  § 8 Umowy (</w:t>
      </w:r>
      <w:r w:rsidRPr="0073629B">
        <w:rPr>
          <w:rFonts w:ascii="Arial" w:hAnsi="Arial" w:cs="Arial"/>
          <w:i/>
          <w:iCs/>
          <w:sz w:val="18"/>
          <w:szCs w:val="18"/>
        </w:rPr>
        <w:t xml:space="preserve">Realizacja przedmiotu </w:t>
      </w:r>
      <w:r>
        <w:rPr>
          <w:rFonts w:ascii="Arial" w:hAnsi="Arial" w:cs="Arial"/>
          <w:i/>
          <w:iCs/>
          <w:sz w:val="18"/>
          <w:szCs w:val="18"/>
        </w:rPr>
        <w:t>U</w:t>
      </w:r>
      <w:r w:rsidRPr="0073629B">
        <w:rPr>
          <w:rFonts w:ascii="Arial" w:hAnsi="Arial" w:cs="Arial"/>
          <w:i/>
          <w:iCs/>
          <w:sz w:val="18"/>
          <w:szCs w:val="18"/>
        </w:rPr>
        <w:t>mowy w zakresie usług serwisowych</w:t>
      </w:r>
      <w:r>
        <w:rPr>
          <w:rFonts w:ascii="Arial" w:hAnsi="Arial" w:cs="Arial"/>
          <w:sz w:val="18"/>
          <w:szCs w:val="18"/>
        </w:rPr>
        <w:t>)</w:t>
      </w:r>
      <w:r w:rsidRPr="00915DA4">
        <w:rPr>
          <w:rFonts w:ascii="Arial" w:hAnsi="Arial" w:cs="Arial"/>
          <w:sz w:val="18"/>
          <w:szCs w:val="18"/>
        </w:rPr>
        <w:t xml:space="preserve">, zatrudniania pracowników zgodnie z kodeksem pracy, jedynie w ramach umów o pracę, </w:t>
      </w:r>
    </w:p>
    <w:p w14:paraId="5C9BDCAD" w14:textId="77777777" w:rsidR="00251984" w:rsidRPr="00915DA4" w:rsidRDefault="00251984" w:rsidP="00251984">
      <w:pPr>
        <w:pStyle w:val="Akapitzlist"/>
        <w:numPr>
          <w:ilvl w:val="1"/>
          <w:numId w:val="107"/>
        </w:numPr>
        <w:contextualSpacing w:val="0"/>
        <w:jc w:val="both"/>
        <w:rPr>
          <w:rFonts w:ascii="Arial" w:hAnsi="Arial" w:cs="Arial"/>
          <w:sz w:val="18"/>
          <w:szCs w:val="18"/>
        </w:rPr>
      </w:pPr>
      <w:r w:rsidRPr="00915DA4">
        <w:rPr>
          <w:rFonts w:ascii="Arial" w:hAnsi="Arial" w:cs="Arial"/>
          <w:sz w:val="18"/>
          <w:szCs w:val="18"/>
        </w:rPr>
        <w:t>ubezpieczenia swoich pracowników w firmie ubezpieczeniowej od następstw nieszczęśliwych wypadków (śmierć i trwały uszczerbek na zdrowiu), które mogą powstać w czasie wykonywania usług serwisowych. Wykonawca odpowiada w pełnym zakresie za szkody niezawinione przez Zamawiającego powstałe w wyniku wypadku przy pracy lub wskutek zaistnienia schorzeń związanych z warunkami pracy. Strony wyłączają w tym zakresie odpowiedzialność solidarną Polskiej Grupy Górniczej S.A. Oddział KWK ……….. Ruch ………….. . Za szkody nie pokryte ubezpieczeniem odpowiada Wykonawca,</w:t>
      </w:r>
    </w:p>
    <w:p w14:paraId="626DB130" w14:textId="77777777" w:rsidR="00251984" w:rsidRPr="00915DA4" w:rsidRDefault="00251984" w:rsidP="00251984">
      <w:pPr>
        <w:pStyle w:val="Akapitzlist"/>
        <w:numPr>
          <w:ilvl w:val="1"/>
          <w:numId w:val="107"/>
        </w:numPr>
        <w:contextualSpacing w:val="0"/>
        <w:jc w:val="both"/>
        <w:rPr>
          <w:rFonts w:ascii="Arial" w:hAnsi="Arial" w:cs="Arial"/>
          <w:sz w:val="18"/>
          <w:szCs w:val="18"/>
        </w:rPr>
      </w:pPr>
      <w:r w:rsidRPr="00915DA4">
        <w:rPr>
          <w:rFonts w:ascii="Arial" w:hAnsi="Arial" w:cs="Arial"/>
          <w:sz w:val="18"/>
          <w:szCs w:val="18"/>
        </w:rPr>
        <w:t>natychmiastowego powiadomienia Kierownika Ruchu Zakładu Górniczego w przypadku odstąpienia od zatwierdzonego planu ruchu w zakresie wykonywanych usług, ze względu na zagrożenie bezpieczeństwa zakładu górniczego lub bezpieczeństwa powszechnego,</w:t>
      </w:r>
    </w:p>
    <w:p w14:paraId="25335E33" w14:textId="77777777" w:rsidR="00251984" w:rsidRPr="00915DA4" w:rsidRDefault="00251984" w:rsidP="00251984">
      <w:pPr>
        <w:pStyle w:val="Akapitzlist"/>
        <w:numPr>
          <w:ilvl w:val="1"/>
          <w:numId w:val="107"/>
        </w:numPr>
        <w:contextualSpacing w:val="0"/>
        <w:jc w:val="both"/>
        <w:rPr>
          <w:rFonts w:ascii="Arial" w:hAnsi="Arial" w:cs="Arial"/>
          <w:sz w:val="18"/>
          <w:szCs w:val="18"/>
        </w:rPr>
      </w:pPr>
      <w:r w:rsidRPr="00915DA4">
        <w:rPr>
          <w:rFonts w:ascii="Arial" w:hAnsi="Arial" w:cs="Arial"/>
          <w:sz w:val="18"/>
          <w:szCs w:val="18"/>
        </w:rPr>
        <w:t>prowadzenia szkoleń w zakresie przepisów ustawy Prawo geologiczne i górnicze i aktów wykonawczych, przepisów BHP, dyscypliny pracy, zarządzeń, dyspozycji i innych ustaleń  Polskiej Grupy Górniczej S.A. Oddział KWK ………. Ruch ……… zobowiązania wszystkich pracowników serwisu do bezwzględnego stosowania ochrony oczu w czasie wykonywania obowiązków na dole kopalni.</w:t>
      </w:r>
    </w:p>
    <w:p w14:paraId="3EB18340" w14:textId="77777777" w:rsidR="00251984" w:rsidRPr="00915DA4" w:rsidRDefault="00251984" w:rsidP="00251984">
      <w:pPr>
        <w:pStyle w:val="Akapitzlist"/>
        <w:numPr>
          <w:ilvl w:val="0"/>
          <w:numId w:val="107"/>
        </w:numPr>
        <w:contextualSpacing w:val="0"/>
        <w:jc w:val="both"/>
        <w:rPr>
          <w:rFonts w:ascii="Arial" w:hAnsi="Arial" w:cs="Arial"/>
          <w:sz w:val="18"/>
          <w:szCs w:val="18"/>
        </w:rPr>
      </w:pPr>
      <w:r w:rsidRPr="00915DA4">
        <w:rPr>
          <w:rFonts w:ascii="Arial" w:hAnsi="Arial" w:cs="Arial"/>
          <w:sz w:val="18"/>
          <w:szCs w:val="18"/>
        </w:rPr>
        <w:t xml:space="preserve">Wykonawca w ramach realizacji przedmiotu umowy wyraża zgodę na samodzielne </w:t>
      </w:r>
      <w:r w:rsidRPr="00915DA4">
        <w:rPr>
          <w:rFonts w:ascii="Arial" w:hAnsi="Arial" w:cs="Arial"/>
          <w:i/>
          <w:sz w:val="18"/>
          <w:szCs w:val="18"/>
        </w:rPr>
        <w:t>(bez nadzoru serwisu Wykonawcy)</w:t>
      </w:r>
      <w:r w:rsidRPr="00915DA4">
        <w:rPr>
          <w:rFonts w:ascii="Arial" w:hAnsi="Arial" w:cs="Arial"/>
          <w:sz w:val="18"/>
          <w:szCs w:val="18"/>
        </w:rPr>
        <w:t xml:space="preserve"> usuwania awarii (w tym wymianę elementów zabezpieczających, a w szczególności </w:t>
      </w:r>
      <w:r w:rsidRPr="00915DA4">
        <w:rPr>
          <w:rFonts w:ascii="Arial" w:hAnsi="Arial" w:cs="Arial"/>
          <w:i/>
          <w:sz w:val="18"/>
          <w:szCs w:val="18"/>
        </w:rPr>
        <w:t>tzw. wałków skrętnych - przeciążeniowych</w:t>
      </w:r>
      <w:r w:rsidRPr="00915DA4">
        <w:rPr>
          <w:rFonts w:ascii="Arial" w:hAnsi="Arial" w:cs="Arial"/>
          <w:sz w:val="18"/>
          <w:szCs w:val="18"/>
        </w:rPr>
        <w:t>) przez przeszkolonych w zakresie eksploatacji i obsługi przez Wykonawcy pracowników Zamawiającego, po uzyskaniu zgody od dyspozytora serwisu Wykonawcy.</w:t>
      </w:r>
    </w:p>
    <w:p w14:paraId="3B04F4FC" w14:textId="77777777" w:rsidR="00251984" w:rsidRPr="00915DA4" w:rsidRDefault="00251984" w:rsidP="00251984">
      <w:pPr>
        <w:pStyle w:val="Akapitzlist"/>
        <w:numPr>
          <w:ilvl w:val="0"/>
          <w:numId w:val="107"/>
        </w:numPr>
        <w:contextualSpacing w:val="0"/>
        <w:jc w:val="both"/>
        <w:rPr>
          <w:rFonts w:ascii="Arial" w:hAnsi="Arial" w:cs="Arial"/>
          <w:sz w:val="18"/>
          <w:szCs w:val="18"/>
        </w:rPr>
      </w:pPr>
      <w:r w:rsidRPr="00915DA4">
        <w:rPr>
          <w:rFonts w:ascii="Arial" w:hAnsi="Arial" w:cs="Arial"/>
          <w:sz w:val="18"/>
          <w:szCs w:val="18"/>
        </w:rPr>
        <w:t xml:space="preserve">Wykonawca każdorazowo przy zmianie lokalizacji (przezbrojeniu ścian) lub w przypadku konieczności dokona przeglądu, naprawy lub remontu (w zależności od potrzeb) kombajnu. Wymiana, regeneracja, remont lub naprawa elementów i podzespołów w okresie przeglądów, nie podlegających gwarancji, odbędzie się na koszt Zamawiającego. Przeprowadzenia ww. przeglądów, napraw oraz remontu w okresie do 24 miesięcy </w:t>
      </w:r>
      <w:r>
        <w:rPr>
          <w:rFonts w:ascii="Arial" w:hAnsi="Arial" w:cs="Arial"/>
          <w:sz w:val="18"/>
          <w:szCs w:val="18"/>
        </w:rPr>
        <w:t>w</w:t>
      </w:r>
      <w:r w:rsidRPr="00915DA4">
        <w:rPr>
          <w:rFonts w:ascii="Arial" w:hAnsi="Arial" w:cs="Arial"/>
          <w:sz w:val="18"/>
          <w:szCs w:val="18"/>
        </w:rPr>
        <w:t>łącznie odbędzie się na koszt Wykonawcy. Przeprowadzenia ww. przeglądu, naprawy oraz remontu w okresie od 25 miesiąca do 60 miesiąca włącznie odbędzie się na koszt Zamawiającego. Zakresy przeglądów, napraw oraz remontów każdorazowo określone zostaną wspólnie przez Wykonawcę i Zamawiającego.</w:t>
      </w:r>
    </w:p>
    <w:p w14:paraId="48372D01" w14:textId="77777777" w:rsidR="00251984" w:rsidRPr="00915DA4" w:rsidRDefault="00251984" w:rsidP="00251984">
      <w:pPr>
        <w:pStyle w:val="Akapitzlist"/>
        <w:numPr>
          <w:ilvl w:val="0"/>
          <w:numId w:val="107"/>
        </w:numPr>
        <w:contextualSpacing w:val="0"/>
        <w:jc w:val="both"/>
        <w:rPr>
          <w:rFonts w:ascii="Arial" w:hAnsi="Arial" w:cs="Arial"/>
          <w:sz w:val="18"/>
          <w:szCs w:val="18"/>
        </w:rPr>
      </w:pPr>
      <w:r w:rsidRPr="00915DA4">
        <w:rPr>
          <w:rFonts w:ascii="Arial" w:hAnsi="Arial" w:cs="Arial"/>
          <w:sz w:val="18"/>
          <w:szCs w:val="18"/>
        </w:rPr>
        <w:t xml:space="preserve">W ramach każdego przeglądu  bieżącego gwarancyjnego Wykonawca przeprowadzi: </w:t>
      </w:r>
    </w:p>
    <w:p w14:paraId="07C667D1" w14:textId="77777777" w:rsidR="00251984" w:rsidRPr="00915DA4" w:rsidRDefault="00251984" w:rsidP="00251984">
      <w:pPr>
        <w:ind w:left="360"/>
        <w:rPr>
          <w:rFonts w:ascii="Arial" w:hAnsi="Arial" w:cs="Arial"/>
          <w:sz w:val="18"/>
          <w:szCs w:val="18"/>
          <w:u w:val="single"/>
        </w:rPr>
      </w:pPr>
      <w:r w:rsidRPr="00915DA4">
        <w:rPr>
          <w:rFonts w:ascii="Arial" w:hAnsi="Arial" w:cs="Arial"/>
          <w:sz w:val="18"/>
          <w:szCs w:val="18"/>
          <w:u w:val="single"/>
        </w:rPr>
        <w:t>1) w przypadku przeglądu wykonywanego w siedzibie Wykonawcy:</w:t>
      </w:r>
    </w:p>
    <w:p w14:paraId="61897858" w14:textId="77777777" w:rsidR="00251984" w:rsidRPr="00915DA4" w:rsidRDefault="00251984" w:rsidP="00251984">
      <w:pPr>
        <w:pStyle w:val="Akapitzlist"/>
        <w:numPr>
          <w:ilvl w:val="0"/>
          <w:numId w:val="109"/>
        </w:numPr>
        <w:ind w:left="851" w:hanging="284"/>
        <w:contextualSpacing w:val="0"/>
        <w:rPr>
          <w:rFonts w:ascii="Arial" w:hAnsi="Arial" w:cs="Arial"/>
          <w:sz w:val="18"/>
          <w:szCs w:val="18"/>
        </w:rPr>
      </w:pPr>
      <w:r w:rsidRPr="00915DA4">
        <w:rPr>
          <w:rFonts w:ascii="Arial" w:hAnsi="Arial" w:cs="Arial"/>
          <w:sz w:val="18"/>
          <w:szCs w:val="18"/>
        </w:rPr>
        <w:t>czynny udział przedstawicieli Wykonawcy w demontażu przedmiotu dostawy,</w:t>
      </w:r>
    </w:p>
    <w:p w14:paraId="71DAA361" w14:textId="77777777" w:rsidR="00251984" w:rsidRPr="00915DA4" w:rsidRDefault="00251984" w:rsidP="00251984">
      <w:pPr>
        <w:pStyle w:val="Tekstpodstawowy"/>
        <w:numPr>
          <w:ilvl w:val="0"/>
          <w:numId w:val="109"/>
        </w:numPr>
        <w:spacing w:after="0"/>
        <w:ind w:left="851" w:hanging="284"/>
        <w:jc w:val="both"/>
        <w:rPr>
          <w:rFonts w:ascii="Arial" w:hAnsi="Arial" w:cs="Arial"/>
          <w:sz w:val="18"/>
          <w:szCs w:val="18"/>
        </w:rPr>
      </w:pPr>
      <w:r w:rsidRPr="00915DA4">
        <w:rPr>
          <w:rFonts w:ascii="Arial" w:hAnsi="Arial" w:cs="Arial"/>
          <w:sz w:val="18"/>
          <w:szCs w:val="18"/>
        </w:rPr>
        <w:t>transport przedmiotu dostawy do i z siedziby Wykonawcy,</w:t>
      </w:r>
    </w:p>
    <w:p w14:paraId="6BBAB127" w14:textId="77777777" w:rsidR="00251984" w:rsidRPr="00915DA4" w:rsidRDefault="00251984" w:rsidP="00251984">
      <w:pPr>
        <w:pStyle w:val="Tekstpodstawowy"/>
        <w:numPr>
          <w:ilvl w:val="0"/>
          <w:numId w:val="109"/>
        </w:numPr>
        <w:spacing w:after="0"/>
        <w:ind w:left="851" w:hanging="284"/>
        <w:jc w:val="both"/>
        <w:rPr>
          <w:rFonts w:ascii="Arial" w:hAnsi="Arial" w:cs="Arial"/>
          <w:sz w:val="18"/>
          <w:szCs w:val="18"/>
        </w:rPr>
      </w:pPr>
      <w:r w:rsidRPr="00915DA4">
        <w:rPr>
          <w:rFonts w:ascii="Arial" w:hAnsi="Arial" w:cs="Arial"/>
          <w:sz w:val="18"/>
          <w:szCs w:val="18"/>
        </w:rPr>
        <w:t>wymiana bądź regeneracja części i podzespołów, które wymagają regeneracji lub wymiany,</w:t>
      </w:r>
    </w:p>
    <w:p w14:paraId="742B1B2D" w14:textId="77777777" w:rsidR="00251984" w:rsidRPr="00915DA4" w:rsidRDefault="00251984" w:rsidP="00251984">
      <w:pPr>
        <w:pStyle w:val="Tekstpodstawowy"/>
        <w:numPr>
          <w:ilvl w:val="0"/>
          <w:numId w:val="109"/>
        </w:numPr>
        <w:spacing w:after="0"/>
        <w:ind w:left="851" w:hanging="284"/>
        <w:jc w:val="both"/>
        <w:rPr>
          <w:rFonts w:ascii="Arial" w:hAnsi="Arial" w:cs="Arial"/>
          <w:sz w:val="18"/>
          <w:szCs w:val="18"/>
        </w:rPr>
      </w:pPr>
      <w:r w:rsidRPr="00915DA4">
        <w:rPr>
          <w:rFonts w:ascii="Arial" w:hAnsi="Arial" w:cs="Arial"/>
          <w:sz w:val="18"/>
          <w:szCs w:val="18"/>
        </w:rPr>
        <w:t>wymiana na nowe zużytych, elementów szybkozużywających się,</w:t>
      </w:r>
    </w:p>
    <w:p w14:paraId="34BE90D9" w14:textId="77777777" w:rsidR="00251984" w:rsidRPr="00915DA4" w:rsidRDefault="00251984" w:rsidP="00251984">
      <w:pPr>
        <w:pStyle w:val="Tekstpodstawowy"/>
        <w:numPr>
          <w:ilvl w:val="0"/>
          <w:numId w:val="109"/>
        </w:numPr>
        <w:spacing w:after="0"/>
        <w:ind w:left="851" w:hanging="284"/>
        <w:jc w:val="both"/>
        <w:rPr>
          <w:rFonts w:ascii="Arial" w:hAnsi="Arial" w:cs="Arial"/>
          <w:sz w:val="18"/>
          <w:szCs w:val="18"/>
        </w:rPr>
      </w:pPr>
      <w:r w:rsidRPr="00915DA4">
        <w:rPr>
          <w:rFonts w:ascii="Arial" w:hAnsi="Arial" w:cs="Arial"/>
          <w:sz w:val="18"/>
          <w:szCs w:val="18"/>
        </w:rPr>
        <w:t>przygotowanie nowych lub regenerowanych organów urabiających w celu szybkiej wymiany</w:t>
      </w:r>
      <w:r>
        <w:rPr>
          <w:rFonts w:ascii="Arial" w:hAnsi="Arial" w:cs="Arial"/>
          <w:sz w:val="18"/>
          <w:szCs w:val="18"/>
        </w:rPr>
        <w:t xml:space="preserve"> </w:t>
      </w:r>
      <w:r w:rsidRPr="00915DA4">
        <w:rPr>
          <w:rFonts w:ascii="Arial" w:hAnsi="Arial" w:cs="Arial"/>
          <w:sz w:val="18"/>
          <w:szCs w:val="18"/>
        </w:rPr>
        <w:t>u Zamawiającego,</w:t>
      </w:r>
    </w:p>
    <w:p w14:paraId="0DC7A648" w14:textId="77777777" w:rsidR="00251984" w:rsidRPr="00915DA4" w:rsidRDefault="00251984" w:rsidP="00251984">
      <w:pPr>
        <w:pStyle w:val="Tekstpodstawowy"/>
        <w:numPr>
          <w:ilvl w:val="0"/>
          <w:numId w:val="109"/>
        </w:numPr>
        <w:spacing w:after="0"/>
        <w:ind w:left="851" w:hanging="284"/>
        <w:jc w:val="both"/>
        <w:rPr>
          <w:rFonts w:ascii="Arial" w:hAnsi="Arial" w:cs="Arial"/>
          <w:sz w:val="18"/>
          <w:szCs w:val="18"/>
        </w:rPr>
      </w:pPr>
      <w:r w:rsidRPr="00915DA4">
        <w:rPr>
          <w:rFonts w:ascii="Arial" w:hAnsi="Arial" w:cs="Arial"/>
          <w:sz w:val="18"/>
          <w:szCs w:val="18"/>
        </w:rPr>
        <w:t>wymianę olejów,</w:t>
      </w:r>
    </w:p>
    <w:p w14:paraId="3F42DCA4" w14:textId="77777777" w:rsidR="00251984" w:rsidRPr="00915DA4" w:rsidRDefault="00251984" w:rsidP="00251984">
      <w:pPr>
        <w:pStyle w:val="Tekstpodstawowy"/>
        <w:numPr>
          <w:ilvl w:val="0"/>
          <w:numId w:val="109"/>
        </w:numPr>
        <w:spacing w:after="0"/>
        <w:ind w:left="851" w:hanging="284"/>
        <w:jc w:val="both"/>
        <w:rPr>
          <w:rFonts w:ascii="Arial" w:hAnsi="Arial" w:cs="Arial"/>
          <w:sz w:val="18"/>
          <w:szCs w:val="18"/>
        </w:rPr>
      </w:pPr>
      <w:r w:rsidRPr="00915DA4">
        <w:rPr>
          <w:rFonts w:ascii="Arial" w:hAnsi="Arial" w:cs="Arial"/>
          <w:sz w:val="18"/>
          <w:szCs w:val="18"/>
        </w:rPr>
        <w:t>montaż podzespołów,</w:t>
      </w:r>
    </w:p>
    <w:p w14:paraId="03175A2C" w14:textId="77777777" w:rsidR="00251984" w:rsidRPr="00915DA4" w:rsidRDefault="00251984" w:rsidP="00251984">
      <w:pPr>
        <w:pStyle w:val="Tekstpodstawowy"/>
        <w:numPr>
          <w:ilvl w:val="0"/>
          <w:numId w:val="109"/>
        </w:numPr>
        <w:spacing w:after="0"/>
        <w:ind w:left="851" w:hanging="284"/>
        <w:jc w:val="both"/>
        <w:rPr>
          <w:rFonts w:ascii="Arial" w:hAnsi="Arial" w:cs="Arial"/>
          <w:sz w:val="18"/>
          <w:szCs w:val="18"/>
        </w:rPr>
      </w:pPr>
      <w:r w:rsidRPr="00915DA4">
        <w:rPr>
          <w:rFonts w:ascii="Arial" w:hAnsi="Arial" w:cs="Arial"/>
          <w:sz w:val="18"/>
          <w:szCs w:val="18"/>
        </w:rPr>
        <w:t>zabezpieczenie antykorozyjne,</w:t>
      </w:r>
    </w:p>
    <w:p w14:paraId="31EAEE40" w14:textId="77777777" w:rsidR="00251984" w:rsidRPr="00915DA4" w:rsidRDefault="00251984" w:rsidP="00251984">
      <w:pPr>
        <w:pStyle w:val="Tekstpodstawowy"/>
        <w:numPr>
          <w:ilvl w:val="0"/>
          <w:numId w:val="109"/>
        </w:numPr>
        <w:spacing w:after="0"/>
        <w:ind w:left="851" w:hanging="284"/>
        <w:jc w:val="both"/>
        <w:rPr>
          <w:rFonts w:ascii="Arial" w:hAnsi="Arial" w:cs="Arial"/>
          <w:sz w:val="18"/>
          <w:szCs w:val="18"/>
        </w:rPr>
      </w:pPr>
      <w:r w:rsidRPr="00915DA4">
        <w:rPr>
          <w:rFonts w:ascii="Arial" w:hAnsi="Arial" w:cs="Arial"/>
          <w:sz w:val="18"/>
          <w:szCs w:val="18"/>
        </w:rPr>
        <w:t>pomiary elektryczne, stanu izolacji i ciągłości obwodów zabezpieczających,</w:t>
      </w:r>
    </w:p>
    <w:p w14:paraId="1CC2E3CC" w14:textId="77777777" w:rsidR="00251984" w:rsidRPr="00915DA4" w:rsidRDefault="00251984" w:rsidP="00251984">
      <w:pPr>
        <w:pStyle w:val="Tekstpodstawowy"/>
        <w:numPr>
          <w:ilvl w:val="0"/>
          <w:numId w:val="109"/>
        </w:numPr>
        <w:spacing w:after="0"/>
        <w:ind w:left="851" w:hanging="284"/>
        <w:jc w:val="both"/>
        <w:rPr>
          <w:rFonts w:ascii="Arial" w:hAnsi="Arial" w:cs="Arial"/>
          <w:sz w:val="18"/>
          <w:szCs w:val="18"/>
        </w:rPr>
      </w:pPr>
      <w:r w:rsidRPr="00915DA4">
        <w:rPr>
          <w:rFonts w:ascii="Arial" w:hAnsi="Arial" w:cs="Arial"/>
          <w:sz w:val="18"/>
          <w:szCs w:val="18"/>
        </w:rPr>
        <w:t>próby szczelności, ciśnieniowe i prądowo-napięciowe,</w:t>
      </w:r>
    </w:p>
    <w:p w14:paraId="7BA9CBB8" w14:textId="77777777" w:rsidR="00251984" w:rsidRPr="00915DA4" w:rsidRDefault="00251984" w:rsidP="00251984">
      <w:pPr>
        <w:pStyle w:val="Tekstpodstawowy"/>
        <w:numPr>
          <w:ilvl w:val="0"/>
          <w:numId w:val="109"/>
        </w:numPr>
        <w:spacing w:after="0"/>
        <w:ind w:left="851" w:hanging="284"/>
        <w:jc w:val="both"/>
        <w:rPr>
          <w:rFonts w:ascii="Arial" w:hAnsi="Arial" w:cs="Arial"/>
          <w:sz w:val="18"/>
          <w:szCs w:val="18"/>
        </w:rPr>
      </w:pPr>
      <w:r w:rsidRPr="00915DA4">
        <w:rPr>
          <w:rFonts w:ascii="Arial" w:hAnsi="Arial" w:cs="Arial"/>
          <w:sz w:val="18"/>
          <w:szCs w:val="18"/>
        </w:rPr>
        <w:t>czynny udział przedstawicieli Wykonawcy w montażu przedmiotu dostawy.</w:t>
      </w:r>
    </w:p>
    <w:p w14:paraId="3BF93E0A" w14:textId="77777777" w:rsidR="00251984" w:rsidRPr="00915DA4" w:rsidRDefault="00251984" w:rsidP="00251984">
      <w:pPr>
        <w:pStyle w:val="Tekstpodstawowy"/>
        <w:numPr>
          <w:ilvl w:val="0"/>
          <w:numId w:val="108"/>
        </w:numPr>
        <w:spacing w:after="0"/>
        <w:jc w:val="both"/>
        <w:rPr>
          <w:rFonts w:ascii="Arial" w:hAnsi="Arial" w:cs="Arial"/>
          <w:sz w:val="18"/>
          <w:szCs w:val="18"/>
          <w:u w:val="single"/>
        </w:rPr>
      </w:pPr>
      <w:r w:rsidRPr="00915DA4">
        <w:rPr>
          <w:rFonts w:ascii="Arial" w:hAnsi="Arial" w:cs="Arial"/>
          <w:sz w:val="18"/>
          <w:szCs w:val="18"/>
          <w:u w:val="single"/>
        </w:rPr>
        <w:t>w przypadku przeglądu wykonywanego u Zamawiającego:</w:t>
      </w:r>
    </w:p>
    <w:p w14:paraId="63CDEA8F" w14:textId="77777777" w:rsidR="00251984" w:rsidRPr="00915DA4" w:rsidRDefault="00251984" w:rsidP="00251984">
      <w:pPr>
        <w:pStyle w:val="Tekstpodstawowy"/>
        <w:numPr>
          <w:ilvl w:val="0"/>
          <w:numId w:val="110"/>
        </w:numPr>
        <w:spacing w:after="0"/>
        <w:ind w:left="851" w:hanging="284"/>
        <w:jc w:val="both"/>
        <w:rPr>
          <w:rFonts w:ascii="Arial" w:hAnsi="Arial" w:cs="Arial"/>
          <w:sz w:val="18"/>
          <w:szCs w:val="18"/>
        </w:rPr>
      </w:pPr>
      <w:r w:rsidRPr="00915DA4">
        <w:rPr>
          <w:rFonts w:ascii="Arial" w:hAnsi="Arial" w:cs="Arial"/>
          <w:sz w:val="18"/>
          <w:szCs w:val="18"/>
        </w:rPr>
        <w:t>czynny udział przedstawicieli Wykonawcy w demontażu przedmiotu zamówienia,</w:t>
      </w:r>
    </w:p>
    <w:p w14:paraId="6DAC637C" w14:textId="77777777" w:rsidR="00251984" w:rsidRPr="00915DA4" w:rsidRDefault="00251984" w:rsidP="00251984">
      <w:pPr>
        <w:pStyle w:val="Tekstpodstawowy"/>
        <w:numPr>
          <w:ilvl w:val="0"/>
          <w:numId w:val="110"/>
        </w:numPr>
        <w:spacing w:after="0"/>
        <w:ind w:left="851" w:hanging="284"/>
        <w:jc w:val="both"/>
        <w:rPr>
          <w:rFonts w:ascii="Arial" w:hAnsi="Arial" w:cs="Arial"/>
          <w:sz w:val="18"/>
          <w:szCs w:val="18"/>
        </w:rPr>
      </w:pPr>
      <w:r w:rsidRPr="00915DA4">
        <w:rPr>
          <w:rFonts w:ascii="Arial" w:hAnsi="Arial" w:cs="Arial"/>
          <w:sz w:val="18"/>
          <w:szCs w:val="18"/>
        </w:rPr>
        <w:t>wymiana bądź regeneracja części i podzespoły, które wymagają regeneracji lub wymiany,</w:t>
      </w:r>
    </w:p>
    <w:p w14:paraId="09718FB3" w14:textId="77777777" w:rsidR="00251984" w:rsidRPr="00915DA4" w:rsidRDefault="00251984" w:rsidP="00251984">
      <w:pPr>
        <w:pStyle w:val="Tekstpodstawowy"/>
        <w:numPr>
          <w:ilvl w:val="0"/>
          <w:numId w:val="110"/>
        </w:numPr>
        <w:spacing w:after="0"/>
        <w:ind w:left="851" w:hanging="284"/>
        <w:jc w:val="both"/>
        <w:rPr>
          <w:rFonts w:ascii="Arial" w:hAnsi="Arial" w:cs="Arial"/>
          <w:sz w:val="18"/>
          <w:szCs w:val="18"/>
        </w:rPr>
      </w:pPr>
      <w:r w:rsidRPr="00915DA4">
        <w:rPr>
          <w:rFonts w:ascii="Arial" w:hAnsi="Arial" w:cs="Arial"/>
          <w:sz w:val="18"/>
          <w:szCs w:val="18"/>
        </w:rPr>
        <w:t>wymiana na nowe zużytych, elementów szybkozużywających się,</w:t>
      </w:r>
    </w:p>
    <w:p w14:paraId="64A27F0C" w14:textId="77777777" w:rsidR="00251984" w:rsidRPr="00915DA4" w:rsidRDefault="00251984" w:rsidP="00251984">
      <w:pPr>
        <w:pStyle w:val="Tekstpodstawowy"/>
        <w:numPr>
          <w:ilvl w:val="0"/>
          <w:numId w:val="110"/>
        </w:numPr>
        <w:spacing w:after="0"/>
        <w:ind w:left="851" w:hanging="284"/>
        <w:jc w:val="both"/>
        <w:rPr>
          <w:rFonts w:ascii="Arial" w:hAnsi="Arial" w:cs="Arial"/>
          <w:sz w:val="18"/>
          <w:szCs w:val="18"/>
        </w:rPr>
      </w:pPr>
      <w:r w:rsidRPr="00915DA4">
        <w:rPr>
          <w:rFonts w:ascii="Arial" w:hAnsi="Arial" w:cs="Arial"/>
          <w:sz w:val="18"/>
          <w:szCs w:val="18"/>
        </w:rPr>
        <w:t>przygotowanie nowych lub regenerowanych organów urabiających w celu szybkiej wymiany u Zamawiającego,</w:t>
      </w:r>
    </w:p>
    <w:p w14:paraId="48F0D1F7" w14:textId="77777777" w:rsidR="00251984" w:rsidRPr="00915DA4" w:rsidRDefault="00251984" w:rsidP="00251984">
      <w:pPr>
        <w:pStyle w:val="Tekstpodstawowy"/>
        <w:numPr>
          <w:ilvl w:val="0"/>
          <w:numId w:val="110"/>
        </w:numPr>
        <w:spacing w:after="0"/>
        <w:ind w:left="851" w:hanging="284"/>
        <w:jc w:val="both"/>
        <w:rPr>
          <w:rFonts w:ascii="Arial" w:hAnsi="Arial" w:cs="Arial"/>
          <w:sz w:val="18"/>
          <w:szCs w:val="18"/>
        </w:rPr>
      </w:pPr>
      <w:r w:rsidRPr="00915DA4">
        <w:rPr>
          <w:rFonts w:ascii="Arial" w:hAnsi="Arial" w:cs="Arial"/>
          <w:sz w:val="18"/>
          <w:szCs w:val="18"/>
        </w:rPr>
        <w:t>wymianę olejów,</w:t>
      </w:r>
    </w:p>
    <w:p w14:paraId="59B3CC11" w14:textId="77777777" w:rsidR="00251984" w:rsidRPr="00915DA4" w:rsidRDefault="00251984" w:rsidP="00251984">
      <w:pPr>
        <w:pStyle w:val="Tekstpodstawowy"/>
        <w:numPr>
          <w:ilvl w:val="0"/>
          <w:numId w:val="110"/>
        </w:numPr>
        <w:spacing w:after="0"/>
        <w:ind w:left="851" w:hanging="284"/>
        <w:jc w:val="both"/>
        <w:rPr>
          <w:rFonts w:ascii="Arial" w:hAnsi="Arial" w:cs="Arial"/>
          <w:sz w:val="18"/>
          <w:szCs w:val="18"/>
        </w:rPr>
      </w:pPr>
      <w:r w:rsidRPr="00915DA4">
        <w:rPr>
          <w:rFonts w:ascii="Arial" w:hAnsi="Arial" w:cs="Arial"/>
          <w:sz w:val="18"/>
          <w:szCs w:val="18"/>
        </w:rPr>
        <w:t>montaż podzespołów,</w:t>
      </w:r>
    </w:p>
    <w:p w14:paraId="61A8921F" w14:textId="77777777" w:rsidR="00251984" w:rsidRPr="00915DA4" w:rsidRDefault="00251984" w:rsidP="00251984">
      <w:pPr>
        <w:pStyle w:val="Tekstpodstawowy"/>
        <w:numPr>
          <w:ilvl w:val="0"/>
          <w:numId w:val="110"/>
        </w:numPr>
        <w:spacing w:after="0"/>
        <w:ind w:left="851" w:hanging="284"/>
        <w:jc w:val="both"/>
        <w:rPr>
          <w:rFonts w:ascii="Arial" w:hAnsi="Arial" w:cs="Arial"/>
          <w:sz w:val="18"/>
          <w:szCs w:val="18"/>
        </w:rPr>
      </w:pPr>
      <w:r w:rsidRPr="00915DA4">
        <w:rPr>
          <w:rFonts w:ascii="Arial" w:hAnsi="Arial" w:cs="Arial"/>
          <w:sz w:val="18"/>
          <w:szCs w:val="18"/>
        </w:rPr>
        <w:t>zabezpieczenie antykorozyjne,</w:t>
      </w:r>
    </w:p>
    <w:p w14:paraId="1AFAA953" w14:textId="77777777" w:rsidR="00251984" w:rsidRPr="00915DA4" w:rsidRDefault="00251984" w:rsidP="00251984">
      <w:pPr>
        <w:pStyle w:val="Tekstpodstawowy"/>
        <w:numPr>
          <w:ilvl w:val="0"/>
          <w:numId w:val="110"/>
        </w:numPr>
        <w:spacing w:after="0"/>
        <w:ind w:left="851" w:hanging="284"/>
        <w:jc w:val="both"/>
        <w:rPr>
          <w:rFonts w:ascii="Arial" w:hAnsi="Arial" w:cs="Arial"/>
          <w:sz w:val="18"/>
          <w:szCs w:val="18"/>
        </w:rPr>
      </w:pPr>
      <w:r w:rsidRPr="00915DA4">
        <w:rPr>
          <w:rFonts w:ascii="Arial" w:hAnsi="Arial" w:cs="Arial"/>
          <w:sz w:val="18"/>
          <w:szCs w:val="18"/>
        </w:rPr>
        <w:t>pomiary elektryczne, stanu izolacji i ciągłości obwodów zabezpieczających,</w:t>
      </w:r>
    </w:p>
    <w:p w14:paraId="1D3E8482" w14:textId="77777777" w:rsidR="00251984" w:rsidRPr="00915DA4" w:rsidRDefault="00251984" w:rsidP="00251984">
      <w:pPr>
        <w:pStyle w:val="Tekstpodstawowy"/>
        <w:numPr>
          <w:ilvl w:val="0"/>
          <w:numId w:val="110"/>
        </w:numPr>
        <w:spacing w:after="0"/>
        <w:ind w:left="851" w:hanging="284"/>
        <w:jc w:val="both"/>
        <w:rPr>
          <w:rFonts w:ascii="Arial" w:hAnsi="Arial" w:cs="Arial"/>
          <w:sz w:val="18"/>
          <w:szCs w:val="18"/>
        </w:rPr>
      </w:pPr>
      <w:r w:rsidRPr="00915DA4">
        <w:rPr>
          <w:rFonts w:ascii="Arial" w:hAnsi="Arial" w:cs="Arial"/>
          <w:sz w:val="18"/>
          <w:szCs w:val="18"/>
        </w:rPr>
        <w:t>próby szczelności, ciśnieniowe i prądowo-napięciowe,</w:t>
      </w:r>
    </w:p>
    <w:p w14:paraId="026E4147" w14:textId="77777777" w:rsidR="00251984" w:rsidRPr="00915DA4" w:rsidRDefault="00251984" w:rsidP="00251984">
      <w:pPr>
        <w:pStyle w:val="Tekstpodstawowy"/>
        <w:numPr>
          <w:ilvl w:val="0"/>
          <w:numId w:val="110"/>
        </w:numPr>
        <w:spacing w:after="0"/>
        <w:ind w:left="851" w:hanging="284"/>
        <w:jc w:val="both"/>
        <w:rPr>
          <w:rFonts w:ascii="Arial" w:hAnsi="Arial" w:cs="Arial"/>
          <w:sz w:val="18"/>
          <w:szCs w:val="18"/>
        </w:rPr>
      </w:pPr>
      <w:r w:rsidRPr="00915DA4">
        <w:rPr>
          <w:rFonts w:ascii="Arial" w:hAnsi="Arial" w:cs="Arial"/>
          <w:sz w:val="18"/>
          <w:szCs w:val="18"/>
        </w:rPr>
        <w:t>czynny udział przedstawicieli Wykonawcy w montażu przedmiotu zamówienia.</w:t>
      </w:r>
    </w:p>
    <w:p w14:paraId="58B0279F" w14:textId="02D5DB7C" w:rsidR="00BC4C0B" w:rsidRDefault="00251984" w:rsidP="00BC4C0B">
      <w:pPr>
        <w:pStyle w:val="Akapitzlist"/>
        <w:numPr>
          <w:ilvl w:val="0"/>
          <w:numId w:val="107"/>
        </w:numPr>
        <w:contextualSpacing w:val="0"/>
        <w:jc w:val="both"/>
        <w:rPr>
          <w:rFonts w:ascii="Arial" w:hAnsi="Arial" w:cs="Arial"/>
          <w:sz w:val="18"/>
          <w:szCs w:val="18"/>
        </w:rPr>
      </w:pPr>
      <w:r w:rsidRPr="00915DA4">
        <w:rPr>
          <w:rFonts w:ascii="Arial" w:hAnsi="Arial" w:cs="Arial"/>
          <w:sz w:val="18"/>
          <w:szCs w:val="18"/>
        </w:rPr>
        <w:t xml:space="preserve">W przypadku przeglądu </w:t>
      </w:r>
      <w:r w:rsidR="0012696C" w:rsidRPr="00B01DCD">
        <w:rPr>
          <w:rFonts w:ascii="Arial" w:hAnsi="Arial" w:cs="Arial"/>
          <w:b/>
          <w:bCs/>
          <w:sz w:val="18"/>
          <w:szCs w:val="18"/>
          <w:highlight w:val="lightGray"/>
        </w:rPr>
        <w:t>bieżącego gwarancyjnego</w:t>
      </w:r>
      <w:r w:rsidR="0012696C">
        <w:rPr>
          <w:rFonts w:ascii="Arial" w:hAnsi="Arial" w:cs="Arial"/>
          <w:b/>
          <w:bCs/>
          <w:sz w:val="18"/>
          <w:szCs w:val="18"/>
        </w:rPr>
        <w:t xml:space="preserve"> </w:t>
      </w:r>
      <w:r w:rsidRPr="00915DA4">
        <w:rPr>
          <w:rFonts w:ascii="Arial" w:hAnsi="Arial" w:cs="Arial"/>
          <w:sz w:val="18"/>
          <w:szCs w:val="18"/>
        </w:rPr>
        <w:t xml:space="preserve">wykonywanego u Wykonawcy, czas jego realizacji wyniesie </w:t>
      </w:r>
      <w:r w:rsidR="00E87D14">
        <w:rPr>
          <w:rFonts w:ascii="Arial" w:hAnsi="Arial" w:cs="Arial"/>
          <w:sz w:val="18"/>
          <w:szCs w:val="18"/>
        </w:rPr>
        <w:t>do 8</w:t>
      </w:r>
      <w:r w:rsidRPr="00915DA4">
        <w:rPr>
          <w:rFonts w:ascii="Arial" w:hAnsi="Arial" w:cs="Arial"/>
          <w:sz w:val="18"/>
          <w:szCs w:val="18"/>
        </w:rPr>
        <w:t xml:space="preserve"> tygodni od udostępnienia kombajnu przez Zamawiającego. W przypadkach szczególnych gdy zakres przeglądu będzie ograniczony i umożliwi jego wykonanie u Zamawiającego,  czas jego  realizacji wyniesie 4 tygodnie od  udostępnienia kombajnu przez </w:t>
      </w:r>
      <w:r w:rsidRPr="000140BC">
        <w:rPr>
          <w:rFonts w:ascii="Arial" w:hAnsi="Arial" w:cs="Arial"/>
          <w:sz w:val="18"/>
          <w:szCs w:val="18"/>
        </w:rPr>
        <w:t>Zamawiającego.</w:t>
      </w:r>
    </w:p>
    <w:p w14:paraId="6F118B8E" w14:textId="77777777" w:rsidR="00BC4C0B" w:rsidRDefault="00BF2B1C" w:rsidP="00BC4C0B">
      <w:pPr>
        <w:pStyle w:val="Akapitzlist"/>
        <w:numPr>
          <w:ilvl w:val="0"/>
          <w:numId w:val="107"/>
        </w:numPr>
        <w:contextualSpacing w:val="0"/>
        <w:jc w:val="both"/>
        <w:rPr>
          <w:rFonts w:ascii="Arial" w:hAnsi="Arial" w:cs="Arial"/>
          <w:sz w:val="18"/>
          <w:szCs w:val="18"/>
        </w:rPr>
      </w:pPr>
      <w:r w:rsidRPr="00BC4C0B">
        <w:rPr>
          <w:rFonts w:ascii="Arial" w:hAnsi="Arial" w:cs="Arial"/>
          <w:sz w:val="18"/>
          <w:szCs w:val="18"/>
        </w:rPr>
        <w:t>Wykonawca zobowiązany jest do wykonywania prac związanych z montażem i uruchomieniem przedmiotu dostawy, demontażem oraz prac serwisowych, zgodnie z Instrukcją Obsługi przedmiotu dostawy.</w:t>
      </w:r>
    </w:p>
    <w:p w14:paraId="265EECB3" w14:textId="3C6821DA" w:rsidR="00BF2B1C" w:rsidRPr="00BC4C0B" w:rsidRDefault="00BF2B1C" w:rsidP="00BC4C0B">
      <w:pPr>
        <w:pStyle w:val="Akapitzlist"/>
        <w:numPr>
          <w:ilvl w:val="0"/>
          <w:numId w:val="107"/>
        </w:numPr>
        <w:contextualSpacing w:val="0"/>
        <w:jc w:val="both"/>
        <w:rPr>
          <w:rFonts w:ascii="Arial" w:hAnsi="Arial" w:cs="Arial"/>
          <w:sz w:val="18"/>
          <w:szCs w:val="18"/>
        </w:rPr>
      </w:pPr>
      <w:r w:rsidRPr="00BC4C0B">
        <w:rPr>
          <w:rFonts w:ascii="Arial" w:hAnsi="Arial" w:cs="Arial"/>
          <w:sz w:val="18"/>
          <w:szCs w:val="18"/>
        </w:rPr>
        <w:t xml:space="preserve">Pracownicy Wykonawcy w zakresie ustawy Prawo geologiczne i górnicze podlegają Kierownikowi Ruchu Zakładu Górniczego Polskiej Grupy Górniczej S.A. Oddział </w:t>
      </w:r>
      <w:r w:rsidRPr="00BC4C0B">
        <w:rPr>
          <w:rFonts w:ascii="Arial" w:hAnsi="Arial" w:cs="Arial"/>
          <w:sz w:val="18"/>
          <w:szCs w:val="18"/>
          <w:u w:color="FFFF00"/>
        </w:rPr>
        <w:t xml:space="preserve">KWK, w której </w:t>
      </w:r>
      <w:proofErr w:type="spellStart"/>
      <w:r w:rsidRPr="00BC4C0B">
        <w:rPr>
          <w:rFonts w:ascii="Arial" w:hAnsi="Arial" w:cs="Arial"/>
          <w:sz w:val="18"/>
          <w:szCs w:val="18"/>
          <w:u w:color="FFFF00"/>
        </w:rPr>
        <w:t>będz</w:t>
      </w:r>
      <w:r w:rsidR="00B01DCD">
        <w:rPr>
          <w:rFonts w:ascii="Arial" w:hAnsi="Arial" w:cs="Arial"/>
          <w:sz w:val="18"/>
          <w:szCs w:val="18"/>
          <w:u w:color="FFFF00"/>
        </w:rPr>
        <w:t>nr</w:t>
      </w:r>
      <w:proofErr w:type="spellEnd"/>
      <w:r w:rsidR="00B01DCD">
        <w:rPr>
          <w:rFonts w:ascii="Arial" w:hAnsi="Arial" w:cs="Arial"/>
          <w:sz w:val="18"/>
          <w:szCs w:val="18"/>
          <w:u w:color="FFFF00"/>
        </w:rPr>
        <w:t xml:space="preserve"> </w:t>
      </w:r>
      <w:proofErr w:type="spellStart"/>
      <w:r w:rsidRPr="00BC4C0B">
        <w:rPr>
          <w:rFonts w:ascii="Arial" w:hAnsi="Arial" w:cs="Arial"/>
          <w:sz w:val="18"/>
          <w:szCs w:val="18"/>
          <w:u w:color="FFFF00"/>
        </w:rPr>
        <w:t>ie</w:t>
      </w:r>
      <w:proofErr w:type="spellEnd"/>
      <w:r w:rsidRPr="00BC4C0B">
        <w:rPr>
          <w:rFonts w:ascii="Arial" w:hAnsi="Arial" w:cs="Arial"/>
          <w:sz w:val="18"/>
          <w:szCs w:val="18"/>
          <w:u w:color="FFFF00"/>
        </w:rPr>
        <w:t xml:space="preserve"> pracował kombajn</w:t>
      </w:r>
    </w:p>
    <w:p w14:paraId="22AB553D" w14:textId="77777777" w:rsidR="00BF2B1C" w:rsidRPr="00715EF4" w:rsidRDefault="00BF2B1C" w:rsidP="00BF2B1C">
      <w:pPr>
        <w:pStyle w:val="Akapitzlist"/>
        <w:rPr>
          <w:rFonts w:ascii="Arial" w:hAnsi="Arial" w:cs="Arial"/>
          <w:sz w:val="18"/>
          <w:szCs w:val="18"/>
        </w:rPr>
      </w:pPr>
    </w:p>
    <w:p w14:paraId="526769D3" w14:textId="287B522D" w:rsidR="00BF2B1C" w:rsidRPr="0012696C" w:rsidRDefault="00BF2B1C" w:rsidP="0012696C">
      <w:pPr>
        <w:pStyle w:val="Akapitzlist"/>
        <w:numPr>
          <w:ilvl w:val="0"/>
          <w:numId w:val="107"/>
        </w:numPr>
        <w:ind w:left="284" w:hanging="284"/>
        <w:jc w:val="both"/>
        <w:rPr>
          <w:rFonts w:ascii="Arial" w:hAnsi="Arial" w:cs="Arial"/>
          <w:sz w:val="18"/>
          <w:szCs w:val="18"/>
        </w:rPr>
      </w:pPr>
      <w:r w:rsidRPr="0012696C">
        <w:rPr>
          <w:rFonts w:ascii="Arial" w:hAnsi="Arial" w:cs="Arial"/>
          <w:sz w:val="18"/>
          <w:szCs w:val="18"/>
        </w:rPr>
        <w:t xml:space="preserve">Wykonawca </w:t>
      </w:r>
      <w:r w:rsidR="00DA2C3B" w:rsidRPr="0012696C">
        <w:rPr>
          <w:rFonts w:ascii="Arial" w:hAnsi="Arial" w:cs="Arial"/>
          <w:sz w:val="18"/>
          <w:szCs w:val="18"/>
        </w:rPr>
        <w:t xml:space="preserve">przed realizacją </w:t>
      </w:r>
      <w:r w:rsidR="00251984" w:rsidRPr="0012696C">
        <w:rPr>
          <w:rFonts w:ascii="Arial" w:hAnsi="Arial" w:cs="Arial"/>
          <w:sz w:val="18"/>
          <w:szCs w:val="18"/>
        </w:rPr>
        <w:t xml:space="preserve">zamówienia </w:t>
      </w:r>
      <w:r w:rsidRPr="0012696C">
        <w:rPr>
          <w:rFonts w:ascii="Arial" w:hAnsi="Arial" w:cs="Arial"/>
          <w:sz w:val="18"/>
          <w:szCs w:val="18"/>
        </w:rPr>
        <w:t xml:space="preserve">jest zobowiązany do przekazania Polskiej Grupie Górniczej S.A. Oddział </w:t>
      </w:r>
      <w:r w:rsidRPr="0012696C">
        <w:rPr>
          <w:rFonts w:ascii="Arial" w:hAnsi="Arial" w:cs="Arial"/>
          <w:sz w:val="18"/>
          <w:szCs w:val="18"/>
          <w:u w:color="FFFF00"/>
        </w:rPr>
        <w:t>KWK</w:t>
      </w:r>
      <w:r w:rsidRPr="0012696C">
        <w:rPr>
          <w:rFonts w:ascii="Arial" w:hAnsi="Arial" w:cs="Arial"/>
          <w:i/>
          <w:sz w:val="18"/>
          <w:szCs w:val="18"/>
        </w:rPr>
        <w:t>, w której będzie pracować kombajn,</w:t>
      </w:r>
      <w:r w:rsidRPr="0012696C">
        <w:rPr>
          <w:rFonts w:ascii="Arial" w:hAnsi="Arial" w:cs="Arial"/>
          <w:sz w:val="18"/>
          <w:szCs w:val="18"/>
        </w:rPr>
        <w:t xml:space="preserve"> wykazu pracowników serwisu posiadających wymagane na dole kopalni kwalifikacje.</w:t>
      </w:r>
      <w:r w:rsidR="00844012" w:rsidRPr="0012696C">
        <w:rPr>
          <w:rFonts w:ascii="Arial" w:hAnsi="Arial" w:cs="Arial"/>
          <w:sz w:val="18"/>
          <w:szCs w:val="18"/>
        </w:rPr>
        <w:t xml:space="preserve"> </w:t>
      </w:r>
    </w:p>
    <w:p w14:paraId="6453A2CF" w14:textId="77777777" w:rsidR="00BF2B1C" w:rsidRPr="00715EF4" w:rsidRDefault="00BF2B1C" w:rsidP="0012696C">
      <w:pPr>
        <w:numPr>
          <w:ilvl w:val="0"/>
          <w:numId w:val="107"/>
        </w:numPr>
        <w:ind w:left="284" w:hanging="284"/>
        <w:jc w:val="both"/>
        <w:rPr>
          <w:rFonts w:ascii="Arial" w:hAnsi="Arial" w:cs="Arial"/>
          <w:sz w:val="18"/>
          <w:szCs w:val="18"/>
        </w:rPr>
      </w:pPr>
      <w:r w:rsidRPr="00715EF4">
        <w:rPr>
          <w:rFonts w:ascii="Arial" w:hAnsi="Arial" w:cs="Arial"/>
          <w:sz w:val="18"/>
          <w:szCs w:val="18"/>
        </w:rPr>
        <w:t>W przypadku ewentualnych zmian w wykazie pracowników serwisu Wykonawca jest zobowiązany do natychmiastowej jego aktualizacji.</w:t>
      </w:r>
    </w:p>
    <w:p w14:paraId="634A990A" w14:textId="77777777" w:rsidR="00BF2B1C" w:rsidRPr="00715EF4" w:rsidRDefault="00BF2B1C" w:rsidP="0012696C">
      <w:pPr>
        <w:numPr>
          <w:ilvl w:val="0"/>
          <w:numId w:val="107"/>
        </w:numPr>
        <w:ind w:left="284" w:hanging="284"/>
        <w:rPr>
          <w:rFonts w:ascii="Arial" w:hAnsi="Arial" w:cs="Arial"/>
          <w:sz w:val="18"/>
          <w:szCs w:val="18"/>
        </w:rPr>
      </w:pPr>
      <w:r w:rsidRPr="00715EF4">
        <w:rPr>
          <w:rFonts w:ascii="Arial" w:hAnsi="Arial" w:cs="Arial"/>
          <w:sz w:val="18"/>
          <w:szCs w:val="18"/>
        </w:rPr>
        <w:t>Wykonawca jest zobowiązany również do:</w:t>
      </w:r>
    </w:p>
    <w:p w14:paraId="452B1484" w14:textId="77777777" w:rsidR="00BF2B1C" w:rsidRPr="00715EF4" w:rsidRDefault="00BF2B1C" w:rsidP="0012696C">
      <w:pPr>
        <w:numPr>
          <w:ilvl w:val="1"/>
          <w:numId w:val="107"/>
        </w:numPr>
        <w:ind w:left="717"/>
        <w:jc w:val="both"/>
        <w:rPr>
          <w:rFonts w:ascii="Arial" w:hAnsi="Arial" w:cs="Arial"/>
          <w:sz w:val="18"/>
          <w:szCs w:val="18"/>
        </w:rPr>
      </w:pPr>
      <w:r w:rsidRPr="00715EF4">
        <w:rPr>
          <w:rFonts w:ascii="Arial" w:hAnsi="Arial" w:cs="Arial"/>
          <w:sz w:val="18"/>
          <w:szCs w:val="18"/>
        </w:rPr>
        <w:t xml:space="preserve">rozliczenia czasu pracy pracowników serwisu przez markownię (RCP) Polskiej Grupy Górniczej S.A. Oddział </w:t>
      </w:r>
      <w:r w:rsidRPr="00715EF4">
        <w:rPr>
          <w:rFonts w:ascii="Arial" w:hAnsi="Arial" w:cs="Arial"/>
          <w:sz w:val="18"/>
          <w:szCs w:val="18"/>
          <w:u w:color="FFFF00"/>
        </w:rPr>
        <w:t xml:space="preserve">KWK </w:t>
      </w:r>
      <w:r w:rsidRPr="00715EF4">
        <w:rPr>
          <w:rFonts w:ascii="Arial" w:hAnsi="Arial" w:cs="Arial"/>
          <w:i/>
          <w:sz w:val="18"/>
          <w:szCs w:val="18"/>
        </w:rPr>
        <w:t>w której będzie pracować kombajn.</w:t>
      </w:r>
    </w:p>
    <w:p w14:paraId="20BEF049" w14:textId="77777777" w:rsidR="00BF2B1C" w:rsidRPr="00715EF4" w:rsidRDefault="00BF2B1C" w:rsidP="0012696C">
      <w:pPr>
        <w:numPr>
          <w:ilvl w:val="1"/>
          <w:numId w:val="107"/>
        </w:numPr>
        <w:ind w:left="717"/>
        <w:jc w:val="both"/>
        <w:rPr>
          <w:rFonts w:ascii="Arial" w:hAnsi="Arial" w:cs="Arial"/>
          <w:sz w:val="18"/>
          <w:szCs w:val="18"/>
        </w:rPr>
      </w:pPr>
      <w:r w:rsidRPr="00715EF4">
        <w:rPr>
          <w:rFonts w:ascii="Arial" w:hAnsi="Arial" w:cs="Arial"/>
          <w:sz w:val="18"/>
          <w:szCs w:val="18"/>
        </w:rPr>
        <w:t xml:space="preserve">prowadzenia szkoleń w zakresie przepisów ustawy Prawo geologiczne i górnicze i aktów wykonawczych, przepisów BHP, dyscypliny pracy, zarządzeń, dyspozycji i innych ustaleń obowiązujących w Polskiej Grupie Górniczej S.A. </w:t>
      </w:r>
    </w:p>
    <w:p w14:paraId="5814DC50" w14:textId="77777777" w:rsidR="00BF2B1C" w:rsidRPr="00715EF4" w:rsidRDefault="00BF2B1C" w:rsidP="0012696C">
      <w:pPr>
        <w:numPr>
          <w:ilvl w:val="1"/>
          <w:numId w:val="107"/>
        </w:numPr>
        <w:ind w:left="717"/>
        <w:jc w:val="both"/>
        <w:rPr>
          <w:rFonts w:ascii="Arial" w:hAnsi="Arial" w:cs="Arial"/>
          <w:sz w:val="18"/>
          <w:szCs w:val="18"/>
        </w:rPr>
      </w:pPr>
      <w:r w:rsidRPr="00715EF4">
        <w:rPr>
          <w:rFonts w:ascii="Arial" w:hAnsi="Arial" w:cs="Arial"/>
          <w:sz w:val="18"/>
          <w:szCs w:val="18"/>
        </w:rPr>
        <w:t>zobowiązania wszystkich pracowników serwisu do bezwzględnego stosowania ochrony oczu w czasie wykonywania obowiązków na dole kopalni.</w:t>
      </w:r>
    </w:p>
    <w:p w14:paraId="557B2CF4" w14:textId="77777777" w:rsidR="00BF2B1C" w:rsidRPr="00715EF4" w:rsidRDefault="00BF2B1C" w:rsidP="0012696C">
      <w:pPr>
        <w:numPr>
          <w:ilvl w:val="0"/>
          <w:numId w:val="107"/>
        </w:numPr>
        <w:jc w:val="both"/>
        <w:rPr>
          <w:rFonts w:ascii="Arial" w:hAnsi="Arial" w:cs="Arial"/>
          <w:sz w:val="18"/>
          <w:szCs w:val="18"/>
          <w:u w:val="single"/>
        </w:rPr>
      </w:pPr>
      <w:r w:rsidRPr="00715EF4">
        <w:rPr>
          <w:rFonts w:ascii="Arial" w:hAnsi="Arial" w:cs="Arial"/>
          <w:sz w:val="18"/>
          <w:szCs w:val="18"/>
        </w:rPr>
        <w:t xml:space="preserve">W razie zaistnienia wypadku przy pracy, któremu uległ pracownik Wykonawcy, Wykonawca jest zobowiązany do niezwłocznego powiadomienia o tym fakcie KRZG Polskiej Grupy Górniczej S.A. Oddział </w:t>
      </w:r>
      <w:r w:rsidRPr="00715EF4">
        <w:rPr>
          <w:rFonts w:ascii="Arial" w:hAnsi="Arial" w:cs="Arial"/>
          <w:sz w:val="18"/>
          <w:szCs w:val="18"/>
          <w:u w:color="FFFF00"/>
        </w:rPr>
        <w:t>KWK w którym wystąpiło zdarzenie.</w:t>
      </w:r>
    </w:p>
    <w:p w14:paraId="71785E16" w14:textId="77777777" w:rsidR="00BF2B1C" w:rsidRPr="00715EF4" w:rsidRDefault="00BF2B1C" w:rsidP="00BF2B1C">
      <w:pPr>
        <w:ind w:left="360"/>
        <w:rPr>
          <w:rFonts w:ascii="Arial" w:hAnsi="Arial" w:cs="Arial"/>
          <w:sz w:val="18"/>
          <w:szCs w:val="18"/>
          <w:u w:val="single"/>
        </w:rPr>
      </w:pPr>
    </w:p>
    <w:p w14:paraId="31BE5CD7" w14:textId="77777777" w:rsidR="00BF2B1C" w:rsidRPr="00715EF4" w:rsidRDefault="00BF2B1C">
      <w:pPr>
        <w:numPr>
          <w:ilvl w:val="0"/>
          <w:numId w:val="30"/>
        </w:numPr>
        <w:jc w:val="both"/>
        <w:rPr>
          <w:rFonts w:ascii="Arial" w:hAnsi="Arial" w:cs="Arial"/>
          <w:b/>
          <w:sz w:val="18"/>
          <w:szCs w:val="18"/>
          <w:u w:val="single"/>
        </w:rPr>
      </w:pPr>
      <w:r w:rsidRPr="00715EF4">
        <w:rPr>
          <w:rFonts w:ascii="Arial" w:hAnsi="Arial" w:cs="Arial"/>
          <w:b/>
          <w:sz w:val="18"/>
          <w:szCs w:val="18"/>
          <w:u w:val="single"/>
        </w:rPr>
        <w:t xml:space="preserve">Obowiązki Zamawiającego </w:t>
      </w:r>
    </w:p>
    <w:p w14:paraId="6EFC7ED7" w14:textId="77777777" w:rsidR="00BF2B1C" w:rsidRPr="00715EF4" w:rsidRDefault="00BF2B1C" w:rsidP="00BF2B1C">
      <w:pPr>
        <w:rPr>
          <w:rFonts w:ascii="Arial" w:hAnsi="Arial" w:cs="Arial"/>
          <w:sz w:val="18"/>
          <w:szCs w:val="18"/>
          <w:u w:val="single"/>
        </w:rPr>
      </w:pPr>
    </w:p>
    <w:p w14:paraId="679AFD08" w14:textId="77777777" w:rsidR="00BF2B1C" w:rsidRPr="00715EF4" w:rsidRDefault="00BF2B1C" w:rsidP="00BC4C0B">
      <w:pPr>
        <w:numPr>
          <w:ilvl w:val="0"/>
          <w:numId w:val="94"/>
        </w:numPr>
        <w:jc w:val="both"/>
        <w:rPr>
          <w:rFonts w:ascii="Arial" w:hAnsi="Arial" w:cs="Arial"/>
          <w:sz w:val="18"/>
          <w:szCs w:val="18"/>
        </w:rPr>
      </w:pPr>
      <w:r w:rsidRPr="00715EF4">
        <w:rPr>
          <w:rFonts w:ascii="Arial" w:hAnsi="Arial" w:cs="Arial"/>
          <w:sz w:val="18"/>
          <w:szCs w:val="18"/>
        </w:rPr>
        <w:t>Zamawiający zapewni nadzór nad wykonywanymi przez Wykonawcy usługami serwisowymi.</w:t>
      </w:r>
    </w:p>
    <w:p w14:paraId="7A92E17A" w14:textId="57573652" w:rsidR="00251984" w:rsidRDefault="00BC4C0B" w:rsidP="00BC4C0B">
      <w:pPr>
        <w:tabs>
          <w:tab w:val="num" w:pos="360"/>
        </w:tabs>
        <w:ind w:left="426" w:hanging="426"/>
        <w:jc w:val="both"/>
        <w:rPr>
          <w:rFonts w:ascii="Arial" w:hAnsi="Arial" w:cs="Arial"/>
          <w:sz w:val="18"/>
          <w:szCs w:val="18"/>
        </w:rPr>
      </w:pPr>
      <w:r>
        <w:rPr>
          <w:rFonts w:ascii="Arial" w:hAnsi="Arial" w:cs="Arial"/>
          <w:sz w:val="18"/>
          <w:szCs w:val="18"/>
        </w:rPr>
        <w:t>2).</w:t>
      </w:r>
      <w:r>
        <w:rPr>
          <w:rFonts w:ascii="Arial" w:hAnsi="Arial" w:cs="Arial"/>
          <w:sz w:val="18"/>
          <w:szCs w:val="18"/>
        </w:rPr>
        <w:tab/>
      </w:r>
      <w:r w:rsidR="00251984" w:rsidRPr="008D6328">
        <w:rPr>
          <w:rFonts w:ascii="Arial" w:hAnsi="Arial" w:cs="Arial"/>
          <w:sz w:val="18"/>
          <w:szCs w:val="18"/>
        </w:rPr>
        <w:t>Oddział Zamawiającego zapewni zgodnie z  § 8 umowy (</w:t>
      </w:r>
      <w:r w:rsidR="00251984" w:rsidRPr="008D6328">
        <w:rPr>
          <w:rFonts w:ascii="Arial" w:hAnsi="Arial" w:cs="Arial"/>
          <w:i/>
          <w:iCs/>
          <w:sz w:val="18"/>
          <w:szCs w:val="18"/>
        </w:rPr>
        <w:t>Realizacja przedmiotu umowy w zakresie usług serwisowych</w:t>
      </w:r>
      <w:r w:rsidR="00251984" w:rsidRPr="008D6328">
        <w:rPr>
          <w:rFonts w:ascii="Arial" w:hAnsi="Arial" w:cs="Arial"/>
          <w:sz w:val="18"/>
          <w:szCs w:val="18"/>
        </w:rPr>
        <w:t>) nadzór oraz ewidencję zjazdów pracowników Wykonawcy wykonujących usługi serwisowe.</w:t>
      </w:r>
    </w:p>
    <w:p w14:paraId="6FE10F43" w14:textId="77777777" w:rsidR="00251984" w:rsidRPr="008D6328" w:rsidRDefault="00251984" w:rsidP="00251984">
      <w:pPr>
        <w:jc w:val="both"/>
        <w:rPr>
          <w:rFonts w:ascii="Arial" w:hAnsi="Arial" w:cs="Arial"/>
          <w:sz w:val="18"/>
          <w:szCs w:val="18"/>
        </w:rPr>
      </w:pPr>
    </w:p>
    <w:p w14:paraId="667A6B7A" w14:textId="77777777" w:rsidR="00BF2B1C" w:rsidRDefault="00BF2B1C" w:rsidP="00BF2B1C">
      <w:pPr>
        <w:ind w:left="720"/>
        <w:rPr>
          <w:rFonts w:ascii="Arial" w:hAnsi="Arial" w:cs="Arial"/>
          <w:sz w:val="18"/>
          <w:szCs w:val="18"/>
        </w:rPr>
      </w:pPr>
    </w:p>
    <w:p w14:paraId="2CD67411" w14:textId="43001116" w:rsidR="001016F3" w:rsidRDefault="001016F3">
      <w:pPr>
        <w:spacing w:after="160" w:line="259" w:lineRule="auto"/>
        <w:rPr>
          <w:rFonts w:ascii="Arial" w:hAnsi="Arial" w:cs="Arial"/>
          <w:sz w:val="18"/>
          <w:szCs w:val="18"/>
        </w:rPr>
      </w:pPr>
      <w:r>
        <w:rPr>
          <w:rFonts w:ascii="Arial" w:hAnsi="Arial" w:cs="Arial"/>
          <w:sz w:val="18"/>
          <w:szCs w:val="18"/>
        </w:rPr>
        <w:br w:type="page"/>
      </w:r>
    </w:p>
    <w:p w14:paraId="35CBF3F8" w14:textId="57263043" w:rsidR="001016F3" w:rsidRPr="00715EF4" w:rsidRDefault="001016F3" w:rsidP="001016F3">
      <w:pPr>
        <w:pStyle w:val="Nagwek1"/>
        <w:shd w:val="clear" w:color="auto" w:fill="D9D9D9" w:themeFill="background1" w:themeFillShade="D9"/>
        <w:spacing w:before="120" w:line="312" w:lineRule="auto"/>
        <w:jc w:val="both"/>
        <w:rPr>
          <w:rFonts w:ascii="Arial" w:hAnsi="Arial" w:cs="Arial"/>
          <w:color w:val="auto"/>
          <w:sz w:val="18"/>
          <w:szCs w:val="18"/>
        </w:rPr>
      </w:pPr>
      <w:bookmarkStart w:id="71" w:name="_Toc133054193"/>
      <w:bookmarkStart w:id="72" w:name="_Toc222812895"/>
      <w:r w:rsidRPr="00715EF4">
        <w:rPr>
          <w:rFonts w:ascii="Arial" w:hAnsi="Arial" w:cs="Arial"/>
          <w:color w:val="auto"/>
          <w:sz w:val="18"/>
          <w:szCs w:val="18"/>
        </w:rPr>
        <w:lastRenderedPageBreak/>
        <w:t>Załącznik nr 1</w:t>
      </w:r>
      <w:r>
        <w:rPr>
          <w:rFonts w:ascii="Arial" w:hAnsi="Arial" w:cs="Arial"/>
          <w:color w:val="auto"/>
          <w:sz w:val="18"/>
          <w:szCs w:val="18"/>
        </w:rPr>
        <w:t xml:space="preserve"> d -</w:t>
      </w:r>
      <w:r w:rsidRPr="00715EF4">
        <w:rPr>
          <w:rFonts w:ascii="Arial" w:hAnsi="Arial" w:cs="Arial"/>
          <w:color w:val="auto"/>
          <w:sz w:val="18"/>
          <w:szCs w:val="18"/>
        </w:rPr>
        <w:t xml:space="preserve"> </w:t>
      </w:r>
      <w:bookmarkStart w:id="73" w:name="_Hlk219444445"/>
      <w:r w:rsidRPr="00715EF4">
        <w:rPr>
          <w:rFonts w:ascii="Arial" w:hAnsi="Arial" w:cs="Arial"/>
          <w:color w:val="auto"/>
          <w:sz w:val="18"/>
          <w:szCs w:val="18"/>
        </w:rPr>
        <w:t>Wymagania dotyczące wizualizacji parametrów pracy kombajnu</w:t>
      </w:r>
      <w:bookmarkEnd w:id="71"/>
      <w:bookmarkEnd w:id="72"/>
      <w:bookmarkEnd w:id="73"/>
    </w:p>
    <w:p w14:paraId="6C5B4B28" w14:textId="77777777" w:rsidR="001016F3" w:rsidRPr="00715EF4" w:rsidRDefault="001016F3" w:rsidP="001016F3">
      <w:pPr>
        <w:jc w:val="center"/>
        <w:rPr>
          <w:rFonts w:ascii="Arial" w:hAnsi="Arial" w:cs="Arial"/>
          <w:b/>
          <w:sz w:val="18"/>
          <w:szCs w:val="18"/>
        </w:rPr>
      </w:pPr>
    </w:p>
    <w:p w14:paraId="055F241D" w14:textId="77777777" w:rsidR="001016F3" w:rsidRPr="00715EF4" w:rsidRDefault="001016F3">
      <w:pPr>
        <w:widowControl w:val="0"/>
        <w:numPr>
          <w:ilvl w:val="0"/>
          <w:numId w:val="87"/>
        </w:numPr>
        <w:jc w:val="both"/>
        <w:rPr>
          <w:rFonts w:ascii="Arial" w:hAnsi="Arial" w:cs="Arial"/>
          <w:sz w:val="18"/>
          <w:szCs w:val="18"/>
        </w:rPr>
      </w:pPr>
      <w:r w:rsidRPr="00715EF4">
        <w:rPr>
          <w:rFonts w:ascii="Arial" w:hAnsi="Arial" w:cs="Arial"/>
          <w:sz w:val="18"/>
          <w:szCs w:val="18"/>
        </w:rPr>
        <w:t>Kombajn musi być wyposażony w urządzenia realizujące:</w:t>
      </w:r>
    </w:p>
    <w:p w14:paraId="2DF91346" w14:textId="77777777" w:rsidR="001016F3" w:rsidRPr="00715EF4" w:rsidRDefault="001016F3">
      <w:pPr>
        <w:widowControl w:val="0"/>
        <w:numPr>
          <w:ilvl w:val="1"/>
          <w:numId w:val="86"/>
        </w:numPr>
        <w:jc w:val="both"/>
        <w:rPr>
          <w:rFonts w:ascii="Arial" w:hAnsi="Arial" w:cs="Arial"/>
          <w:sz w:val="18"/>
          <w:szCs w:val="18"/>
        </w:rPr>
      </w:pPr>
      <w:r w:rsidRPr="00715EF4">
        <w:rPr>
          <w:rFonts w:ascii="Arial" w:hAnsi="Arial" w:cs="Arial"/>
          <w:sz w:val="18"/>
          <w:szCs w:val="18"/>
        </w:rPr>
        <w:t>Rejestrację parametrów pracy kombajnu i jego położenia w ścianie.</w:t>
      </w:r>
    </w:p>
    <w:p w14:paraId="47653ABF" w14:textId="77777777" w:rsidR="001016F3" w:rsidRPr="00715EF4" w:rsidRDefault="001016F3">
      <w:pPr>
        <w:widowControl w:val="0"/>
        <w:numPr>
          <w:ilvl w:val="1"/>
          <w:numId w:val="86"/>
        </w:numPr>
        <w:jc w:val="both"/>
        <w:rPr>
          <w:rFonts w:ascii="Arial" w:hAnsi="Arial" w:cs="Arial"/>
          <w:sz w:val="18"/>
          <w:szCs w:val="18"/>
        </w:rPr>
      </w:pPr>
      <w:r w:rsidRPr="00715EF4">
        <w:rPr>
          <w:rFonts w:ascii="Arial" w:hAnsi="Arial" w:cs="Arial"/>
          <w:sz w:val="18"/>
          <w:szCs w:val="18"/>
        </w:rPr>
        <w:t xml:space="preserve">Archiwizację parametrów pracy kombajnu i jego położenia w ścianie </w:t>
      </w:r>
    </w:p>
    <w:p w14:paraId="118B94D2" w14:textId="77777777" w:rsidR="001016F3" w:rsidRPr="00715EF4" w:rsidRDefault="001016F3" w:rsidP="00AE6183">
      <w:pPr>
        <w:widowControl w:val="0"/>
        <w:numPr>
          <w:ilvl w:val="1"/>
          <w:numId w:val="86"/>
        </w:numPr>
        <w:jc w:val="both"/>
        <w:rPr>
          <w:rFonts w:ascii="Arial" w:hAnsi="Arial" w:cs="Arial"/>
          <w:sz w:val="18"/>
          <w:szCs w:val="18"/>
        </w:rPr>
      </w:pPr>
      <w:r w:rsidRPr="00715EF4">
        <w:rPr>
          <w:rFonts w:ascii="Arial" w:hAnsi="Arial" w:cs="Arial"/>
          <w:sz w:val="18"/>
          <w:szCs w:val="18"/>
        </w:rPr>
        <w:t>Transmisję danych,</w:t>
      </w:r>
    </w:p>
    <w:p w14:paraId="32D8F131" w14:textId="77777777" w:rsidR="001016F3" w:rsidRPr="00715EF4" w:rsidRDefault="001016F3" w:rsidP="00AE6183">
      <w:pPr>
        <w:widowControl w:val="0"/>
        <w:numPr>
          <w:ilvl w:val="1"/>
          <w:numId w:val="86"/>
        </w:numPr>
        <w:jc w:val="both"/>
        <w:rPr>
          <w:rFonts w:ascii="Arial" w:hAnsi="Arial" w:cs="Arial"/>
          <w:sz w:val="18"/>
          <w:szCs w:val="18"/>
        </w:rPr>
      </w:pPr>
      <w:r w:rsidRPr="00715EF4">
        <w:rPr>
          <w:rFonts w:ascii="Arial" w:hAnsi="Arial" w:cs="Arial"/>
          <w:sz w:val="18"/>
          <w:szCs w:val="18"/>
        </w:rPr>
        <w:t>Wizualizacje danych w formie graficznej i tabelarycznej oraz raportów dedykowanych.</w:t>
      </w:r>
    </w:p>
    <w:p w14:paraId="47A9A16B" w14:textId="77777777" w:rsidR="001016F3" w:rsidRPr="00715EF4" w:rsidRDefault="001016F3" w:rsidP="00AE6183">
      <w:pPr>
        <w:widowControl w:val="0"/>
        <w:numPr>
          <w:ilvl w:val="0"/>
          <w:numId w:val="87"/>
        </w:numPr>
        <w:jc w:val="both"/>
        <w:rPr>
          <w:rFonts w:ascii="Arial" w:hAnsi="Arial" w:cs="Arial"/>
          <w:sz w:val="18"/>
          <w:szCs w:val="18"/>
        </w:rPr>
      </w:pPr>
      <w:r w:rsidRPr="00715EF4">
        <w:rPr>
          <w:rFonts w:ascii="Arial" w:hAnsi="Arial" w:cs="Arial"/>
          <w:sz w:val="18"/>
          <w:szCs w:val="18"/>
        </w:rPr>
        <w:t xml:space="preserve">Wraz z dostawą kombajnu Wykonawca zobowiązany jest dostarczyć kompletny system realizujący wizualizację i monitorowanie parametrów pracy kombajnu, zapewniający udostępnienie danych w wyrobisku </w:t>
      </w:r>
      <w:proofErr w:type="spellStart"/>
      <w:r w:rsidRPr="00715EF4">
        <w:rPr>
          <w:rFonts w:ascii="Arial" w:hAnsi="Arial" w:cs="Arial"/>
          <w:sz w:val="18"/>
          <w:szCs w:val="18"/>
        </w:rPr>
        <w:t>przyścianowym</w:t>
      </w:r>
      <w:proofErr w:type="spellEnd"/>
      <w:r w:rsidRPr="00715EF4">
        <w:rPr>
          <w:rFonts w:ascii="Arial" w:hAnsi="Arial" w:cs="Arial"/>
          <w:sz w:val="18"/>
          <w:szCs w:val="18"/>
        </w:rPr>
        <w:t xml:space="preserve"> (z pełną funkcjonalnością monitora zainstalowanego w kombajnie), w rejonie eksploatowanej ściany oraz </w:t>
      </w:r>
      <w:proofErr w:type="spellStart"/>
      <w:r w:rsidRPr="00715EF4">
        <w:rPr>
          <w:rFonts w:ascii="Arial" w:hAnsi="Arial" w:cs="Arial"/>
          <w:sz w:val="18"/>
          <w:szCs w:val="18"/>
        </w:rPr>
        <w:t>przesył</w:t>
      </w:r>
      <w:proofErr w:type="spellEnd"/>
      <w:r w:rsidRPr="00715EF4">
        <w:rPr>
          <w:rFonts w:ascii="Arial" w:hAnsi="Arial" w:cs="Arial"/>
          <w:sz w:val="18"/>
          <w:szCs w:val="18"/>
        </w:rPr>
        <w:t xml:space="preserve"> danych monitorowanych parametrów pracy kombajnu na powierzchnię umożliwiając wizualizację podstawowych parametrów pracy kombajnu w formie graficznej i tabelarycznej wraz z możliwością generacji raportów dedykowanych wg wzoru uzgodnionego z Zamawiającym. Uwaga: </w:t>
      </w:r>
    </w:p>
    <w:p w14:paraId="51A25DB0" w14:textId="7ACE0AFD" w:rsidR="001016F3" w:rsidRPr="00715EF4" w:rsidRDefault="001016F3" w:rsidP="00AE6183">
      <w:pPr>
        <w:tabs>
          <w:tab w:val="num" w:pos="1080"/>
        </w:tabs>
        <w:ind w:left="426"/>
        <w:rPr>
          <w:rFonts w:ascii="Arial" w:hAnsi="Arial" w:cs="Arial"/>
          <w:sz w:val="18"/>
          <w:szCs w:val="18"/>
        </w:rPr>
      </w:pPr>
      <w:r w:rsidRPr="00715EF4">
        <w:rPr>
          <w:rFonts w:ascii="Arial" w:hAnsi="Arial" w:cs="Arial"/>
          <w:sz w:val="18"/>
          <w:szCs w:val="18"/>
        </w:rPr>
        <w:t>Przez dostarczenie kompletnego systemu do monitorowania parametrów pracy kombajnu należy rozumieć, że Wykonawca:</w:t>
      </w:r>
    </w:p>
    <w:p w14:paraId="5CF0FE48" w14:textId="77777777" w:rsidR="001016F3" w:rsidRPr="00E87D14" w:rsidRDefault="001016F3" w:rsidP="00AE6183">
      <w:pPr>
        <w:widowControl w:val="0"/>
        <w:numPr>
          <w:ilvl w:val="1"/>
          <w:numId w:val="88"/>
        </w:numPr>
        <w:jc w:val="both"/>
        <w:rPr>
          <w:rFonts w:ascii="Arial" w:hAnsi="Arial" w:cs="Arial"/>
          <w:b/>
          <w:strike/>
          <w:color w:val="FF0000"/>
          <w:sz w:val="18"/>
          <w:szCs w:val="18"/>
        </w:rPr>
      </w:pPr>
      <w:r w:rsidRPr="00715EF4">
        <w:rPr>
          <w:rFonts w:ascii="Arial" w:hAnsi="Arial" w:cs="Arial"/>
          <w:sz w:val="18"/>
          <w:szCs w:val="18"/>
        </w:rPr>
        <w:t xml:space="preserve">doposaży wyłączniki kombajnowe w niezbędne elementy do transmisji danych i zainstaluje w/w elementy oraz </w:t>
      </w:r>
      <w:r w:rsidRPr="00E87D14">
        <w:rPr>
          <w:rFonts w:ascii="Arial" w:hAnsi="Arial" w:cs="Arial"/>
          <w:sz w:val="18"/>
          <w:szCs w:val="18"/>
        </w:rPr>
        <w:t xml:space="preserve">wykona dokumentację powstałego systemu, </w:t>
      </w:r>
    </w:p>
    <w:p w14:paraId="2457E5BA" w14:textId="03AEBA68" w:rsidR="001016F3" w:rsidRPr="00E87D14" w:rsidRDefault="001016F3" w:rsidP="00AE6183">
      <w:pPr>
        <w:widowControl w:val="0"/>
        <w:numPr>
          <w:ilvl w:val="1"/>
          <w:numId w:val="88"/>
        </w:numPr>
        <w:jc w:val="both"/>
        <w:rPr>
          <w:rFonts w:ascii="Arial" w:hAnsi="Arial" w:cs="Arial"/>
          <w:b/>
          <w:strike/>
          <w:sz w:val="18"/>
          <w:szCs w:val="18"/>
        </w:rPr>
      </w:pPr>
      <w:r w:rsidRPr="00E87D14">
        <w:rPr>
          <w:rFonts w:ascii="Arial" w:hAnsi="Arial" w:cs="Arial"/>
          <w:sz w:val="18"/>
          <w:szCs w:val="18"/>
        </w:rPr>
        <w:t>zainstaluje inne urządzenia niezbędne do transmisji danych z kombajnu, z wykorzystaniem udostępnionej przez Zamawiającego sieci telekomunikacyjnej, jak również uruchomi system monitorowania</w:t>
      </w:r>
      <w:r w:rsidR="00E87D14" w:rsidRPr="00E87D14">
        <w:rPr>
          <w:rFonts w:ascii="Arial" w:hAnsi="Arial" w:cs="Arial"/>
          <w:sz w:val="18"/>
          <w:szCs w:val="18"/>
        </w:rPr>
        <w:t xml:space="preserve"> (również każdorazowo po zmianie lokalizacji/przezbrojeniu kombajnu do innej ściany).</w:t>
      </w:r>
      <w:r w:rsidRPr="00E87D14">
        <w:rPr>
          <w:rFonts w:ascii="Arial" w:hAnsi="Arial" w:cs="Arial"/>
          <w:sz w:val="18"/>
          <w:szCs w:val="18"/>
        </w:rPr>
        <w:t xml:space="preserve"> </w:t>
      </w:r>
    </w:p>
    <w:p w14:paraId="5B14D4AE" w14:textId="77777777" w:rsidR="001016F3" w:rsidRPr="00715EF4" w:rsidRDefault="001016F3" w:rsidP="00AE6183">
      <w:pPr>
        <w:widowControl w:val="0"/>
        <w:numPr>
          <w:ilvl w:val="0"/>
          <w:numId w:val="87"/>
        </w:numPr>
        <w:jc w:val="both"/>
        <w:rPr>
          <w:rFonts w:ascii="Arial" w:hAnsi="Arial" w:cs="Arial"/>
          <w:sz w:val="18"/>
          <w:szCs w:val="18"/>
        </w:rPr>
      </w:pPr>
      <w:r w:rsidRPr="00E87D14">
        <w:rPr>
          <w:rFonts w:ascii="Arial" w:hAnsi="Arial" w:cs="Arial"/>
          <w:sz w:val="18"/>
          <w:szCs w:val="18"/>
        </w:rPr>
        <w:t xml:space="preserve">Zaoferowany układ urządzeń, instalacji i wyposażenia do realizacji rejestracji, transmisji i wizualizacji danych musi być dostosowany (odpowiednio dobrany) do zagrożeń występujących w </w:t>
      </w:r>
      <w:r w:rsidRPr="00E87D14">
        <w:rPr>
          <w:rFonts w:ascii="Arial" w:hAnsi="Arial" w:cs="Arial"/>
          <w:sz w:val="18"/>
          <w:szCs w:val="18"/>
          <w:u w:color="FFFF00"/>
        </w:rPr>
        <w:t xml:space="preserve">KWK, </w:t>
      </w:r>
      <w:r w:rsidRPr="00E87D14">
        <w:rPr>
          <w:rFonts w:ascii="Arial" w:hAnsi="Arial" w:cs="Arial"/>
          <w:i/>
          <w:sz w:val="18"/>
          <w:szCs w:val="18"/>
        </w:rPr>
        <w:t>w której pracować będzie kombajn</w:t>
      </w:r>
      <w:r w:rsidRPr="00E87D14">
        <w:rPr>
          <w:rFonts w:ascii="Arial" w:hAnsi="Arial" w:cs="Arial"/>
          <w:sz w:val="18"/>
          <w:szCs w:val="18"/>
        </w:rPr>
        <w:t>. W celu</w:t>
      </w:r>
      <w:r w:rsidRPr="00715EF4">
        <w:rPr>
          <w:rFonts w:ascii="Arial" w:hAnsi="Arial" w:cs="Arial"/>
          <w:sz w:val="18"/>
          <w:szCs w:val="18"/>
        </w:rPr>
        <w:t xml:space="preserve"> realizacji transmisji danych, Zamawiający udostępni istniejącą na kopalni sieć telekomunikacyjną (skrętka/światłowody). Niezbędne urządzenia do rejestracji, transmisji oraz wizualizacji danych wraz z zasilaczami dostarczy Wykonawca.</w:t>
      </w:r>
    </w:p>
    <w:p w14:paraId="492FF552" w14:textId="73975CBB" w:rsidR="001016F3" w:rsidRPr="00715EF4" w:rsidRDefault="001016F3" w:rsidP="00AE6183">
      <w:pPr>
        <w:pStyle w:val="Akapitzlist"/>
        <w:widowControl w:val="0"/>
        <w:numPr>
          <w:ilvl w:val="0"/>
          <w:numId w:val="87"/>
        </w:numPr>
        <w:jc w:val="both"/>
        <w:rPr>
          <w:rFonts w:ascii="Arial" w:hAnsi="Arial" w:cs="Arial"/>
          <w:bCs/>
          <w:iCs/>
          <w:sz w:val="18"/>
          <w:szCs w:val="18"/>
        </w:rPr>
      </w:pPr>
      <w:r w:rsidRPr="00715EF4">
        <w:rPr>
          <w:rFonts w:ascii="Arial" w:hAnsi="Arial" w:cs="Arial"/>
          <w:bCs/>
          <w:iCs/>
          <w:sz w:val="18"/>
          <w:szCs w:val="18"/>
        </w:rPr>
        <w:t xml:space="preserve">Zamawiający wymaga, aby dane pomiarowe i diagnostyczne z kombajnu były składowane na dedykowanym, dostarczonym przez Wykonawcę serwerze zainstalowanym w skonfigurowanej do tego celu przez Zakład Informatyki i Telekomunikacji podsieci na powierzchni kopalni lub </w:t>
      </w:r>
      <w:r w:rsidR="00AE6183">
        <w:rPr>
          <w:rFonts w:ascii="Arial" w:hAnsi="Arial" w:cs="Arial"/>
          <w:bCs/>
          <w:iCs/>
          <w:sz w:val="18"/>
          <w:szCs w:val="18"/>
        </w:rPr>
        <w:t>W</w:t>
      </w:r>
      <w:r w:rsidRPr="00715EF4">
        <w:rPr>
          <w:rFonts w:ascii="Arial" w:hAnsi="Arial" w:cs="Arial"/>
          <w:bCs/>
          <w:iCs/>
          <w:sz w:val="18"/>
          <w:szCs w:val="18"/>
        </w:rPr>
        <w:t>ykonawca może wykorzystać już istniejący serwer. Wykonawca ponadto umożliwi dostęp do przedmiotowych danych w celach wizualizacji pracy kombajnu z poziomu wskazanych stacji PC z systemem operacyjnym MS Windows XP/Vista/7/10</w:t>
      </w:r>
      <w:r w:rsidR="00AE6183">
        <w:rPr>
          <w:rFonts w:ascii="Arial" w:hAnsi="Arial" w:cs="Arial"/>
          <w:bCs/>
          <w:iCs/>
          <w:sz w:val="18"/>
          <w:szCs w:val="18"/>
        </w:rPr>
        <w:t>+11</w:t>
      </w:r>
      <w:r w:rsidRPr="00715EF4">
        <w:rPr>
          <w:rFonts w:ascii="Arial" w:hAnsi="Arial" w:cs="Arial"/>
          <w:bCs/>
          <w:iCs/>
          <w:sz w:val="18"/>
          <w:szCs w:val="18"/>
        </w:rPr>
        <w:t xml:space="preserve"> w środowisku przeglądarki internetowej lub dedykowanego, dostarczonego przez Wykonawcę oprogramowania typu klient. Kwestie podłączenia serwera oraz instalacji oprogramowania na stacjach PC należy skonsultować z Zakładem Informatyki i Telekomunikacji. </w:t>
      </w:r>
    </w:p>
    <w:p w14:paraId="4FE32A06" w14:textId="77777777" w:rsidR="001016F3" w:rsidRPr="00715EF4" w:rsidRDefault="001016F3">
      <w:pPr>
        <w:widowControl w:val="0"/>
        <w:numPr>
          <w:ilvl w:val="0"/>
          <w:numId w:val="87"/>
        </w:numPr>
        <w:jc w:val="both"/>
        <w:rPr>
          <w:rFonts w:ascii="Arial" w:hAnsi="Arial" w:cs="Arial"/>
          <w:iCs/>
          <w:sz w:val="18"/>
          <w:szCs w:val="18"/>
        </w:rPr>
      </w:pPr>
      <w:r w:rsidRPr="00715EF4">
        <w:rPr>
          <w:rFonts w:ascii="Arial" w:hAnsi="Arial" w:cs="Arial"/>
          <w:iCs/>
          <w:sz w:val="18"/>
          <w:szCs w:val="18"/>
        </w:rPr>
        <w:t>Wykonawca wraz z kombajnem dostarczy oprogramowanie realizujące:</w:t>
      </w:r>
    </w:p>
    <w:p w14:paraId="58CFFCD9" w14:textId="77777777" w:rsidR="001016F3" w:rsidRPr="00715EF4" w:rsidRDefault="001016F3">
      <w:pPr>
        <w:widowControl w:val="0"/>
        <w:numPr>
          <w:ilvl w:val="1"/>
          <w:numId w:val="87"/>
        </w:numPr>
        <w:jc w:val="both"/>
        <w:rPr>
          <w:rFonts w:ascii="Arial" w:hAnsi="Arial" w:cs="Arial"/>
          <w:sz w:val="18"/>
          <w:szCs w:val="18"/>
        </w:rPr>
      </w:pPr>
      <w:r w:rsidRPr="00715EF4">
        <w:rPr>
          <w:rFonts w:ascii="Arial" w:hAnsi="Arial" w:cs="Arial"/>
          <w:sz w:val="18"/>
          <w:szCs w:val="18"/>
        </w:rPr>
        <w:t>bieżącą wizualizację danych pomiarowych na planszach wizualizacji danych,</w:t>
      </w:r>
    </w:p>
    <w:p w14:paraId="3E23F46A" w14:textId="77777777" w:rsidR="001016F3" w:rsidRPr="00715EF4" w:rsidRDefault="001016F3" w:rsidP="001016F3">
      <w:pPr>
        <w:ind w:left="720"/>
        <w:rPr>
          <w:rFonts w:ascii="Arial" w:hAnsi="Arial" w:cs="Arial"/>
          <w:sz w:val="18"/>
          <w:szCs w:val="18"/>
          <w:u w:val="single"/>
        </w:rPr>
      </w:pPr>
      <w:r w:rsidRPr="00715EF4">
        <w:rPr>
          <w:rFonts w:ascii="Arial" w:hAnsi="Arial" w:cs="Arial"/>
          <w:sz w:val="18"/>
          <w:szCs w:val="18"/>
          <w:u w:val="single"/>
        </w:rPr>
        <w:t>Uwaga:</w:t>
      </w:r>
    </w:p>
    <w:p w14:paraId="04644959" w14:textId="77777777" w:rsidR="001016F3" w:rsidRPr="00715EF4" w:rsidRDefault="001016F3" w:rsidP="001016F3">
      <w:pPr>
        <w:ind w:left="284" w:firstLine="11"/>
        <w:rPr>
          <w:rFonts w:ascii="Arial" w:hAnsi="Arial" w:cs="Arial"/>
          <w:sz w:val="18"/>
          <w:szCs w:val="18"/>
        </w:rPr>
      </w:pPr>
      <w:r w:rsidRPr="00715EF4">
        <w:rPr>
          <w:rFonts w:ascii="Arial" w:hAnsi="Arial" w:cs="Arial"/>
          <w:sz w:val="18"/>
          <w:szCs w:val="18"/>
        </w:rPr>
        <w:t>Udostępnione na powierzchniowych stanowiskach komputerowych plansze wizualizacji danych muszą zawierać między innymi plansze graficznie tożsame z planszami, które udostępniane są na ekranie sterownika kombajnu.</w:t>
      </w:r>
    </w:p>
    <w:p w14:paraId="165E8FB6" w14:textId="50536EA9" w:rsidR="001016F3" w:rsidRPr="00715EF4" w:rsidRDefault="001016F3" w:rsidP="001016F3">
      <w:pPr>
        <w:ind w:left="284" w:firstLine="436"/>
        <w:jc w:val="both"/>
        <w:rPr>
          <w:rFonts w:ascii="Arial" w:hAnsi="Arial" w:cs="Arial"/>
          <w:color w:val="000000" w:themeColor="text1"/>
          <w:sz w:val="18"/>
          <w:szCs w:val="18"/>
        </w:rPr>
      </w:pPr>
      <w:r w:rsidRPr="00715EF4">
        <w:rPr>
          <w:rFonts w:ascii="Arial" w:hAnsi="Arial" w:cs="Arial"/>
          <w:sz w:val="18"/>
          <w:szCs w:val="18"/>
        </w:rPr>
        <w:t xml:space="preserve">Wykaz parametrów prezentowanych na planszach wizualizacyjnych musi zawierać dane: określenie stanu kombajnu </w:t>
      </w:r>
      <w:r w:rsidR="00E87D14">
        <w:rPr>
          <w:rFonts w:ascii="Arial" w:hAnsi="Arial" w:cs="Arial"/>
          <w:sz w:val="18"/>
          <w:szCs w:val="18"/>
        </w:rPr>
        <w:t>[</w:t>
      </w:r>
      <w:r w:rsidRPr="00715EF4">
        <w:rPr>
          <w:rFonts w:ascii="Arial" w:hAnsi="Arial" w:cs="Arial"/>
          <w:sz w:val="18"/>
          <w:szCs w:val="18"/>
        </w:rPr>
        <w:t>wyłączony/załączony, praca z posuwem, kierunek posuwu, praca z organami, urabianie (praca z posuwem i organami z obciążeniem</w:t>
      </w:r>
      <w:r w:rsidR="00E87D14">
        <w:rPr>
          <w:rFonts w:ascii="Arial" w:hAnsi="Arial" w:cs="Arial"/>
          <w:sz w:val="18"/>
          <w:szCs w:val="18"/>
        </w:rPr>
        <w:t>)</w:t>
      </w:r>
      <w:r w:rsidRPr="00715EF4">
        <w:rPr>
          <w:rFonts w:ascii="Arial" w:hAnsi="Arial" w:cs="Arial"/>
          <w:sz w:val="18"/>
          <w:szCs w:val="18"/>
        </w:rPr>
        <w:t>, położenie kombajnu w ścianie, prądy pobierane przez poszczególne silniki kombajnu. Komunikaty ostrzegające i alarmujące</w:t>
      </w:r>
      <w:r w:rsidR="00E87D14">
        <w:rPr>
          <w:rFonts w:ascii="Arial" w:hAnsi="Arial" w:cs="Arial"/>
          <w:sz w:val="18"/>
          <w:szCs w:val="18"/>
        </w:rPr>
        <w:t>]</w:t>
      </w:r>
      <w:r w:rsidRPr="00715EF4">
        <w:rPr>
          <w:rFonts w:ascii="Arial" w:hAnsi="Arial" w:cs="Arial"/>
          <w:sz w:val="18"/>
          <w:szCs w:val="18"/>
        </w:rPr>
        <w:t xml:space="preserve"> oraz inne parametry eksploatacyjne istotne z punktu widzenia Wykonawcy do prawidłowej obsługi k</w:t>
      </w:r>
      <w:r w:rsidRPr="00715EF4">
        <w:rPr>
          <w:rFonts w:ascii="Arial" w:hAnsi="Arial" w:cs="Arial"/>
          <w:color w:val="000000" w:themeColor="text1"/>
          <w:sz w:val="18"/>
          <w:szCs w:val="18"/>
        </w:rPr>
        <w:t>ombajnu jak np. temperatury robocze ważnych podzespołów i czynników roboczych (poziom oleju w zbiorniku głównym, temperatura oleju w lewym i prawym ramieniu oraz w przekładniach jazdy, ciśnienia wody i oleju, napięcia obwodów głównych i sterowniczych</w:t>
      </w:r>
      <w:r w:rsidR="00E87D14">
        <w:rPr>
          <w:rFonts w:ascii="Arial" w:hAnsi="Arial" w:cs="Arial"/>
          <w:color w:val="000000" w:themeColor="text1"/>
          <w:sz w:val="18"/>
          <w:szCs w:val="18"/>
        </w:rPr>
        <w:t>)</w:t>
      </w:r>
      <w:r w:rsidRPr="00715EF4">
        <w:rPr>
          <w:rFonts w:ascii="Arial" w:hAnsi="Arial" w:cs="Arial"/>
          <w:color w:val="000000" w:themeColor="text1"/>
          <w:sz w:val="18"/>
          <w:szCs w:val="18"/>
        </w:rPr>
        <w:t>.</w:t>
      </w:r>
      <w:r w:rsidR="00E6685A">
        <w:rPr>
          <w:rFonts w:ascii="Arial" w:hAnsi="Arial" w:cs="Arial"/>
          <w:color w:val="000000" w:themeColor="text1"/>
          <w:sz w:val="18"/>
          <w:szCs w:val="18"/>
        </w:rPr>
        <w:t xml:space="preserve"> </w:t>
      </w:r>
    </w:p>
    <w:p w14:paraId="44BBEB52" w14:textId="3E6135B7" w:rsidR="001016F3" w:rsidRPr="00715EF4" w:rsidRDefault="001016F3" w:rsidP="001016F3">
      <w:pPr>
        <w:ind w:left="284"/>
        <w:rPr>
          <w:rFonts w:ascii="Arial" w:hAnsi="Arial" w:cs="Arial"/>
          <w:color w:val="000000" w:themeColor="text1"/>
          <w:sz w:val="18"/>
          <w:szCs w:val="18"/>
        </w:rPr>
      </w:pPr>
      <w:r w:rsidRPr="00715EF4">
        <w:rPr>
          <w:rFonts w:ascii="Arial" w:hAnsi="Arial" w:cs="Arial"/>
          <w:color w:val="000000" w:themeColor="text1"/>
          <w:sz w:val="18"/>
          <w:szCs w:val="18"/>
        </w:rPr>
        <w:t>Czujniki te (wskaźniki) mają funkcjonować jako poglądowe, których zadziałanie nie spowoduje wyłączenia kombajnu.</w:t>
      </w:r>
    </w:p>
    <w:p w14:paraId="783F7716" w14:textId="72298E98" w:rsidR="001016F3" w:rsidRPr="00715EF4" w:rsidRDefault="00C3118F" w:rsidP="00C3118F">
      <w:pPr>
        <w:widowControl w:val="0"/>
        <w:ind w:left="720" w:hanging="294"/>
        <w:jc w:val="both"/>
        <w:rPr>
          <w:rFonts w:ascii="Arial" w:hAnsi="Arial" w:cs="Arial"/>
          <w:sz w:val="18"/>
          <w:szCs w:val="18"/>
        </w:rPr>
      </w:pPr>
      <w:r>
        <w:rPr>
          <w:rFonts w:ascii="Arial" w:hAnsi="Arial" w:cs="Arial"/>
          <w:sz w:val="18"/>
          <w:szCs w:val="18"/>
        </w:rPr>
        <w:t>a)</w:t>
      </w:r>
      <w:r>
        <w:rPr>
          <w:rFonts w:ascii="Arial" w:hAnsi="Arial" w:cs="Arial"/>
          <w:sz w:val="18"/>
          <w:szCs w:val="18"/>
        </w:rPr>
        <w:tab/>
      </w:r>
      <w:r w:rsidR="001016F3" w:rsidRPr="00715EF4">
        <w:rPr>
          <w:rFonts w:ascii="Arial" w:hAnsi="Arial" w:cs="Arial"/>
          <w:sz w:val="18"/>
          <w:szCs w:val="18"/>
        </w:rPr>
        <w:t>rejestrację i archiwizację danych pomiarowych i zdarzeń,</w:t>
      </w:r>
    </w:p>
    <w:p w14:paraId="35C88014" w14:textId="77777777" w:rsidR="001016F3" w:rsidRPr="00715EF4" w:rsidRDefault="001016F3">
      <w:pPr>
        <w:widowControl w:val="0"/>
        <w:numPr>
          <w:ilvl w:val="1"/>
          <w:numId w:val="87"/>
        </w:numPr>
        <w:jc w:val="both"/>
        <w:rPr>
          <w:rFonts w:ascii="Arial" w:hAnsi="Arial" w:cs="Arial"/>
          <w:sz w:val="18"/>
          <w:szCs w:val="18"/>
        </w:rPr>
      </w:pPr>
      <w:r w:rsidRPr="00715EF4">
        <w:rPr>
          <w:rFonts w:ascii="Arial" w:hAnsi="Arial" w:cs="Arial"/>
          <w:sz w:val="18"/>
          <w:szCs w:val="18"/>
        </w:rPr>
        <w:t>buforowanie danych na poziomie kombajnu (w przypadku zaniku transmisji danych z kombajnu na skutek awarii urządzeń transmisyjnych bądź linii transmisyjnej, dane powinny zostać automatycznie przesłane/uzupełnione do powierzchniowego serwera danych bezpośrednio po usunięciu przyczyny awarii). W przypadku technicznej niemożliwości spełnienia dopuszcza się możliwość zastosowania przez Wykonawcę innych środków organizacyjno-technicznych celem uzupełnienia przez Wykonawcę okresowych danych miesięcznych w powierzchniowym serwerze danych.</w:t>
      </w:r>
    </w:p>
    <w:p w14:paraId="67E6471F" w14:textId="77777777" w:rsidR="001016F3" w:rsidRPr="00715EF4" w:rsidRDefault="001016F3">
      <w:pPr>
        <w:widowControl w:val="0"/>
        <w:numPr>
          <w:ilvl w:val="1"/>
          <w:numId w:val="87"/>
        </w:numPr>
        <w:jc w:val="both"/>
        <w:rPr>
          <w:rFonts w:ascii="Arial" w:hAnsi="Arial" w:cs="Arial"/>
          <w:sz w:val="18"/>
          <w:szCs w:val="18"/>
        </w:rPr>
      </w:pPr>
      <w:r w:rsidRPr="00715EF4">
        <w:rPr>
          <w:rFonts w:ascii="Arial" w:hAnsi="Arial" w:cs="Arial"/>
          <w:sz w:val="18"/>
          <w:szCs w:val="18"/>
        </w:rPr>
        <w:t>wydruk danych pomiarowych w formie zestawień bieżących i archiwalnych wartości pomiarowych,</w:t>
      </w:r>
    </w:p>
    <w:p w14:paraId="08435186" w14:textId="77777777" w:rsidR="001016F3" w:rsidRPr="00715EF4" w:rsidRDefault="001016F3">
      <w:pPr>
        <w:widowControl w:val="0"/>
        <w:numPr>
          <w:ilvl w:val="1"/>
          <w:numId w:val="87"/>
        </w:numPr>
        <w:jc w:val="both"/>
        <w:rPr>
          <w:rFonts w:ascii="Arial" w:hAnsi="Arial" w:cs="Arial"/>
          <w:sz w:val="18"/>
          <w:szCs w:val="18"/>
        </w:rPr>
      </w:pPr>
      <w:r w:rsidRPr="00715EF4">
        <w:rPr>
          <w:rFonts w:ascii="Arial" w:hAnsi="Arial" w:cs="Arial"/>
          <w:sz w:val="18"/>
          <w:szCs w:val="18"/>
        </w:rPr>
        <w:t>udostępnienie bieżących i archiwalnych przebiegów mierzonych wielkości fizycznych oraz zdarzeń za dowolnie wybrany okres (wybrane okresy),</w:t>
      </w:r>
    </w:p>
    <w:p w14:paraId="199B2C51" w14:textId="77777777" w:rsidR="001016F3" w:rsidRPr="00715EF4" w:rsidRDefault="001016F3">
      <w:pPr>
        <w:widowControl w:val="0"/>
        <w:numPr>
          <w:ilvl w:val="1"/>
          <w:numId w:val="87"/>
        </w:numPr>
        <w:jc w:val="both"/>
        <w:rPr>
          <w:rFonts w:ascii="Arial" w:hAnsi="Arial" w:cs="Arial"/>
          <w:sz w:val="18"/>
          <w:szCs w:val="18"/>
        </w:rPr>
      </w:pPr>
      <w:r w:rsidRPr="00715EF4">
        <w:rPr>
          <w:rFonts w:ascii="Arial" w:hAnsi="Arial" w:cs="Arial"/>
          <w:sz w:val="18"/>
          <w:szCs w:val="18"/>
        </w:rPr>
        <w:t>alarmowanie w przypadku wystąpienia zdarzenia krytycznego. które grozi uszkodzeniem kombajnu,</w:t>
      </w:r>
    </w:p>
    <w:p w14:paraId="70FFE076" w14:textId="77777777" w:rsidR="001016F3" w:rsidRPr="00715EF4" w:rsidRDefault="001016F3">
      <w:pPr>
        <w:widowControl w:val="0"/>
        <w:numPr>
          <w:ilvl w:val="1"/>
          <w:numId w:val="87"/>
        </w:numPr>
        <w:jc w:val="both"/>
        <w:rPr>
          <w:rFonts w:ascii="Arial" w:hAnsi="Arial" w:cs="Arial"/>
          <w:sz w:val="18"/>
          <w:szCs w:val="18"/>
        </w:rPr>
      </w:pPr>
      <w:r w:rsidRPr="00715EF4">
        <w:rPr>
          <w:rFonts w:ascii="Arial" w:hAnsi="Arial" w:cs="Arial"/>
          <w:sz w:val="18"/>
          <w:szCs w:val="18"/>
        </w:rPr>
        <w:t>udostępnienie szczegółowych raportów dobowych, miesięcznych (z uwzględnieniem dni wolnych i świątecznych oraz tylko za dni robocze tzw. czarne) w formie wykresów</w:t>
      </w:r>
      <w:r>
        <w:rPr>
          <w:rFonts w:ascii="Arial" w:hAnsi="Arial" w:cs="Arial"/>
          <w:sz w:val="18"/>
          <w:szCs w:val="18"/>
        </w:rPr>
        <w:t xml:space="preserve"> </w:t>
      </w:r>
      <w:r w:rsidRPr="00715EF4">
        <w:rPr>
          <w:rFonts w:ascii="Arial" w:hAnsi="Arial" w:cs="Arial"/>
          <w:sz w:val="18"/>
          <w:szCs w:val="18"/>
        </w:rPr>
        <w:t xml:space="preserve">i tabelarycznych zestawień danych, które powinny zawierać między innymi: wyliczenie czasu pracy kombajnu, obciążenia silników, zdarzeń krytycznych, inf. o położeniu kombajnu w ścianie itp. </w:t>
      </w:r>
    </w:p>
    <w:p w14:paraId="2353022F" w14:textId="77777777" w:rsidR="001016F3" w:rsidRPr="00715EF4" w:rsidRDefault="001016F3">
      <w:pPr>
        <w:widowControl w:val="0"/>
        <w:numPr>
          <w:ilvl w:val="1"/>
          <w:numId w:val="87"/>
        </w:numPr>
        <w:jc w:val="both"/>
        <w:rPr>
          <w:rFonts w:ascii="Arial" w:hAnsi="Arial" w:cs="Arial"/>
          <w:sz w:val="18"/>
          <w:szCs w:val="18"/>
        </w:rPr>
      </w:pPr>
      <w:r w:rsidRPr="00715EF4">
        <w:rPr>
          <w:rFonts w:ascii="Arial" w:hAnsi="Arial" w:cs="Arial"/>
          <w:sz w:val="18"/>
          <w:szCs w:val="18"/>
        </w:rPr>
        <w:t>Zamawiający wymaga, aby dostarczone oprogramowanie diagnostyczne kombajnu</w:t>
      </w:r>
      <w:r>
        <w:rPr>
          <w:rFonts w:ascii="Arial" w:hAnsi="Arial" w:cs="Arial"/>
          <w:sz w:val="18"/>
          <w:szCs w:val="18"/>
        </w:rPr>
        <w:t xml:space="preserve"> </w:t>
      </w:r>
      <w:r w:rsidRPr="00715EF4">
        <w:rPr>
          <w:rFonts w:ascii="Arial" w:hAnsi="Arial" w:cs="Arial"/>
          <w:sz w:val="18"/>
          <w:szCs w:val="18"/>
        </w:rPr>
        <w:t>nie umożliwiało zdalnego (poprzez zdalny dostęp VPN) wyłączenia, zmiany parametrów pracy lub trwałego unieruchomienia kombajnu bez uprzedniego, wcześniejszego nadania w systemie takich uprawnień przez służby techniczne Zamawiającego. Zamawiający nie dopuszcza również takiej sytuacji, aby z poziomu oprogramowania na serwerze istniała możliwość uruchomienia kombajnu.</w:t>
      </w:r>
    </w:p>
    <w:p w14:paraId="42878D88" w14:textId="77777777" w:rsidR="001016F3" w:rsidRPr="00715EF4" w:rsidRDefault="001016F3">
      <w:pPr>
        <w:widowControl w:val="0"/>
        <w:numPr>
          <w:ilvl w:val="0"/>
          <w:numId w:val="87"/>
        </w:numPr>
        <w:jc w:val="both"/>
        <w:rPr>
          <w:rFonts w:ascii="Arial" w:hAnsi="Arial" w:cs="Arial"/>
          <w:sz w:val="18"/>
          <w:szCs w:val="18"/>
        </w:rPr>
      </w:pPr>
      <w:r w:rsidRPr="00715EF4">
        <w:rPr>
          <w:rFonts w:ascii="Arial" w:hAnsi="Arial" w:cs="Arial"/>
          <w:sz w:val="18"/>
          <w:szCs w:val="18"/>
        </w:rPr>
        <w:t>Na podstawie gromadzonych na bieżąco danych przychodzących z kombajnu Wykonawca zobowiązuje się do:</w:t>
      </w:r>
    </w:p>
    <w:p w14:paraId="654D66AE" w14:textId="77777777" w:rsidR="001016F3" w:rsidRPr="00715EF4" w:rsidRDefault="001016F3">
      <w:pPr>
        <w:pStyle w:val="Akapitzlist"/>
        <w:widowControl w:val="0"/>
        <w:numPr>
          <w:ilvl w:val="1"/>
          <w:numId w:val="87"/>
        </w:numPr>
        <w:contextualSpacing w:val="0"/>
        <w:jc w:val="both"/>
        <w:rPr>
          <w:rFonts w:ascii="Arial" w:hAnsi="Arial" w:cs="Arial"/>
          <w:sz w:val="18"/>
          <w:szCs w:val="18"/>
        </w:rPr>
      </w:pPr>
      <w:r w:rsidRPr="00715EF4">
        <w:rPr>
          <w:rFonts w:ascii="Arial" w:hAnsi="Arial" w:cs="Arial"/>
          <w:sz w:val="18"/>
          <w:szCs w:val="18"/>
        </w:rPr>
        <w:t xml:space="preserve">przesyłania drogą elektroniczną szczegółowych raportów dobowych w formie tabelarycznej i wykresowej z pracy kombajnu, które powinny zawierać między innymi: wyliczenie czasu dostępności kombajnu, obciążenia silników, </w:t>
      </w:r>
      <w:r w:rsidRPr="00715EF4">
        <w:rPr>
          <w:rFonts w:ascii="Arial" w:hAnsi="Arial" w:cs="Arial"/>
          <w:sz w:val="18"/>
          <w:szCs w:val="18"/>
        </w:rPr>
        <w:lastRenderedPageBreak/>
        <w:t xml:space="preserve">informacji o położeniu kombajnu w ścianie, prądy pobierane przez poszczególne silniki kombajnu, komunikaty ostrzegające i alarmujące oraz inne parametry eksploatacyjne istotne z punktu widzenia Wykonawcy do prawidłowej obsługi kombajnu jak np. temperatury robocze ważnych podzespołów i czynników roboczych, ciśnienia wody i oleju, napięcia obwodów głównych i sterowniczych, zdarzeń krytycznych itp. </w:t>
      </w:r>
    </w:p>
    <w:p w14:paraId="65691DF7" w14:textId="77777777" w:rsidR="001016F3" w:rsidRPr="00715EF4" w:rsidRDefault="001016F3">
      <w:pPr>
        <w:widowControl w:val="0"/>
        <w:numPr>
          <w:ilvl w:val="1"/>
          <w:numId w:val="87"/>
        </w:numPr>
        <w:jc w:val="both"/>
        <w:rPr>
          <w:rFonts w:ascii="Arial" w:hAnsi="Arial" w:cs="Arial"/>
          <w:sz w:val="18"/>
          <w:szCs w:val="18"/>
        </w:rPr>
      </w:pPr>
      <w:r w:rsidRPr="00715EF4">
        <w:rPr>
          <w:rFonts w:ascii="Arial" w:hAnsi="Arial" w:cs="Arial"/>
          <w:sz w:val="18"/>
          <w:szCs w:val="18"/>
        </w:rPr>
        <w:t>przesyłania drogą elektroniczną szczegółowych raportów zbiorczych – miesięcznych</w:t>
      </w:r>
      <w:r>
        <w:rPr>
          <w:rFonts w:ascii="Arial" w:hAnsi="Arial" w:cs="Arial"/>
          <w:sz w:val="18"/>
          <w:szCs w:val="18"/>
        </w:rPr>
        <w:t xml:space="preserve"> </w:t>
      </w:r>
      <w:r w:rsidRPr="00715EF4">
        <w:rPr>
          <w:rFonts w:ascii="Arial" w:hAnsi="Arial" w:cs="Arial"/>
          <w:sz w:val="18"/>
          <w:szCs w:val="18"/>
        </w:rPr>
        <w:t xml:space="preserve">(z uwzględnieniem dni wolnych i świątecznych oraz tylko za dni robocze tzw. czarne) w formie tabelarycznej i wykresowej z pracy kombajnu, które powinien zawierać między innymi: wyliczenie czasu dostępności kombajnu, obciążenia silników, zdarzeń krytycznych itp. </w:t>
      </w:r>
    </w:p>
    <w:p w14:paraId="0CAF7722" w14:textId="77777777" w:rsidR="001016F3" w:rsidRPr="00715EF4" w:rsidRDefault="001016F3">
      <w:pPr>
        <w:widowControl w:val="0"/>
        <w:numPr>
          <w:ilvl w:val="0"/>
          <w:numId w:val="87"/>
        </w:numPr>
        <w:jc w:val="both"/>
        <w:rPr>
          <w:rFonts w:ascii="Arial" w:hAnsi="Arial" w:cs="Arial"/>
          <w:iCs/>
          <w:sz w:val="18"/>
          <w:szCs w:val="18"/>
        </w:rPr>
      </w:pPr>
      <w:r w:rsidRPr="00715EF4">
        <w:rPr>
          <w:rFonts w:ascii="Arial" w:hAnsi="Arial" w:cs="Arial"/>
          <w:iCs/>
          <w:sz w:val="18"/>
          <w:szCs w:val="18"/>
        </w:rPr>
        <w:t>Zamawiający zobowiązuje się do:</w:t>
      </w:r>
    </w:p>
    <w:p w14:paraId="427A0421" w14:textId="77777777" w:rsidR="001016F3" w:rsidRPr="00715EF4" w:rsidRDefault="001016F3">
      <w:pPr>
        <w:widowControl w:val="0"/>
        <w:numPr>
          <w:ilvl w:val="1"/>
          <w:numId w:val="87"/>
        </w:numPr>
        <w:jc w:val="both"/>
        <w:rPr>
          <w:rFonts w:ascii="Arial" w:hAnsi="Arial" w:cs="Arial"/>
          <w:iCs/>
          <w:sz w:val="18"/>
          <w:szCs w:val="18"/>
        </w:rPr>
      </w:pPr>
      <w:r w:rsidRPr="00715EF4">
        <w:rPr>
          <w:rFonts w:ascii="Arial" w:hAnsi="Arial" w:cs="Arial"/>
          <w:iCs/>
          <w:sz w:val="18"/>
          <w:szCs w:val="18"/>
        </w:rPr>
        <w:t>Wskazania kont(a) e-mail, na które będą przesyłane raporty,</w:t>
      </w:r>
    </w:p>
    <w:p w14:paraId="5DFD4957" w14:textId="77777777" w:rsidR="001016F3" w:rsidRPr="00715EF4" w:rsidRDefault="001016F3">
      <w:pPr>
        <w:widowControl w:val="0"/>
        <w:numPr>
          <w:ilvl w:val="1"/>
          <w:numId w:val="87"/>
        </w:numPr>
        <w:jc w:val="both"/>
        <w:rPr>
          <w:rFonts w:ascii="Arial" w:hAnsi="Arial" w:cs="Arial"/>
          <w:iCs/>
          <w:sz w:val="18"/>
          <w:szCs w:val="18"/>
        </w:rPr>
      </w:pPr>
      <w:r w:rsidRPr="00715EF4">
        <w:rPr>
          <w:rFonts w:ascii="Arial" w:hAnsi="Arial" w:cs="Arial"/>
          <w:iCs/>
          <w:sz w:val="18"/>
          <w:szCs w:val="18"/>
        </w:rPr>
        <w:t>Zestawienia i udostępnienia połączenia VPN umożliwiającego dostęp do zasobów komputera (powierzchniowego serwera danych) systemu monitorowania pracy kombajnów z poza zakładu górniczego ze wskazanych przez Wykonawcę adresów IP. Powyższe zostanie uzgodnione z Zakładem Informatyki i Telekomunikacji.</w:t>
      </w:r>
    </w:p>
    <w:p w14:paraId="58F38943" w14:textId="2585864F" w:rsidR="001016F3" w:rsidRPr="00715EF4" w:rsidRDefault="001016F3">
      <w:pPr>
        <w:widowControl w:val="0"/>
        <w:numPr>
          <w:ilvl w:val="0"/>
          <w:numId w:val="87"/>
        </w:numPr>
        <w:jc w:val="both"/>
        <w:rPr>
          <w:rFonts w:ascii="Arial" w:hAnsi="Arial" w:cs="Arial"/>
          <w:iCs/>
          <w:sz w:val="18"/>
          <w:szCs w:val="18"/>
        </w:rPr>
      </w:pPr>
      <w:r w:rsidRPr="00715EF4">
        <w:rPr>
          <w:rFonts w:ascii="Arial" w:hAnsi="Arial" w:cs="Arial"/>
          <w:iCs/>
          <w:sz w:val="18"/>
          <w:szCs w:val="18"/>
        </w:rPr>
        <w:t>Oprogramowanie systemu monitorowania zostanie przekazane Zamawiającemu wraz z licencją na użytkowanie. Licencja przedmiotowego oprogramowania nie może ograniczać ilości stanowisk jak również przenaszalności pomiędzy poszczególnymi stanowiskami komputerowymi.</w:t>
      </w:r>
    </w:p>
    <w:p w14:paraId="11E5B672" w14:textId="77777777" w:rsidR="001016F3" w:rsidRPr="00715EF4" w:rsidRDefault="001016F3">
      <w:pPr>
        <w:widowControl w:val="0"/>
        <w:numPr>
          <w:ilvl w:val="0"/>
          <w:numId w:val="87"/>
        </w:numPr>
        <w:jc w:val="both"/>
        <w:rPr>
          <w:rFonts w:ascii="Arial" w:hAnsi="Arial" w:cs="Arial"/>
          <w:sz w:val="18"/>
          <w:szCs w:val="18"/>
        </w:rPr>
      </w:pPr>
      <w:r w:rsidRPr="00715EF4">
        <w:rPr>
          <w:rFonts w:ascii="Arial" w:hAnsi="Arial" w:cs="Arial"/>
          <w:iCs/>
          <w:sz w:val="18"/>
          <w:szCs w:val="18"/>
        </w:rPr>
        <w:t xml:space="preserve">Wykonawca dostarczy </w:t>
      </w:r>
      <w:r w:rsidRPr="00715EF4">
        <w:rPr>
          <w:rFonts w:ascii="Arial" w:hAnsi="Arial" w:cs="Arial"/>
          <w:sz w:val="18"/>
          <w:szCs w:val="18"/>
        </w:rPr>
        <w:t>dokumentację obejmującą swoim zakresem opis interfejsu oraz protokołu komunikacyjnego, za pomocą, którego możliwe będzie pobieranie udostępnionych danych (bieżących i archiwalnych), zgromadzonych w zamawianym systemie w celu wizualizacji wybranych danych w innych systemach wizualizacji procesów produkcji Zamawiającego. Opis interfejsu komunikacyjnego i protokołu komunikacyjnego z dostarczonym systemem powinien zawierać kompletną dokumentację, za pomocą, której Zamawiający we własnym zakresie będzie mógł skonfigurować współpracę zamawianego systemu z własnymi systemami wizualizacji procesów produkcji (bez udziału Wykonawcy).</w:t>
      </w:r>
    </w:p>
    <w:p w14:paraId="3494E47E" w14:textId="77777777" w:rsidR="001016F3" w:rsidRPr="00715EF4" w:rsidRDefault="001016F3">
      <w:pPr>
        <w:widowControl w:val="0"/>
        <w:numPr>
          <w:ilvl w:val="0"/>
          <w:numId w:val="87"/>
        </w:numPr>
        <w:ind w:hanging="502"/>
        <w:jc w:val="both"/>
        <w:rPr>
          <w:rFonts w:ascii="Arial" w:hAnsi="Arial" w:cs="Arial"/>
          <w:sz w:val="18"/>
          <w:szCs w:val="18"/>
        </w:rPr>
      </w:pPr>
      <w:r w:rsidRPr="00715EF4">
        <w:rPr>
          <w:rFonts w:ascii="Arial" w:hAnsi="Arial" w:cs="Arial"/>
          <w:sz w:val="18"/>
          <w:szCs w:val="18"/>
        </w:rPr>
        <w:t>Synchronizacja czasu zostanie zapewniona w oparciu o protokół NTP ze wskazanych przez Zakład Informatyki i Telekomunikacji urządzeń.</w:t>
      </w:r>
    </w:p>
    <w:p w14:paraId="4F0E8EA3" w14:textId="77777777" w:rsidR="001016F3" w:rsidRPr="00715EF4" w:rsidRDefault="001016F3">
      <w:pPr>
        <w:widowControl w:val="0"/>
        <w:numPr>
          <w:ilvl w:val="0"/>
          <w:numId w:val="87"/>
        </w:numPr>
        <w:ind w:left="284" w:hanging="426"/>
        <w:jc w:val="both"/>
        <w:rPr>
          <w:rFonts w:ascii="Arial" w:hAnsi="Arial" w:cs="Arial"/>
          <w:sz w:val="18"/>
          <w:szCs w:val="18"/>
        </w:rPr>
      </w:pPr>
      <w:r w:rsidRPr="00715EF4">
        <w:rPr>
          <w:rFonts w:ascii="Arial" w:hAnsi="Arial" w:cs="Arial"/>
          <w:sz w:val="18"/>
          <w:szCs w:val="18"/>
        </w:rPr>
        <w:t>Wykonawca zapewni wsparcie techniczne (szkolenie, serwis) dla dostarczonego wraz z kombajnem systemu rejestracji, transmisji i wizualizacji parametrów w ramach kosztów zaoferowanego do dostawy kombajnu.</w:t>
      </w:r>
    </w:p>
    <w:p w14:paraId="7C82ED63" w14:textId="77777777" w:rsidR="001016F3" w:rsidRPr="00715EF4" w:rsidRDefault="001016F3" w:rsidP="001016F3">
      <w:pPr>
        <w:spacing w:before="120"/>
        <w:jc w:val="right"/>
        <w:outlineLvl w:val="0"/>
        <w:rPr>
          <w:rFonts w:ascii="Arial" w:hAnsi="Arial" w:cs="Arial"/>
          <w:sz w:val="18"/>
          <w:szCs w:val="18"/>
        </w:rPr>
      </w:pPr>
    </w:p>
    <w:p w14:paraId="45D9D791" w14:textId="77777777" w:rsidR="001016F3" w:rsidRPr="00715EF4" w:rsidRDefault="001016F3" w:rsidP="001016F3">
      <w:pPr>
        <w:spacing w:after="160" w:line="259" w:lineRule="auto"/>
        <w:rPr>
          <w:rFonts w:ascii="Arial" w:hAnsi="Arial" w:cs="Arial"/>
          <w:sz w:val="18"/>
          <w:szCs w:val="18"/>
        </w:rPr>
      </w:pPr>
      <w:r w:rsidRPr="00715EF4">
        <w:rPr>
          <w:rFonts w:ascii="Arial" w:hAnsi="Arial" w:cs="Arial"/>
          <w:sz w:val="18"/>
          <w:szCs w:val="18"/>
        </w:rPr>
        <w:br w:type="page"/>
      </w:r>
    </w:p>
    <w:p w14:paraId="017A0955" w14:textId="7549DDD4" w:rsidR="00BF2B1C" w:rsidRPr="00715EF4" w:rsidRDefault="00BF2B1C" w:rsidP="00BF2B1C">
      <w:pPr>
        <w:pStyle w:val="Nagwek1"/>
        <w:shd w:val="clear" w:color="auto" w:fill="D9D9D9" w:themeFill="background1" w:themeFillShade="D9"/>
        <w:spacing w:before="120" w:line="312" w:lineRule="auto"/>
        <w:jc w:val="both"/>
        <w:rPr>
          <w:rFonts w:ascii="Arial" w:hAnsi="Arial" w:cs="Arial"/>
          <w:sz w:val="18"/>
          <w:szCs w:val="18"/>
        </w:rPr>
      </w:pPr>
      <w:bookmarkStart w:id="74" w:name="_Toc133054192"/>
      <w:bookmarkStart w:id="75" w:name="_Toc222812896"/>
      <w:r w:rsidRPr="00715EF4">
        <w:rPr>
          <w:rFonts w:ascii="Arial" w:hAnsi="Arial" w:cs="Arial"/>
          <w:color w:val="auto"/>
          <w:sz w:val="18"/>
          <w:szCs w:val="18"/>
        </w:rPr>
        <w:lastRenderedPageBreak/>
        <w:t>Załącznik nr 1</w:t>
      </w:r>
      <w:r w:rsidR="001016F3">
        <w:rPr>
          <w:rFonts w:ascii="Arial" w:hAnsi="Arial" w:cs="Arial"/>
          <w:color w:val="auto"/>
          <w:sz w:val="18"/>
          <w:szCs w:val="18"/>
        </w:rPr>
        <w:t>e</w:t>
      </w:r>
      <w:r w:rsidR="00405C90">
        <w:rPr>
          <w:rFonts w:ascii="Arial" w:hAnsi="Arial" w:cs="Arial"/>
          <w:color w:val="auto"/>
          <w:sz w:val="18"/>
          <w:szCs w:val="18"/>
        </w:rPr>
        <w:t>.</w:t>
      </w:r>
      <w:r w:rsidRPr="00715EF4">
        <w:rPr>
          <w:rFonts w:ascii="Arial" w:hAnsi="Arial" w:cs="Arial"/>
          <w:color w:val="auto"/>
          <w:sz w:val="18"/>
          <w:szCs w:val="18"/>
        </w:rPr>
        <w:t xml:space="preserve">  </w:t>
      </w:r>
      <w:bookmarkStart w:id="76" w:name="_Hlk219444471"/>
      <w:r w:rsidRPr="00715EF4">
        <w:rPr>
          <w:rFonts w:ascii="Arial" w:hAnsi="Arial" w:cs="Arial"/>
          <w:color w:val="auto"/>
          <w:sz w:val="18"/>
          <w:szCs w:val="18"/>
        </w:rPr>
        <w:t>Przegląd, remont kapitalny po okresie gwarancyjnym</w:t>
      </w:r>
      <w:bookmarkEnd w:id="74"/>
      <w:bookmarkEnd w:id="75"/>
      <w:bookmarkEnd w:id="76"/>
    </w:p>
    <w:p w14:paraId="41C4A578" w14:textId="77777777" w:rsidR="00BF2B1C" w:rsidRPr="00715EF4" w:rsidRDefault="00BF2B1C" w:rsidP="00BF2B1C">
      <w:pPr>
        <w:jc w:val="center"/>
        <w:rPr>
          <w:rFonts w:ascii="Arial" w:hAnsi="Arial" w:cs="Arial"/>
          <w:spacing w:val="-4"/>
          <w:sz w:val="18"/>
          <w:szCs w:val="18"/>
          <w:u w:val="single"/>
        </w:rPr>
      </w:pPr>
    </w:p>
    <w:p w14:paraId="300CD126" w14:textId="54A414FE" w:rsidR="00BF2B1C" w:rsidRPr="00715EF4" w:rsidRDefault="00BF2B1C">
      <w:pPr>
        <w:numPr>
          <w:ilvl w:val="0"/>
          <w:numId w:val="91"/>
        </w:numPr>
        <w:jc w:val="both"/>
        <w:rPr>
          <w:rFonts w:ascii="Arial" w:hAnsi="Arial" w:cs="Arial"/>
          <w:sz w:val="18"/>
          <w:szCs w:val="18"/>
        </w:rPr>
      </w:pPr>
      <w:r w:rsidRPr="00715EF4">
        <w:rPr>
          <w:rFonts w:ascii="Arial" w:hAnsi="Arial" w:cs="Arial"/>
          <w:sz w:val="18"/>
          <w:szCs w:val="18"/>
        </w:rPr>
        <w:t>Przeprowadzanie (przy zmianie lokalizacji, przezbrojeniu) przeglądu, naprawy oraz remontu kombajnu w okresie do 24 miesięcy łącznie od daty pierwszego oddania do użytku danego kombajnu, odbędzie się na koszt Wykonawcy.</w:t>
      </w:r>
    </w:p>
    <w:p w14:paraId="76C07AF7" w14:textId="49E84D70" w:rsidR="00BF2B1C" w:rsidRPr="00715EF4" w:rsidRDefault="00BF2B1C">
      <w:pPr>
        <w:numPr>
          <w:ilvl w:val="0"/>
          <w:numId w:val="91"/>
        </w:numPr>
        <w:jc w:val="both"/>
        <w:rPr>
          <w:rFonts w:ascii="Arial" w:hAnsi="Arial" w:cs="Arial"/>
          <w:sz w:val="18"/>
          <w:szCs w:val="18"/>
        </w:rPr>
      </w:pPr>
      <w:r w:rsidRPr="00715EF4">
        <w:rPr>
          <w:rFonts w:ascii="Arial" w:hAnsi="Arial" w:cs="Arial"/>
          <w:sz w:val="18"/>
          <w:szCs w:val="18"/>
        </w:rPr>
        <w:t>Przeprowadzanie (przy zmianie lokalizacji, przezbrojeniu) przeglądów bieżących kombajnu wykonanych u Wykonawcy R1 w okresie od 25 miesiąca do 60 miesiąca włącznie odbędzie się na koszt Zamawiającego, na podstawie odrębne</w:t>
      </w:r>
      <w:r w:rsidR="00DD2D31">
        <w:rPr>
          <w:rFonts w:ascii="Arial" w:hAnsi="Arial" w:cs="Arial"/>
          <w:sz w:val="18"/>
          <w:szCs w:val="18"/>
        </w:rPr>
        <w:t>go</w:t>
      </w:r>
      <w:r w:rsidRPr="00715EF4">
        <w:rPr>
          <w:rFonts w:ascii="Arial" w:hAnsi="Arial" w:cs="Arial"/>
          <w:sz w:val="18"/>
          <w:szCs w:val="18"/>
        </w:rPr>
        <w:t xml:space="preserve"> zlecenia. </w:t>
      </w:r>
    </w:p>
    <w:p w14:paraId="513A3F9A" w14:textId="1EA7B5E4" w:rsidR="00BF2B1C" w:rsidRPr="00715EF4" w:rsidRDefault="00BF2B1C">
      <w:pPr>
        <w:widowControl w:val="0"/>
        <w:numPr>
          <w:ilvl w:val="0"/>
          <w:numId w:val="91"/>
        </w:numPr>
        <w:autoSpaceDN w:val="0"/>
        <w:jc w:val="both"/>
        <w:textAlignment w:val="baseline"/>
        <w:rPr>
          <w:rFonts w:ascii="Arial" w:hAnsi="Arial" w:cs="Arial"/>
          <w:sz w:val="18"/>
          <w:szCs w:val="18"/>
        </w:rPr>
      </w:pPr>
      <w:r w:rsidRPr="00715EF4">
        <w:rPr>
          <w:rFonts w:ascii="Arial" w:hAnsi="Arial" w:cs="Arial"/>
          <w:sz w:val="18"/>
          <w:szCs w:val="18"/>
        </w:rPr>
        <w:t>Przeglądy na przezbrojeniach (R1) oraz remonty kapitalne (R2) po okresie gwarancyjnym realizowane będą na podstawie odrębnych Zleceń.</w:t>
      </w:r>
    </w:p>
    <w:p w14:paraId="42A6EA1C" w14:textId="418F4FB9" w:rsidR="00BF2B1C" w:rsidRPr="00715EF4" w:rsidRDefault="00BF2B1C">
      <w:pPr>
        <w:widowControl w:val="0"/>
        <w:numPr>
          <w:ilvl w:val="0"/>
          <w:numId w:val="91"/>
        </w:numPr>
        <w:autoSpaceDN w:val="0"/>
        <w:jc w:val="both"/>
        <w:textAlignment w:val="baseline"/>
        <w:rPr>
          <w:rFonts w:ascii="Arial" w:hAnsi="Arial" w:cs="Arial"/>
          <w:sz w:val="18"/>
          <w:szCs w:val="18"/>
        </w:rPr>
      </w:pPr>
      <w:r w:rsidRPr="00715EF4">
        <w:rPr>
          <w:rFonts w:ascii="Arial" w:hAnsi="Arial" w:cs="Arial"/>
          <w:spacing w:val="-4"/>
          <w:sz w:val="18"/>
          <w:szCs w:val="18"/>
        </w:rPr>
        <w:t>Dostawca kombajn</w:t>
      </w:r>
      <w:r w:rsidR="00AA2017">
        <w:rPr>
          <w:rFonts w:ascii="Arial" w:hAnsi="Arial" w:cs="Arial"/>
          <w:spacing w:val="-4"/>
          <w:sz w:val="18"/>
          <w:szCs w:val="18"/>
        </w:rPr>
        <w:t>u</w:t>
      </w:r>
      <w:r w:rsidRPr="00715EF4">
        <w:rPr>
          <w:rFonts w:ascii="Arial" w:hAnsi="Arial" w:cs="Arial"/>
          <w:spacing w:val="-4"/>
          <w:sz w:val="18"/>
          <w:szCs w:val="18"/>
        </w:rPr>
        <w:t xml:space="preserve"> ścianow</w:t>
      </w:r>
      <w:r w:rsidR="00AA2017">
        <w:rPr>
          <w:rFonts w:ascii="Arial" w:hAnsi="Arial" w:cs="Arial"/>
          <w:spacing w:val="-4"/>
          <w:sz w:val="18"/>
          <w:szCs w:val="18"/>
        </w:rPr>
        <w:t>ego</w:t>
      </w:r>
      <w:r w:rsidRPr="00715EF4">
        <w:rPr>
          <w:rFonts w:ascii="Arial" w:hAnsi="Arial" w:cs="Arial"/>
          <w:spacing w:val="-4"/>
          <w:sz w:val="18"/>
          <w:szCs w:val="18"/>
        </w:rPr>
        <w:t xml:space="preserve"> zobowiązany jest do wykonania zleconych mu przez Zamawiającego przeglądów bieżących R1 i remontów kapitalnych R2. </w:t>
      </w:r>
    </w:p>
    <w:p w14:paraId="187014FB" w14:textId="6B09A08A" w:rsidR="00BF2B1C" w:rsidRPr="00715EF4" w:rsidRDefault="00BF2B1C">
      <w:pPr>
        <w:pStyle w:val="Akapitzlist"/>
        <w:widowControl w:val="0"/>
        <w:numPr>
          <w:ilvl w:val="0"/>
          <w:numId w:val="92"/>
        </w:numPr>
        <w:autoSpaceDN w:val="0"/>
        <w:ind w:left="709"/>
        <w:contextualSpacing w:val="0"/>
        <w:jc w:val="both"/>
        <w:textAlignment w:val="baseline"/>
        <w:rPr>
          <w:rFonts w:ascii="Arial" w:hAnsi="Arial" w:cs="Arial"/>
          <w:spacing w:val="-4"/>
          <w:sz w:val="18"/>
          <w:szCs w:val="18"/>
        </w:rPr>
      </w:pPr>
      <w:r w:rsidRPr="00715EF4">
        <w:rPr>
          <w:rFonts w:ascii="Arial" w:hAnsi="Arial" w:cs="Arial"/>
          <w:spacing w:val="-4"/>
          <w:sz w:val="18"/>
          <w:szCs w:val="18"/>
        </w:rPr>
        <w:t xml:space="preserve">Zakres przeglądu bieżącego R1 określa </w:t>
      </w:r>
      <w:r w:rsidRPr="00844012">
        <w:rPr>
          <w:rFonts w:ascii="Arial" w:hAnsi="Arial" w:cs="Arial"/>
          <w:b/>
          <w:bCs/>
          <w:i/>
          <w:iCs/>
          <w:spacing w:val="-4"/>
          <w:sz w:val="18"/>
          <w:szCs w:val="18"/>
        </w:rPr>
        <w:t xml:space="preserve">Załącznik nr </w:t>
      </w:r>
      <w:r w:rsidR="00AA2017" w:rsidRPr="00844012">
        <w:rPr>
          <w:rFonts w:ascii="Arial" w:hAnsi="Arial" w:cs="Arial"/>
          <w:b/>
          <w:bCs/>
          <w:i/>
          <w:iCs/>
          <w:spacing w:val="-4"/>
          <w:sz w:val="18"/>
          <w:szCs w:val="18"/>
        </w:rPr>
        <w:t>1f</w:t>
      </w:r>
      <w:r w:rsidRPr="00715EF4">
        <w:rPr>
          <w:rFonts w:ascii="Arial" w:hAnsi="Arial" w:cs="Arial"/>
          <w:spacing w:val="-4"/>
          <w:sz w:val="18"/>
          <w:szCs w:val="18"/>
        </w:rPr>
        <w:t xml:space="preserve"> </w:t>
      </w:r>
      <w:r w:rsidR="00AA2017">
        <w:rPr>
          <w:rFonts w:ascii="Arial" w:hAnsi="Arial" w:cs="Arial"/>
          <w:spacing w:val="-4"/>
          <w:sz w:val="18"/>
          <w:szCs w:val="18"/>
        </w:rPr>
        <w:t xml:space="preserve"> do </w:t>
      </w:r>
      <w:r w:rsidRPr="00715EF4">
        <w:rPr>
          <w:rFonts w:ascii="Arial" w:hAnsi="Arial" w:cs="Arial"/>
          <w:spacing w:val="-4"/>
          <w:sz w:val="18"/>
          <w:szCs w:val="18"/>
        </w:rPr>
        <w:t xml:space="preserve">SWZ </w:t>
      </w:r>
      <w:r w:rsidRPr="00AA2017">
        <w:rPr>
          <w:rFonts w:ascii="Arial" w:hAnsi="Arial" w:cs="Arial"/>
          <w:i/>
          <w:iCs/>
          <w:spacing w:val="-4"/>
          <w:sz w:val="18"/>
          <w:szCs w:val="18"/>
        </w:rPr>
        <w:t>(</w:t>
      </w:r>
      <w:r w:rsidR="00844012" w:rsidRPr="00844012">
        <w:rPr>
          <w:rFonts w:ascii="Arial" w:hAnsi="Arial" w:cs="Arial"/>
          <w:b/>
          <w:bCs/>
          <w:i/>
          <w:iCs/>
          <w:spacing w:val="-4"/>
          <w:sz w:val="18"/>
          <w:szCs w:val="18"/>
        </w:rPr>
        <w:t>Z</w:t>
      </w:r>
      <w:r w:rsidRPr="00844012">
        <w:rPr>
          <w:rFonts w:ascii="Arial" w:hAnsi="Arial" w:cs="Arial"/>
          <w:b/>
          <w:bCs/>
          <w:i/>
          <w:iCs/>
          <w:spacing w:val="-4"/>
          <w:sz w:val="18"/>
          <w:szCs w:val="18"/>
        </w:rPr>
        <w:t>ałącznik nr 1</w:t>
      </w:r>
      <w:r w:rsidR="00AA2017" w:rsidRPr="00844012">
        <w:rPr>
          <w:rFonts w:ascii="Arial" w:hAnsi="Arial" w:cs="Arial"/>
          <w:b/>
          <w:bCs/>
          <w:i/>
          <w:iCs/>
          <w:spacing w:val="-4"/>
          <w:sz w:val="18"/>
          <w:szCs w:val="18"/>
        </w:rPr>
        <w:t>f</w:t>
      </w:r>
      <w:r w:rsidRPr="00844012">
        <w:rPr>
          <w:rFonts w:ascii="Arial" w:hAnsi="Arial" w:cs="Arial"/>
          <w:b/>
          <w:bCs/>
          <w:i/>
          <w:iCs/>
          <w:spacing w:val="-4"/>
          <w:sz w:val="18"/>
          <w:szCs w:val="18"/>
        </w:rPr>
        <w:t xml:space="preserve"> do umowy</w:t>
      </w:r>
      <w:r w:rsidRPr="00715EF4">
        <w:rPr>
          <w:rFonts w:ascii="Arial" w:hAnsi="Arial" w:cs="Arial"/>
          <w:spacing w:val="-4"/>
          <w:sz w:val="18"/>
          <w:szCs w:val="18"/>
        </w:rPr>
        <w:t xml:space="preserve">). </w:t>
      </w:r>
    </w:p>
    <w:p w14:paraId="1EE1AEBD" w14:textId="77777777" w:rsidR="00BF2B1C" w:rsidRPr="00715EF4" w:rsidRDefault="00BF2B1C" w:rsidP="00BF2B1C">
      <w:pPr>
        <w:pStyle w:val="Akapitzlist"/>
        <w:widowControl w:val="0"/>
        <w:autoSpaceDN w:val="0"/>
        <w:ind w:left="709"/>
        <w:jc w:val="both"/>
        <w:textAlignment w:val="baseline"/>
        <w:rPr>
          <w:rFonts w:ascii="Arial" w:hAnsi="Arial" w:cs="Arial"/>
          <w:spacing w:val="-4"/>
          <w:sz w:val="18"/>
          <w:szCs w:val="18"/>
        </w:rPr>
      </w:pPr>
      <w:r w:rsidRPr="00715EF4">
        <w:rPr>
          <w:rFonts w:ascii="Arial" w:hAnsi="Arial" w:cs="Arial"/>
          <w:spacing w:val="-4"/>
          <w:sz w:val="18"/>
          <w:szCs w:val="18"/>
        </w:rPr>
        <w:t>Przeglądy (R1) przeprowadzone będą w siedzibie Wykonawcy.</w:t>
      </w:r>
    </w:p>
    <w:p w14:paraId="52F93C0F" w14:textId="6BA7127A" w:rsidR="00BF2B1C" w:rsidRPr="00715EF4" w:rsidRDefault="00BF2B1C">
      <w:pPr>
        <w:pStyle w:val="Akapitzlist"/>
        <w:widowControl w:val="0"/>
        <w:numPr>
          <w:ilvl w:val="0"/>
          <w:numId w:val="92"/>
        </w:numPr>
        <w:autoSpaceDN w:val="0"/>
        <w:ind w:left="709"/>
        <w:contextualSpacing w:val="0"/>
        <w:jc w:val="both"/>
        <w:textAlignment w:val="baseline"/>
        <w:rPr>
          <w:rFonts w:ascii="Arial" w:hAnsi="Arial" w:cs="Arial"/>
          <w:sz w:val="18"/>
          <w:szCs w:val="18"/>
        </w:rPr>
      </w:pPr>
      <w:r w:rsidRPr="00715EF4">
        <w:rPr>
          <w:rFonts w:ascii="Arial" w:hAnsi="Arial" w:cs="Arial"/>
          <w:spacing w:val="-4"/>
          <w:sz w:val="18"/>
          <w:szCs w:val="18"/>
        </w:rPr>
        <w:t xml:space="preserve">Zakres remontu kapitalnego R2 określa </w:t>
      </w:r>
      <w:r w:rsidRPr="00083AC2">
        <w:rPr>
          <w:rFonts w:ascii="Arial" w:hAnsi="Arial" w:cs="Arial"/>
          <w:b/>
          <w:bCs/>
          <w:i/>
          <w:iCs/>
          <w:spacing w:val="-4"/>
          <w:sz w:val="18"/>
          <w:szCs w:val="18"/>
        </w:rPr>
        <w:t>Załącznik nr 1</w:t>
      </w:r>
      <w:r w:rsidR="00AA2017" w:rsidRPr="00083AC2">
        <w:rPr>
          <w:rFonts w:ascii="Arial" w:hAnsi="Arial" w:cs="Arial"/>
          <w:b/>
          <w:bCs/>
          <w:i/>
          <w:iCs/>
          <w:spacing w:val="-4"/>
          <w:sz w:val="18"/>
          <w:szCs w:val="18"/>
        </w:rPr>
        <w:t>g</w:t>
      </w:r>
      <w:r w:rsidRPr="00715EF4">
        <w:rPr>
          <w:rFonts w:ascii="Arial" w:hAnsi="Arial" w:cs="Arial"/>
          <w:spacing w:val="-4"/>
          <w:sz w:val="18"/>
          <w:szCs w:val="18"/>
        </w:rPr>
        <w:t xml:space="preserve"> do SWZ </w:t>
      </w:r>
      <w:r w:rsidRPr="00AA2017">
        <w:rPr>
          <w:rFonts w:ascii="Arial" w:hAnsi="Arial" w:cs="Arial"/>
          <w:i/>
          <w:iCs/>
          <w:spacing w:val="-4"/>
          <w:sz w:val="18"/>
          <w:szCs w:val="18"/>
        </w:rPr>
        <w:t>(</w:t>
      </w:r>
      <w:r w:rsidR="00083AC2" w:rsidRPr="00083AC2">
        <w:rPr>
          <w:rFonts w:ascii="Arial" w:hAnsi="Arial" w:cs="Arial"/>
          <w:b/>
          <w:bCs/>
          <w:i/>
          <w:iCs/>
          <w:spacing w:val="-4"/>
          <w:sz w:val="18"/>
          <w:szCs w:val="18"/>
        </w:rPr>
        <w:t>Z</w:t>
      </w:r>
      <w:r w:rsidRPr="00083AC2">
        <w:rPr>
          <w:rFonts w:ascii="Arial" w:hAnsi="Arial" w:cs="Arial"/>
          <w:b/>
          <w:bCs/>
          <w:i/>
          <w:iCs/>
          <w:spacing w:val="-4"/>
          <w:sz w:val="18"/>
          <w:szCs w:val="18"/>
        </w:rPr>
        <w:t>ałącznik nr 1</w:t>
      </w:r>
      <w:r w:rsidR="00AA2017" w:rsidRPr="00083AC2">
        <w:rPr>
          <w:rFonts w:ascii="Arial" w:hAnsi="Arial" w:cs="Arial"/>
          <w:b/>
          <w:bCs/>
          <w:i/>
          <w:iCs/>
          <w:spacing w:val="-4"/>
          <w:sz w:val="18"/>
          <w:szCs w:val="18"/>
        </w:rPr>
        <w:t>g</w:t>
      </w:r>
      <w:r w:rsidRPr="00083AC2">
        <w:rPr>
          <w:rFonts w:ascii="Arial" w:hAnsi="Arial" w:cs="Arial"/>
          <w:b/>
          <w:bCs/>
          <w:i/>
          <w:iCs/>
          <w:spacing w:val="-4"/>
          <w:sz w:val="18"/>
          <w:szCs w:val="18"/>
        </w:rPr>
        <w:t xml:space="preserve"> do umowy</w:t>
      </w:r>
      <w:r w:rsidRPr="00AA2017">
        <w:rPr>
          <w:rFonts w:ascii="Arial" w:hAnsi="Arial" w:cs="Arial"/>
          <w:i/>
          <w:iCs/>
          <w:spacing w:val="-4"/>
          <w:sz w:val="18"/>
          <w:szCs w:val="18"/>
        </w:rPr>
        <w:t>).</w:t>
      </w:r>
    </w:p>
    <w:p w14:paraId="0B3C7B6A" w14:textId="6EE23F3E" w:rsidR="00E6685A" w:rsidRPr="00E6685A" w:rsidRDefault="00BF2B1C" w:rsidP="000B4962">
      <w:pPr>
        <w:widowControl w:val="0"/>
        <w:numPr>
          <w:ilvl w:val="0"/>
          <w:numId w:val="91"/>
        </w:numPr>
        <w:autoSpaceDN w:val="0"/>
        <w:jc w:val="both"/>
        <w:textAlignment w:val="baseline"/>
        <w:rPr>
          <w:rFonts w:ascii="Arial" w:hAnsi="Arial" w:cs="Arial"/>
          <w:i/>
          <w:iCs/>
          <w:spacing w:val="-4"/>
          <w:sz w:val="18"/>
          <w:szCs w:val="18"/>
        </w:rPr>
      </w:pPr>
      <w:r w:rsidRPr="00715EF4">
        <w:rPr>
          <w:rFonts w:ascii="Arial" w:hAnsi="Arial" w:cs="Arial"/>
          <w:spacing w:val="-4"/>
          <w:sz w:val="18"/>
          <w:szCs w:val="18"/>
        </w:rPr>
        <w:t>Zamawiający udzieli Zlecenia Wykonawcy na przegląd bieżący</w:t>
      </w:r>
      <w:r w:rsidR="00B01DCD">
        <w:rPr>
          <w:rFonts w:ascii="Arial" w:hAnsi="Arial" w:cs="Arial"/>
          <w:spacing w:val="-4"/>
          <w:sz w:val="18"/>
          <w:szCs w:val="18"/>
        </w:rPr>
        <w:t xml:space="preserve"> </w:t>
      </w:r>
      <w:r w:rsidR="00B01DCD" w:rsidRPr="0089467E">
        <w:rPr>
          <w:rFonts w:ascii="Arial" w:hAnsi="Arial" w:cs="Arial"/>
          <w:b/>
          <w:bCs/>
          <w:spacing w:val="-4"/>
          <w:sz w:val="18"/>
          <w:szCs w:val="18"/>
          <w:highlight w:val="lightGray"/>
        </w:rPr>
        <w:t>(R1)</w:t>
      </w:r>
      <w:r w:rsidRPr="0089467E">
        <w:rPr>
          <w:rFonts w:ascii="Arial" w:hAnsi="Arial" w:cs="Arial"/>
          <w:b/>
          <w:bCs/>
          <w:spacing w:val="-4"/>
          <w:sz w:val="18"/>
          <w:szCs w:val="18"/>
          <w:highlight w:val="lightGray"/>
        </w:rPr>
        <w:t xml:space="preserve"> </w:t>
      </w:r>
      <w:r w:rsidR="0089467E" w:rsidRPr="0089467E">
        <w:rPr>
          <w:rFonts w:ascii="Arial" w:hAnsi="Arial" w:cs="Arial"/>
          <w:b/>
          <w:bCs/>
          <w:spacing w:val="-4"/>
          <w:sz w:val="18"/>
          <w:szCs w:val="18"/>
          <w:highlight w:val="lightGray"/>
        </w:rPr>
        <w:t>w terminie</w:t>
      </w:r>
      <w:r w:rsidRPr="00715EF4">
        <w:rPr>
          <w:rFonts w:ascii="Arial" w:hAnsi="Arial" w:cs="Arial"/>
          <w:spacing w:val="-4"/>
          <w:sz w:val="18"/>
          <w:szCs w:val="18"/>
        </w:rPr>
        <w:t xml:space="preserve"> nie krótszym niż </w:t>
      </w:r>
      <w:r w:rsidRPr="00B01DCD">
        <w:rPr>
          <w:rFonts w:ascii="Arial" w:hAnsi="Arial" w:cs="Arial"/>
          <w:strike/>
          <w:spacing w:val="-4"/>
          <w:sz w:val="18"/>
          <w:szCs w:val="18"/>
        </w:rPr>
        <w:t>12</w:t>
      </w:r>
      <w:r w:rsidRPr="00715EF4">
        <w:rPr>
          <w:rFonts w:ascii="Arial" w:hAnsi="Arial" w:cs="Arial"/>
          <w:spacing w:val="-4"/>
          <w:sz w:val="18"/>
          <w:szCs w:val="18"/>
        </w:rPr>
        <w:t xml:space="preserve"> </w:t>
      </w:r>
      <w:r w:rsidR="00B01DCD" w:rsidRPr="00B01DCD">
        <w:rPr>
          <w:rFonts w:ascii="Arial" w:hAnsi="Arial" w:cs="Arial"/>
          <w:b/>
          <w:bCs/>
          <w:spacing w:val="-4"/>
          <w:sz w:val="18"/>
          <w:szCs w:val="18"/>
          <w:highlight w:val="lightGray"/>
        </w:rPr>
        <w:t>16</w:t>
      </w:r>
      <w:r w:rsidR="00B01DCD">
        <w:rPr>
          <w:rFonts w:ascii="Arial" w:hAnsi="Arial" w:cs="Arial"/>
          <w:spacing w:val="-4"/>
          <w:sz w:val="18"/>
          <w:szCs w:val="18"/>
        </w:rPr>
        <w:t xml:space="preserve"> </w:t>
      </w:r>
      <w:r w:rsidRPr="00715EF4">
        <w:rPr>
          <w:rFonts w:ascii="Arial" w:hAnsi="Arial" w:cs="Arial"/>
          <w:spacing w:val="-4"/>
          <w:sz w:val="18"/>
          <w:szCs w:val="18"/>
        </w:rPr>
        <w:t xml:space="preserve">tygodni </w:t>
      </w:r>
      <w:r w:rsidR="000B4962">
        <w:rPr>
          <w:rFonts w:ascii="Arial" w:hAnsi="Arial" w:cs="Arial"/>
          <w:spacing w:val="-4"/>
          <w:sz w:val="18"/>
          <w:szCs w:val="18"/>
        </w:rPr>
        <w:t xml:space="preserve"> </w:t>
      </w:r>
      <w:r w:rsidR="000B4962" w:rsidRPr="0089467E">
        <w:rPr>
          <w:rFonts w:ascii="Arial" w:hAnsi="Arial" w:cs="Arial"/>
          <w:strike/>
          <w:spacing w:val="-4"/>
          <w:sz w:val="18"/>
          <w:szCs w:val="18"/>
        </w:rPr>
        <w:t>(w przypadku R1 i R2)</w:t>
      </w:r>
      <w:r w:rsidR="000B4962">
        <w:rPr>
          <w:rFonts w:ascii="Arial" w:hAnsi="Arial" w:cs="Arial"/>
          <w:spacing w:val="-4"/>
          <w:sz w:val="18"/>
          <w:szCs w:val="18"/>
        </w:rPr>
        <w:t xml:space="preserve"> </w:t>
      </w:r>
      <w:r w:rsidRPr="00715EF4">
        <w:rPr>
          <w:rFonts w:ascii="Arial" w:hAnsi="Arial" w:cs="Arial"/>
          <w:spacing w:val="-4"/>
          <w:sz w:val="18"/>
          <w:szCs w:val="18"/>
        </w:rPr>
        <w:t>przed planowanym ponownym oddaniem do użytkowania kombajnu w nowej lokalizacji.</w:t>
      </w:r>
      <w:r w:rsidR="00E6685A">
        <w:rPr>
          <w:rFonts w:ascii="Arial" w:hAnsi="Arial" w:cs="Arial"/>
          <w:spacing w:val="-4"/>
          <w:sz w:val="18"/>
          <w:szCs w:val="18"/>
        </w:rPr>
        <w:t xml:space="preserve"> </w:t>
      </w:r>
    </w:p>
    <w:p w14:paraId="1BC13177" w14:textId="493A7A53" w:rsidR="00BF2B1C" w:rsidRPr="00715EF4" w:rsidRDefault="00BF2B1C">
      <w:pPr>
        <w:widowControl w:val="0"/>
        <w:numPr>
          <w:ilvl w:val="0"/>
          <w:numId w:val="91"/>
        </w:numPr>
        <w:autoSpaceDN w:val="0"/>
        <w:jc w:val="both"/>
        <w:textAlignment w:val="baseline"/>
        <w:rPr>
          <w:rFonts w:ascii="Arial" w:hAnsi="Arial" w:cs="Arial"/>
          <w:sz w:val="18"/>
          <w:szCs w:val="18"/>
        </w:rPr>
      </w:pPr>
      <w:r w:rsidRPr="00715EF4">
        <w:rPr>
          <w:rFonts w:ascii="Arial" w:hAnsi="Arial" w:cs="Arial"/>
          <w:spacing w:val="-4"/>
          <w:sz w:val="18"/>
          <w:szCs w:val="18"/>
        </w:rPr>
        <w:t>Zamawiający udzieli Zlecenia Wykonawcy na remont kapitalny</w:t>
      </w:r>
      <w:r w:rsidR="0089467E">
        <w:rPr>
          <w:rFonts w:ascii="Arial" w:hAnsi="Arial" w:cs="Arial"/>
          <w:spacing w:val="-4"/>
          <w:sz w:val="18"/>
          <w:szCs w:val="18"/>
        </w:rPr>
        <w:t xml:space="preserve"> </w:t>
      </w:r>
      <w:r w:rsidR="0089467E" w:rsidRPr="0089467E">
        <w:rPr>
          <w:rFonts w:ascii="Arial" w:hAnsi="Arial" w:cs="Arial"/>
          <w:b/>
          <w:bCs/>
          <w:spacing w:val="-4"/>
          <w:sz w:val="18"/>
          <w:szCs w:val="18"/>
          <w:highlight w:val="lightGray"/>
        </w:rPr>
        <w:t>(R2)</w:t>
      </w:r>
      <w:r w:rsidRPr="00715EF4">
        <w:rPr>
          <w:rFonts w:ascii="Arial" w:hAnsi="Arial" w:cs="Arial"/>
          <w:spacing w:val="-4"/>
          <w:sz w:val="18"/>
          <w:szCs w:val="18"/>
        </w:rPr>
        <w:t xml:space="preserve"> kombajnu w terminie nie krótszym niż </w:t>
      </w:r>
      <w:r w:rsidRPr="0089467E">
        <w:rPr>
          <w:rFonts w:ascii="Arial" w:hAnsi="Arial" w:cs="Arial"/>
          <w:strike/>
          <w:spacing w:val="-4"/>
          <w:sz w:val="18"/>
          <w:szCs w:val="18"/>
        </w:rPr>
        <w:t xml:space="preserve">12 </w:t>
      </w:r>
      <w:r w:rsidR="0089467E" w:rsidRPr="0089467E">
        <w:rPr>
          <w:rFonts w:ascii="Arial" w:hAnsi="Arial" w:cs="Arial"/>
          <w:b/>
          <w:bCs/>
          <w:spacing w:val="-4"/>
          <w:sz w:val="18"/>
          <w:szCs w:val="18"/>
          <w:highlight w:val="lightGray"/>
        </w:rPr>
        <w:t>16</w:t>
      </w:r>
      <w:r w:rsidR="0089467E">
        <w:rPr>
          <w:rFonts w:ascii="Arial" w:hAnsi="Arial" w:cs="Arial"/>
          <w:spacing w:val="-4"/>
          <w:sz w:val="18"/>
          <w:szCs w:val="18"/>
        </w:rPr>
        <w:t xml:space="preserve"> </w:t>
      </w:r>
      <w:r w:rsidRPr="00715EF4">
        <w:rPr>
          <w:rFonts w:ascii="Arial" w:hAnsi="Arial" w:cs="Arial"/>
          <w:spacing w:val="-4"/>
          <w:sz w:val="18"/>
          <w:szCs w:val="18"/>
        </w:rPr>
        <w:t xml:space="preserve">tygodni przed planowanym </w:t>
      </w:r>
      <w:r w:rsidR="0089467E" w:rsidRPr="0089467E">
        <w:rPr>
          <w:rFonts w:ascii="Arial" w:hAnsi="Arial" w:cs="Arial"/>
          <w:b/>
          <w:bCs/>
          <w:spacing w:val="-4"/>
          <w:sz w:val="18"/>
          <w:szCs w:val="18"/>
          <w:highlight w:val="lightGray"/>
        </w:rPr>
        <w:t xml:space="preserve">ponownym </w:t>
      </w:r>
      <w:r w:rsidR="0089467E" w:rsidRPr="0089467E">
        <w:rPr>
          <w:rFonts w:ascii="Arial" w:hAnsi="Arial" w:cs="Arial"/>
          <w:b/>
          <w:bCs/>
          <w:sz w:val="18"/>
          <w:szCs w:val="18"/>
          <w:highlight w:val="lightGray"/>
        </w:rPr>
        <w:t>oddaniem do użytkowania kombajnu w nowej lokalizacji</w:t>
      </w:r>
      <w:r w:rsidR="0089467E">
        <w:t>.</w:t>
      </w:r>
      <w:r w:rsidR="0089467E" w:rsidRPr="00715EF4">
        <w:rPr>
          <w:rFonts w:ascii="Arial" w:hAnsi="Arial" w:cs="Arial"/>
          <w:spacing w:val="-4"/>
          <w:sz w:val="18"/>
          <w:szCs w:val="18"/>
        </w:rPr>
        <w:t xml:space="preserve"> </w:t>
      </w:r>
      <w:r w:rsidRPr="0089467E">
        <w:rPr>
          <w:rFonts w:ascii="Arial" w:hAnsi="Arial" w:cs="Arial"/>
          <w:strike/>
          <w:spacing w:val="-4"/>
          <w:sz w:val="18"/>
          <w:szCs w:val="18"/>
        </w:rPr>
        <w:t>zakończeniem remontu</w:t>
      </w:r>
      <w:r w:rsidRPr="00715EF4">
        <w:rPr>
          <w:rFonts w:ascii="Arial" w:hAnsi="Arial" w:cs="Arial"/>
          <w:spacing w:val="-4"/>
          <w:sz w:val="18"/>
          <w:szCs w:val="18"/>
        </w:rPr>
        <w:t>.</w:t>
      </w:r>
    </w:p>
    <w:p w14:paraId="5D937014" w14:textId="77777777" w:rsidR="00BF2B1C" w:rsidRPr="00CC2090" w:rsidRDefault="00BF2B1C" w:rsidP="00005A15">
      <w:pPr>
        <w:widowControl w:val="0"/>
        <w:numPr>
          <w:ilvl w:val="0"/>
          <w:numId w:val="91"/>
        </w:numPr>
        <w:shd w:val="clear" w:color="auto" w:fill="FFFFFF" w:themeFill="background1"/>
        <w:autoSpaceDN w:val="0"/>
        <w:jc w:val="both"/>
        <w:textAlignment w:val="baseline"/>
        <w:rPr>
          <w:rFonts w:ascii="Arial" w:hAnsi="Arial" w:cs="Arial"/>
          <w:sz w:val="18"/>
          <w:szCs w:val="18"/>
        </w:rPr>
      </w:pPr>
      <w:r w:rsidRPr="00005A15">
        <w:rPr>
          <w:rFonts w:ascii="Arial" w:hAnsi="Arial" w:cs="Arial"/>
          <w:spacing w:val="-4"/>
          <w:sz w:val="18"/>
          <w:szCs w:val="18"/>
        </w:rPr>
        <w:t xml:space="preserve">Pierwszy remont kapitalny przewidywany jest po ścianie, która rozpocznie eksploatacje w piątym roku od daty pierwszego </w:t>
      </w:r>
      <w:r w:rsidRPr="00CC2090">
        <w:rPr>
          <w:rFonts w:ascii="Arial" w:hAnsi="Arial" w:cs="Arial"/>
          <w:spacing w:val="-4"/>
          <w:sz w:val="18"/>
          <w:szCs w:val="18"/>
        </w:rPr>
        <w:t>uruchomienia (oddania do użytkowania kombajnu).</w:t>
      </w:r>
    </w:p>
    <w:p w14:paraId="7C3FA4E6" w14:textId="1E0F158E" w:rsidR="00BF2B1C" w:rsidRPr="00CC2090" w:rsidRDefault="00BF2B1C" w:rsidP="00005A15">
      <w:pPr>
        <w:pStyle w:val="Akapitzlist"/>
        <w:numPr>
          <w:ilvl w:val="0"/>
          <w:numId w:val="91"/>
        </w:numPr>
        <w:shd w:val="clear" w:color="auto" w:fill="FFFFFF" w:themeFill="background1"/>
        <w:rPr>
          <w:rFonts w:ascii="Arial" w:hAnsi="Arial" w:cs="Arial"/>
          <w:sz w:val="18"/>
          <w:szCs w:val="18"/>
        </w:rPr>
      </w:pPr>
      <w:r w:rsidRPr="00CC2090">
        <w:rPr>
          <w:rFonts w:ascii="Arial" w:hAnsi="Arial" w:cs="Arial"/>
          <w:sz w:val="18"/>
          <w:szCs w:val="18"/>
        </w:rPr>
        <w:t xml:space="preserve">Koszt remontu kapitalnego R2  dla zakresu określonego w </w:t>
      </w:r>
      <w:r w:rsidRPr="00CC2090">
        <w:rPr>
          <w:rFonts w:ascii="Arial" w:hAnsi="Arial" w:cs="Arial"/>
          <w:b/>
          <w:bCs/>
          <w:i/>
          <w:iCs/>
          <w:spacing w:val="-4"/>
          <w:sz w:val="18"/>
          <w:szCs w:val="18"/>
        </w:rPr>
        <w:t>Załączniku nr 1</w:t>
      </w:r>
      <w:r w:rsidR="00083AC2" w:rsidRPr="00CC2090">
        <w:rPr>
          <w:rFonts w:ascii="Arial" w:hAnsi="Arial" w:cs="Arial"/>
          <w:b/>
          <w:bCs/>
          <w:i/>
          <w:iCs/>
          <w:spacing w:val="-4"/>
          <w:sz w:val="18"/>
          <w:szCs w:val="18"/>
        </w:rPr>
        <w:t>f</w:t>
      </w:r>
      <w:r w:rsidRPr="00CC2090">
        <w:rPr>
          <w:rFonts w:ascii="Arial" w:hAnsi="Arial" w:cs="Arial"/>
          <w:spacing w:val="-4"/>
          <w:sz w:val="18"/>
          <w:szCs w:val="18"/>
        </w:rPr>
        <w:t xml:space="preserve"> do SWZ (</w:t>
      </w:r>
      <w:r w:rsidR="00083AC2" w:rsidRPr="00CC2090">
        <w:rPr>
          <w:rFonts w:ascii="Arial" w:hAnsi="Arial" w:cs="Arial"/>
          <w:b/>
          <w:bCs/>
          <w:i/>
          <w:iCs/>
          <w:spacing w:val="-4"/>
          <w:sz w:val="18"/>
          <w:szCs w:val="18"/>
        </w:rPr>
        <w:t>Z</w:t>
      </w:r>
      <w:r w:rsidRPr="00CC2090">
        <w:rPr>
          <w:rFonts w:ascii="Arial" w:hAnsi="Arial" w:cs="Arial"/>
          <w:b/>
          <w:bCs/>
          <w:i/>
          <w:iCs/>
          <w:spacing w:val="-4"/>
          <w:sz w:val="18"/>
          <w:szCs w:val="18"/>
        </w:rPr>
        <w:t>ałącznik nr 1</w:t>
      </w:r>
      <w:r w:rsidR="00083AC2" w:rsidRPr="00CC2090">
        <w:rPr>
          <w:rFonts w:ascii="Arial" w:hAnsi="Arial" w:cs="Arial"/>
          <w:b/>
          <w:bCs/>
          <w:i/>
          <w:iCs/>
          <w:spacing w:val="-4"/>
          <w:sz w:val="18"/>
          <w:szCs w:val="18"/>
        </w:rPr>
        <w:t>f</w:t>
      </w:r>
      <w:r w:rsidRPr="00CC2090">
        <w:rPr>
          <w:rFonts w:ascii="Arial" w:hAnsi="Arial" w:cs="Arial"/>
          <w:b/>
          <w:bCs/>
          <w:i/>
          <w:iCs/>
          <w:spacing w:val="-4"/>
          <w:sz w:val="18"/>
          <w:szCs w:val="18"/>
        </w:rPr>
        <w:t xml:space="preserve"> do umowy</w:t>
      </w:r>
      <w:r w:rsidRPr="00CC2090">
        <w:rPr>
          <w:rFonts w:ascii="Arial" w:hAnsi="Arial" w:cs="Arial"/>
          <w:spacing w:val="-4"/>
          <w:sz w:val="18"/>
          <w:szCs w:val="18"/>
        </w:rPr>
        <w:t>)</w:t>
      </w:r>
      <w:r w:rsidR="00FD631D" w:rsidRPr="00CC2090">
        <w:rPr>
          <w:rFonts w:ascii="Arial" w:hAnsi="Arial" w:cs="Arial"/>
          <w:spacing w:val="-4"/>
          <w:sz w:val="18"/>
          <w:szCs w:val="18"/>
        </w:rPr>
        <w:t xml:space="preserve"> określono w umowie</w:t>
      </w:r>
      <w:r w:rsidR="000D039F" w:rsidRPr="00CC2090">
        <w:rPr>
          <w:rFonts w:ascii="Arial" w:hAnsi="Arial" w:cs="Arial"/>
          <w:spacing w:val="-4"/>
          <w:sz w:val="18"/>
          <w:szCs w:val="18"/>
        </w:rPr>
        <w:t>.</w:t>
      </w:r>
      <w:r w:rsidR="00FD631D" w:rsidRPr="00CC2090">
        <w:rPr>
          <w:rFonts w:ascii="Arial" w:hAnsi="Arial" w:cs="Arial"/>
          <w:spacing w:val="-4"/>
          <w:sz w:val="18"/>
          <w:szCs w:val="18"/>
        </w:rPr>
        <w:t xml:space="preserve"> </w:t>
      </w:r>
    </w:p>
    <w:p w14:paraId="73641C39" w14:textId="57EF9D06" w:rsidR="00BF2B1C" w:rsidRPr="00CC2090" w:rsidRDefault="00BF2B1C" w:rsidP="00005A15">
      <w:pPr>
        <w:pStyle w:val="Akapitzlist"/>
        <w:numPr>
          <w:ilvl w:val="0"/>
          <w:numId w:val="91"/>
        </w:numPr>
        <w:shd w:val="clear" w:color="auto" w:fill="FFFFFF" w:themeFill="background1"/>
        <w:rPr>
          <w:rFonts w:ascii="Arial" w:hAnsi="Arial" w:cs="Arial"/>
          <w:sz w:val="18"/>
          <w:szCs w:val="18"/>
        </w:rPr>
      </w:pPr>
      <w:r w:rsidRPr="00CC2090">
        <w:rPr>
          <w:rFonts w:ascii="Arial" w:hAnsi="Arial" w:cs="Arial"/>
          <w:sz w:val="18"/>
          <w:szCs w:val="18"/>
        </w:rPr>
        <w:t xml:space="preserve">Koszt przeglądów bieżących R1 na przezbrojeniach dla zakresu określonego w </w:t>
      </w:r>
      <w:r w:rsidRPr="00CC2090">
        <w:rPr>
          <w:rFonts w:ascii="Arial" w:hAnsi="Arial" w:cs="Arial"/>
          <w:b/>
          <w:bCs/>
          <w:i/>
          <w:iCs/>
          <w:spacing w:val="-4"/>
          <w:sz w:val="18"/>
          <w:szCs w:val="18"/>
        </w:rPr>
        <w:t>Załączniku nr 1</w:t>
      </w:r>
      <w:r w:rsidR="00083AC2" w:rsidRPr="00CC2090">
        <w:rPr>
          <w:rFonts w:ascii="Arial" w:hAnsi="Arial" w:cs="Arial"/>
          <w:b/>
          <w:bCs/>
          <w:i/>
          <w:iCs/>
          <w:spacing w:val="-4"/>
          <w:sz w:val="18"/>
          <w:szCs w:val="18"/>
        </w:rPr>
        <w:t>f</w:t>
      </w:r>
      <w:r w:rsidRPr="00CC2090">
        <w:rPr>
          <w:rFonts w:ascii="Arial" w:hAnsi="Arial" w:cs="Arial"/>
          <w:spacing w:val="-4"/>
          <w:sz w:val="18"/>
          <w:szCs w:val="18"/>
        </w:rPr>
        <w:t xml:space="preserve"> do SWZ </w:t>
      </w:r>
      <w:r w:rsidRPr="00CC2090">
        <w:rPr>
          <w:rFonts w:ascii="Arial" w:hAnsi="Arial" w:cs="Arial"/>
          <w:b/>
          <w:bCs/>
          <w:i/>
          <w:iCs/>
          <w:spacing w:val="-4"/>
          <w:sz w:val="18"/>
          <w:szCs w:val="18"/>
        </w:rPr>
        <w:t>(</w:t>
      </w:r>
      <w:r w:rsidR="00083AC2" w:rsidRPr="00CC2090">
        <w:rPr>
          <w:rFonts w:ascii="Arial" w:hAnsi="Arial" w:cs="Arial"/>
          <w:b/>
          <w:bCs/>
          <w:i/>
          <w:iCs/>
          <w:spacing w:val="-4"/>
          <w:sz w:val="18"/>
          <w:szCs w:val="18"/>
        </w:rPr>
        <w:t>Z</w:t>
      </w:r>
      <w:r w:rsidRPr="00CC2090">
        <w:rPr>
          <w:rFonts w:ascii="Arial" w:hAnsi="Arial" w:cs="Arial"/>
          <w:b/>
          <w:bCs/>
          <w:i/>
          <w:iCs/>
          <w:spacing w:val="-4"/>
          <w:sz w:val="18"/>
          <w:szCs w:val="18"/>
        </w:rPr>
        <w:t>ałącznik nr 1</w:t>
      </w:r>
      <w:r w:rsidR="00083AC2" w:rsidRPr="00CC2090">
        <w:rPr>
          <w:rFonts w:ascii="Arial" w:hAnsi="Arial" w:cs="Arial"/>
          <w:b/>
          <w:bCs/>
          <w:i/>
          <w:iCs/>
          <w:spacing w:val="-4"/>
          <w:sz w:val="18"/>
          <w:szCs w:val="18"/>
        </w:rPr>
        <w:t>f</w:t>
      </w:r>
      <w:r w:rsidRPr="00CC2090">
        <w:rPr>
          <w:rFonts w:ascii="Arial" w:hAnsi="Arial" w:cs="Arial"/>
          <w:spacing w:val="-4"/>
          <w:sz w:val="18"/>
          <w:szCs w:val="18"/>
        </w:rPr>
        <w:t xml:space="preserve"> do umowy)</w:t>
      </w:r>
      <w:r w:rsidR="00FD631D" w:rsidRPr="00CC2090">
        <w:rPr>
          <w:rFonts w:ascii="Arial" w:hAnsi="Arial" w:cs="Arial"/>
          <w:spacing w:val="-4"/>
          <w:sz w:val="18"/>
          <w:szCs w:val="18"/>
        </w:rPr>
        <w:t xml:space="preserve"> określono w umowie</w:t>
      </w:r>
      <w:r w:rsidR="000D039F" w:rsidRPr="00CC2090">
        <w:rPr>
          <w:rFonts w:ascii="Arial" w:hAnsi="Arial" w:cs="Arial"/>
          <w:spacing w:val="-4"/>
          <w:sz w:val="18"/>
          <w:szCs w:val="18"/>
        </w:rPr>
        <w:t>.</w:t>
      </w:r>
      <w:r w:rsidR="00FD631D" w:rsidRPr="00CC2090">
        <w:rPr>
          <w:rFonts w:ascii="Arial" w:hAnsi="Arial" w:cs="Arial"/>
          <w:spacing w:val="-4"/>
          <w:sz w:val="18"/>
          <w:szCs w:val="18"/>
        </w:rPr>
        <w:t xml:space="preserve"> </w:t>
      </w:r>
      <w:r w:rsidR="00FD631D" w:rsidRPr="00CC2090">
        <w:rPr>
          <w:rFonts w:ascii="Arial" w:hAnsi="Arial" w:cs="Arial"/>
          <w:sz w:val="18"/>
          <w:szCs w:val="18"/>
        </w:rPr>
        <w:t xml:space="preserve"> </w:t>
      </w:r>
    </w:p>
    <w:p w14:paraId="629BA287" w14:textId="77777777" w:rsidR="00BF2B1C" w:rsidRPr="00CC2090" w:rsidRDefault="00BF2B1C" w:rsidP="00005A15">
      <w:pPr>
        <w:pStyle w:val="Akapitzlist"/>
        <w:numPr>
          <w:ilvl w:val="0"/>
          <w:numId w:val="91"/>
        </w:numPr>
        <w:shd w:val="clear" w:color="auto" w:fill="FFFFFF" w:themeFill="background1"/>
        <w:contextualSpacing w:val="0"/>
        <w:jc w:val="both"/>
        <w:rPr>
          <w:rFonts w:ascii="Arial" w:hAnsi="Arial" w:cs="Arial"/>
          <w:sz w:val="18"/>
          <w:szCs w:val="18"/>
        </w:rPr>
      </w:pPr>
      <w:r w:rsidRPr="00CC2090">
        <w:rPr>
          <w:rFonts w:ascii="Arial" w:hAnsi="Arial" w:cs="Arial"/>
          <w:sz w:val="18"/>
          <w:szCs w:val="18"/>
        </w:rPr>
        <w:t>Okres i warunki gwarancji po przeprowadzonym przeglądzie na zasadach opisanych w umowie.</w:t>
      </w:r>
    </w:p>
    <w:p w14:paraId="07B6FD92" w14:textId="77777777" w:rsidR="00BF2B1C" w:rsidRPr="00CC2090" w:rsidRDefault="00BF2B1C">
      <w:pPr>
        <w:pStyle w:val="Akapitzlist"/>
        <w:numPr>
          <w:ilvl w:val="0"/>
          <w:numId w:val="91"/>
        </w:numPr>
        <w:contextualSpacing w:val="0"/>
        <w:jc w:val="both"/>
        <w:rPr>
          <w:rFonts w:ascii="Arial" w:hAnsi="Arial" w:cs="Arial"/>
          <w:sz w:val="18"/>
          <w:szCs w:val="18"/>
        </w:rPr>
      </w:pPr>
      <w:r w:rsidRPr="00CC2090">
        <w:rPr>
          <w:rFonts w:ascii="Arial" w:hAnsi="Arial" w:cs="Arial"/>
          <w:sz w:val="18"/>
          <w:szCs w:val="18"/>
        </w:rPr>
        <w:t>Podzespoły po wymianie na nowe, regenerowane, poremontowe pozostają u Zamawiającego.</w:t>
      </w:r>
    </w:p>
    <w:p w14:paraId="122A8C6E" w14:textId="77777777" w:rsidR="00BF2B1C" w:rsidRPr="00715EF4" w:rsidRDefault="00BF2B1C">
      <w:pPr>
        <w:pStyle w:val="Akapitzlist"/>
        <w:numPr>
          <w:ilvl w:val="0"/>
          <w:numId w:val="91"/>
        </w:numPr>
        <w:contextualSpacing w:val="0"/>
        <w:jc w:val="both"/>
        <w:rPr>
          <w:rFonts w:ascii="Arial" w:hAnsi="Arial" w:cs="Arial"/>
          <w:sz w:val="18"/>
          <w:szCs w:val="18"/>
        </w:rPr>
      </w:pPr>
      <w:r w:rsidRPr="00715EF4">
        <w:rPr>
          <w:rFonts w:ascii="Arial" w:hAnsi="Arial" w:cs="Arial"/>
          <w:sz w:val="18"/>
          <w:szCs w:val="18"/>
        </w:rPr>
        <w:t>Odbiór kombajnu po wykonanym przeglądzie na przezbrojeniach R1 oraz remoncie kapitalnym R2 odbywał się będzie po spisaniu protokołu odbioru technicznego u Wykonawcy zaakceptowanego przez strony.</w:t>
      </w:r>
    </w:p>
    <w:p w14:paraId="055A08E5" w14:textId="117A5772" w:rsidR="006A7593" w:rsidRDefault="006A7593">
      <w:pPr>
        <w:spacing w:after="160" w:line="259" w:lineRule="auto"/>
        <w:rPr>
          <w:rFonts w:ascii="Arial" w:hAnsi="Arial" w:cs="Arial"/>
          <w:b/>
          <w:spacing w:val="20"/>
          <w:sz w:val="18"/>
          <w:szCs w:val="18"/>
        </w:rPr>
      </w:pPr>
      <w:r>
        <w:rPr>
          <w:rFonts w:ascii="Arial" w:hAnsi="Arial" w:cs="Arial"/>
          <w:b/>
          <w:spacing w:val="20"/>
          <w:sz w:val="18"/>
          <w:szCs w:val="18"/>
        </w:rPr>
        <w:br w:type="page"/>
      </w:r>
    </w:p>
    <w:p w14:paraId="4045C635" w14:textId="7F9BD04A" w:rsidR="00BF2B1C" w:rsidRPr="00715EF4" w:rsidRDefault="00BF2B1C" w:rsidP="00BF2B1C">
      <w:pPr>
        <w:pStyle w:val="Nagwek1"/>
        <w:shd w:val="clear" w:color="auto" w:fill="D9D9D9" w:themeFill="background1" w:themeFillShade="D9"/>
        <w:spacing w:before="120" w:line="312" w:lineRule="auto"/>
        <w:jc w:val="both"/>
        <w:rPr>
          <w:rFonts w:ascii="Arial" w:hAnsi="Arial" w:cs="Arial"/>
          <w:color w:val="auto"/>
          <w:sz w:val="18"/>
          <w:szCs w:val="18"/>
        </w:rPr>
      </w:pPr>
      <w:bookmarkStart w:id="77" w:name="_Toc133054195"/>
      <w:bookmarkStart w:id="78" w:name="_Toc222812897"/>
      <w:r w:rsidRPr="00715EF4">
        <w:rPr>
          <w:rFonts w:ascii="Arial" w:hAnsi="Arial" w:cs="Arial"/>
          <w:color w:val="auto"/>
          <w:sz w:val="18"/>
          <w:szCs w:val="18"/>
        </w:rPr>
        <w:lastRenderedPageBreak/>
        <w:t>Załącznik nr 1</w:t>
      </w:r>
      <w:r w:rsidR="00405C90">
        <w:rPr>
          <w:rFonts w:ascii="Arial" w:hAnsi="Arial" w:cs="Arial"/>
          <w:color w:val="auto"/>
          <w:sz w:val="18"/>
          <w:szCs w:val="18"/>
        </w:rPr>
        <w:t xml:space="preserve">f. - </w:t>
      </w:r>
      <w:r w:rsidRPr="00715EF4">
        <w:rPr>
          <w:rFonts w:ascii="Arial" w:hAnsi="Arial" w:cs="Arial"/>
          <w:color w:val="auto"/>
          <w:sz w:val="18"/>
          <w:szCs w:val="18"/>
        </w:rPr>
        <w:t xml:space="preserve"> </w:t>
      </w:r>
      <w:bookmarkStart w:id="79" w:name="_Hlk219444497"/>
      <w:r w:rsidRPr="00715EF4">
        <w:rPr>
          <w:rFonts w:ascii="Arial" w:hAnsi="Arial" w:cs="Arial"/>
          <w:color w:val="auto"/>
          <w:sz w:val="18"/>
          <w:szCs w:val="18"/>
        </w:rPr>
        <w:t>Przegląd bieżący wykonywany u wykonawcy w trakcie przezbrojenia (R1)</w:t>
      </w:r>
      <w:bookmarkEnd w:id="77"/>
      <w:bookmarkEnd w:id="78"/>
      <w:bookmarkEnd w:id="79"/>
    </w:p>
    <w:p w14:paraId="4FD1B259" w14:textId="77777777" w:rsidR="00BF2B1C" w:rsidRPr="00715EF4" w:rsidRDefault="00BF2B1C" w:rsidP="00BF2B1C">
      <w:pPr>
        <w:rPr>
          <w:rFonts w:ascii="Arial" w:hAnsi="Arial" w:cs="Arial"/>
          <w:b/>
          <w:sz w:val="18"/>
          <w:szCs w:val="18"/>
        </w:rPr>
      </w:pPr>
    </w:p>
    <w:p w14:paraId="3AB3EB08" w14:textId="77777777" w:rsidR="00BF2B1C" w:rsidRPr="00715EF4" w:rsidRDefault="00BF2B1C">
      <w:pPr>
        <w:pStyle w:val="Akapitzlist"/>
        <w:numPr>
          <w:ilvl w:val="0"/>
          <w:numId w:val="89"/>
        </w:numPr>
        <w:ind w:left="284" w:hanging="284"/>
        <w:contextualSpacing w:val="0"/>
        <w:rPr>
          <w:rFonts w:ascii="Arial" w:eastAsiaTheme="minorHAnsi" w:hAnsi="Arial" w:cs="Arial"/>
          <w:b/>
          <w:bCs/>
          <w:sz w:val="18"/>
          <w:szCs w:val="18"/>
        </w:rPr>
      </w:pPr>
      <w:r w:rsidRPr="00715EF4">
        <w:rPr>
          <w:rFonts w:ascii="Arial" w:eastAsiaTheme="minorHAnsi" w:hAnsi="Arial" w:cs="Arial"/>
          <w:b/>
          <w:bCs/>
          <w:sz w:val="18"/>
          <w:szCs w:val="18"/>
        </w:rPr>
        <w:t>Cel przeglądów.</w:t>
      </w:r>
    </w:p>
    <w:p w14:paraId="234C5E8F" w14:textId="77777777" w:rsidR="00BF2B1C" w:rsidRPr="00715EF4" w:rsidRDefault="00BF2B1C" w:rsidP="00BF2B1C">
      <w:pPr>
        <w:pStyle w:val="Akapitzlist"/>
        <w:ind w:left="284"/>
        <w:contextualSpacing w:val="0"/>
        <w:rPr>
          <w:rFonts w:ascii="Arial" w:hAnsi="Arial" w:cs="Arial"/>
          <w:b/>
          <w:sz w:val="18"/>
          <w:szCs w:val="18"/>
        </w:rPr>
      </w:pPr>
    </w:p>
    <w:p w14:paraId="43D466D2" w14:textId="00196E55" w:rsidR="00BF2B1C" w:rsidRPr="00715EF4" w:rsidRDefault="00BF2B1C" w:rsidP="00BF2B1C">
      <w:pPr>
        <w:pStyle w:val="Tekstpodstawowy"/>
        <w:widowControl w:val="0"/>
        <w:tabs>
          <w:tab w:val="num" w:pos="426"/>
        </w:tabs>
        <w:jc w:val="both"/>
        <w:rPr>
          <w:rFonts w:ascii="Arial" w:eastAsiaTheme="minorHAnsi" w:hAnsi="Arial" w:cs="Arial"/>
          <w:sz w:val="18"/>
          <w:szCs w:val="18"/>
        </w:rPr>
      </w:pPr>
      <w:r w:rsidRPr="00BA7DB3">
        <w:rPr>
          <w:rFonts w:ascii="Arial" w:eastAsiaTheme="minorHAnsi" w:hAnsi="Arial" w:cs="Arial"/>
          <w:sz w:val="18"/>
          <w:szCs w:val="18"/>
        </w:rPr>
        <w:t>Wykonawca na zlecenie Zamawiającego, wykonywał będzie przeglądy bieżące kombajnu (R1) w okresie każdej  zmiany jego lokalizacji (</w:t>
      </w:r>
      <w:r w:rsidRPr="00BA7DB3">
        <w:rPr>
          <w:rFonts w:ascii="Arial" w:eastAsiaTheme="minorHAnsi" w:hAnsi="Arial" w:cs="Arial"/>
          <w:b/>
          <w:bCs/>
          <w:sz w:val="18"/>
          <w:szCs w:val="18"/>
        </w:rPr>
        <w:t>po upływie gwarancji -</w:t>
      </w:r>
      <w:r w:rsidR="002230C4">
        <w:rPr>
          <w:rFonts w:ascii="Arial" w:eastAsiaTheme="minorHAnsi" w:hAnsi="Arial" w:cs="Arial"/>
          <w:b/>
          <w:bCs/>
          <w:sz w:val="18"/>
          <w:szCs w:val="18"/>
        </w:rPr>
        <w:t xml:space="preserve"> </w:t>
      </w:r>
      <w:r w:rsidRPr="00BA7DB3">
        <w:rPr>
          <w:rFonts w:ascii="Arial" w:eastAsiaTheme="minorHAnsi" w:hAnsi="Arial" w:cs="Arial"/>
          <w:b/>
          <w:bCs/>
          <w:sz w:val="18"/>
          <w:szCs w:val="18"/>
        </w:rPr>
        <w:t>24 miesięcy okresu eksploatacji kombajnu</w:t>
      </w:r>
      <w:r w:rsidRPr="00BA7DB3">
        <w:rPr>
          <w:rFonts w:ascii="Arial" w:eastAsiaTheme="minorHAnsi" w:hAnsi="Arial" w:cs="Arial"/>
          <w:sz w:val="18"/>
          <w:szCs w:val="18"/>
        </w:rPr>
        <w:t>) - przezbrojenia ściany w zakresie</w:t>
      </w:r>
      <w:r w:rsidRPr="00715EF4">
        <w:rPr>
          <w:rFonts w:ascii="Arial" w:eastAsiaTheme="minorHAnsi" w:hAnsi="Arial" w:cs="Arial"/>
          <w:sz w:val="18"/>
          <w:szCs w:val="18"/>
        </w:rPr>
        <w:t xml:space="preserve"> niezbędnym dla zapewnienia deklarowanej, w umowie </w:t>
      </w:r>
      <w:r w:rsidRPr="00F631EB">
        <w:rPr>
          <w:rFonts w:ascii="Arial" w:eastAsiaTheme="minorHAnsi" w:hAnsi="Arial" w:cs="Arial"/>
          <w:sz w:val="18"/>
          <w:szCs w:val="18"/>
        </w:rPr>
        <w:t>średnio</w:t>
      </w:r>
      <w:r w:rsidR="00E1295D" w:rsidRPr="00F631EB">
        <w:rPr>
          <w:rFonts w:ascii="Arial" w:eastAsiaTheme="minorHAnsi" w:hAnsi="Arial" w:cs="Arial"/>
          <w:sz w:val="18"/>
          <w:szCs w:val="18"/>
        </w:rPr>
        <w:t>dobowej</w:t>
      </w:r>
      <w:r w:rsidRPr="00715EF4">
        <w:rPr>
          <w:rFonts w:ascii="Arial" w:eastAsiaTheme="minorHAnsi" w:hAnsi="Arial" w:cs="Arial"/>
          <w:sz w:val="18"/>
          <w:szCs w:val="18"/>
        </w:rPr>
        <w:t xml:space="preserve"> dostępności. Koszt naprawy uszkodzeń spowodowanych przez Zamawiającego oraz uzupełnienia ewentualnych braków (nie przewidzianych w umowie)  poniesie Zamawiający</w:t>
      </w:r>
    </w:p>
    <w:p w14:paraId="38CE6AA5" w14:textId="0B268D10" w:rsidR="00BF2B1C" w:rsidRPr="00715EF4" w:rsidRDefault="00BF2B1C">
      <w:pPr>
        <w:pStyle w:val="Akapitzlist"/>
        <w:numPr>
          <w:ilvl w:val="0"/>
          <w:numId w:val="89"/>
        </w:numPr>
        <w:ind w:left="284" w:hanging="284"/>
        <w:contextualSpacing w:val="0"/>
        <w:rPr>
          <w:rFonts w:ascii="Arial" w:eastAsiaTheme="minorHAnsi" w:hAnsi="Arial" w:cs="Arial"/>
          <w:b/>
          <w:bCs/>
          <w:sz w:val="18"/>
          <w:szCs w:val="18"/>
        </w:rPr>
      </w:pPr>
      <w:r w:rsidRPr="00715EF4">
        <w:rPr>
          <w:rFonts w:ascii="Arial" w:eastAsiaTheme="minorHAnsi" w:hAnsi="Arial" w:cs="Arial"/>
          <w:b/>
          <w:bCs/>
          <w:sz w:val="18"/>
          <w:szCs w:val="18"/>
        </w:rPr>
        <w:t>Zakres przeglądu</w:t>
      </w:r>
      <w:r w:rsidR="00DD2D31">
        <w:rPr>
          <w:rFonts w:ascii="Arial" w:eastAsiaTheme="minorHAnsi" w:hAnsi="Arial" w:cs="Arial"/>
          <w:b/>
          <w:bCs/>
          <w:sz w:val="18"/>
          <w:szCs w:val="18"/>
        </w:rPr>
        <w:t>, naprawy R1</w:t>
      </w:r>
      <w:r w:rsidRPr="00715EF4">
        <w:rPr>
          <w:rFonts w:ascii="Arial" w:eastAsiaTheme="minorHAnsi" w:hAnsi="Arial" w:cs="Arial"/>
          <w:b/>
          <w:bCs/>
          <w:sz w:val="18"/>
          <w:szCs w:val="18"/>
        </w:rPr>
        <w:t>.</w:t>
      </w:r>
    </w:p>
    <w:p w14:paraId="1EBFF94C"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Diagnostyka przed demontażem kombajnu w ostatniej lokalizacji:</w:t>
      </w:r>
    </w:p>
    <w:p w14:paraId="45CBA2B7" w14:textId="77777777" w:rsidR="00BF2B1C" w:rsidRPr="00715EF4" w:rsidRDefault="00BF2B1C">
      <w:pPr>
        <w:pStyle w:val="Akapitzlist"/>
        <w:numPr>
          <w:ilvl w:val="0"/>
          <w:numId w:val="96"/>
        </w:numPr>
        <w:ind w:left="1134"/>
        <w:rPr>
          <w:rFonts w:ascii="Arial" w:hAnsi="Arial" w:cs="Arial"/>
          <w:sz w:val="18"/>
          <w:szCs w:val="18"/>
        </w:rPr>
      </w:pPr>
      <w:r w:rsidRPr="00715EF4">
        <w:rPr>
          <w:rFonts w:ascii="Arial" w:hAnsi="Arial" w:cs="Arial"/>
          <w:sz w:val="18"/>
          <w:szCs w:val="18"/>
        </w:rPr>
        <w:t>podzespołów elektrycznych i elektronicznych,</w:t>
      </w:r>
    </w:p>
    <w:p w14:paraId="302E129C" w14:textId="77777777" w:rsidR="00BF2B1C" w:rsidRPr="00715EF4" w:rsidRDefault="00BF2B1C">
      <w:pPr>
        <w:pStyle w:val="Akapitzlist"/>
        <w:numPr>
          <w:ilvl w:val="0"/>
          <w:numId w:val="96"/>
        </w:numPr>
        <w:ind w:left="1134"/>
        <w:rPr>
          <w:rFonts w:ascii="Arial" w:hAnsi="Arial" w:cs="Arial"/>
          <w:sz w:val="18"/>
          <w:szCs w:val="18"/>
        </w:rPr>
      </w:pPr>
      <w:r w:rsidRPr="00715EF4">
        <w:rPr>
          <w:rFonts w:ascii="Arial" w:hAnsi="Arial" w:cs="Arial"/>
          <w:sz w:val="18"/>
          <w:szCs w:val="18"/>
        </w:rPr>
        <w:t>podzespołów mechanicznych.</w:t>
      </w:r>
    </w:p>
    <w:p w14:paraId="728CB320"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Odbiór kombajnu od Zamawiającego.</w:t>
      </w:r>
    </w:p>
    <w:p w14:paraId="1AC0C545"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 xml:space="preserve">Transport  kombajnu do i po przeglądzie wraz z ubezpieczeniem na czas transportu, prac załadunkowych i rozładunkowych. </w:t>
      </w:r>
    </w:p>
    <w:p w14:paraId="705C983E"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Demontaż podzespołów kombajnu.</w:t>
      </w:r>
    </w:p>
    <w:p w14:paraId="2B497ADC"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Czyszczenie.</w:t>
      </w:r>
    </w:p>
    <w:p w14:paraId="3CFB18F9"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Oględziny i kwalifikacja.</w:t>
      </w:r>
    </w:p>
    <w:p w14:paraId="07F9D423"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Pomiary i badania defektoskopowe wybranych podzespołów.</w:t>
      </w:r>
    </w:p>
    <w:p w14:paraId="164C07BA"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Ocena stanu powierzchni ognioszczelnych – ewentualna regeneracja wg potrzeb.</w:t>
      </w:r>
    </w:p>
    <w:p w14:paraId="7DD12935"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Regeneracja zakwalifikowanych podzespołów mechanicznych do wymiarów nominalnych.</w:t>
      </w:r>
    </w:p>
    <w:p w14:paraId="5C26D0C3"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Wymiana na nowe zużytych, elementów szybkozużywających się.</w:t>
      </w:r>
    </w:p>
    <w:p w14:paraId="5823A214"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Wymiana wadliwych podzespołów części na nowe lub regenerowane.</w:t>
      </w:r>
    </w:p>
    <w:p w14:paraId="6A0DBFEA" w14:textId="463EFD8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 xml:space="preserve">Wymiana na nowe lub regenerowane elementów układu wodnego i hydraulicznego (w tym siłowników) </w:t>
      </w:r>
      <w:r w:rsidR="00844A9D" w:rsidRPr="00844A9D">
        <w:rPr>
          <w:rFonts w:ascii="Arial" w:hAnsi="Arial" w:cs="Arial"/>
          <w:b/>
          <w:bCs/>
          <w:sz w:val="18"/>
          <w:szCs w:val="18"/>
          <w:highlight w:val="green"/>
        </w:rPr>
        <w:t>wg potrzeb</w:t>
      </w:r>
    </w:p>
    <w:p w14:paraId="2C886E5E"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Wymiana na nowe lub regenerowane kompletu elementów złącznych (sworznie, tuleje, śruby) .</w:t>
      </w:r>
    </w:p>
    <w:p w14:paraId="08FED761"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 xml:space="preserve"> Wymiana na nowe uszczelnień.</w:t>
      </w:r>
    </w:p>
    <w:p w14:paraId="339965CD" w14:textId="3760DD9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Przegląd węzłów łożyskowych - wymiana łożysk na nowe</w:t>
      </w:r>
      <w:r w:rsidR="00844A9D">
        <w:rPr>
          <w:rFonts w:ascii="Arial" w:hAnsi="Arial" w:cs="Arial"/>
          <w:sz w:val="18"/>
          <w:szCs w:val="18"/>
        </w:rPr>
        <w:t xml:space="preserve"> </w:t>
      </w:r>
      <w:r w:rsidR="00844A9D" w:rsidRPr="00844A9D">
        <w:rPr>
          <w:rFonts w:ascii="Arial" w:hAnsi="Arial" w:cs="Arial"/>
          <w:b/>
          <w:bCs/>
          <w:sz w:val="18"/>
          <w:szCs w:val="18"/>
          <w:highlight w:val="green"/>
        </w:rPr>
        <w:t>wg potrzeb</w:t>
      </w:r>
    </w:p>
    <w:p w14:paraId="1EE340D7"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Wymiana na nowe lub regenerowane elementów układów jezdnych:</w:t>
      </w:r>
    </w:p>
    <w:p w14:paraId="0F3B4A01" w14:textId="77777777" w:rsidR="00BF2B1C" w:rsidRPr="00715EF4" w:rsidRDefault="00BF2B1C">
      <w:pPr>
        <w:pStyle w:val="Akapitzlist"/>
        <w:numPr>
          <w:ilvl w:val="0"/>
          <w:numId w:val="97"/>
        </w:numPr>
        <w:ind w:left="1134"/>
        <w:rPr>
          <w:rFonts w:ascii="Arial" w:hAnsi="Arial" w:cs="Arial"/>
          <w:sz w:val="18"/>
          <w:szCs w:val="18"/>
        </w:rPr>
      </w:pPr>
      <w:r w:rsidRPr="00715EF4">
        <w:rPr>
          <w:rFonts w:ascii="Arial" w:hAnsi="Arial" w:cs="Arial"/>
          <w:sz w:val="18"/>
          <w:szCs w:val="18"/>
        </w:rPr>
        <w:t xml:space="preserve">kół </w:t>
      </w:r>
      <w:proofErr w:type="spellStart"/>
      <w:r w:rsidRPr="00715EF4">
        <w:rPr>
          <w:rFonts w:ascii="Arial" w:hAnsi="Arial" w:cs="Arial"/>
          <w:sz w:val="18"/>
          <w:szCs w:val="18"/>
        </w:rPr>
        <w:t>trackowych</w:t>
      </w:r>
      <w:proofErr w:type="spellEnd"/>
      <w:r w:rsidRPr="00715EF4">
        <w:rPr>
          <w:rFonts w:ascii="Arial" w:hAnsi="Arial" w:cs="Arial"/>
          <w:sz w:val="18"/>
          <w:szCs w:val="18"/>
        </w:rPr>
        <w:t>,</w:t>
      </w:r>
    </w:p>
    <w:p w14:paraId="7092D04B" w14:textId="77777777" w:rsidR="00BF2B1C" w:rsidRPr="00715EF4" w:rsidRDefault="00BF2B1C">
      <w:pPr>
        <w:pStyle w:val="Akapitzlist"/>
        <w:numPr>
          <w:ilvl w:val="0"/>
          <w:numId w:val="97"/>
        </w:numPr>
        <w:ind w:left="1134"/>
        <w:rPr>
          <w:rFonts w:ascii="Arial" w:hAnsi="Arial" w:cs="Arial"/>
          <w:sz w:val="18"/>
          <w:szCs w:val="18"/>
        </w:rPr>
      </w:pPr>
      <w:r w:rsidRPr="00715EF4">
        <w:rPr>
          <w:rFonts w:ascii="Arial" w:hAnsi="Arial" w:cs="Arial"/>
          <w:sz w:val="18"/>
          <w:szCs w:val="18"/>
        </w:rPr>
        <w:t>kół pędnych (napędowych i pośrednich – jeżeli występują),</w:t>
      </w:r>
    </w:p>
    <w:p w14:paraId="4B4DB579" w14:textId="77777777" w:rsidR="00BF2B1C" w:rsidRPr="00715EF4" w:rsidRDefault="00BF2B1C">
      <w:pPr>
        <w:pStyle w:val="Akapitzlist"/>
        <w:numPr>
          <w:ilvl w:val="0"/>
          <w:numId w:val="97"/>
        </w:numPr>
        <w:ind w:left="1134"/>
        <w:rPr>
          <w:rFonts w:ascii="Arial" w:hAnsi="Arial" w:cs="Arial"/>
          <w:sz w:val="18"/>
          <w:szCs w:val="18"/>
        </w:rPr>
      </w:pPr>
      <w:r w:rsidRPr="00715EF4">
        <w:rPr>
          <w:rFonts w:ascii="Arial" w:hAnsi="Arial" w:cs="Arial"/>
          <w:sz w:val="18"/>
          <w:szCs w:val="18"/>
        </w:rPr>
        <w:t>płóz ślizgowych.</w:t>
      </w:r>
    </w:p>
    <w:p w14:paraId="7F37AFE8"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Kontrola, ewentualna wymiana na regenerowane lub nowe:</w:t>
      </w:r>
    </w:p>
    <w:p w14:paraId="16644607" w14:textId="77777777" w:rsidR="00BF2B1C" w:rsidRPr="00715EF4" w:rsidRDefault="00BF2B1C">
      <w:pPr>
        <w:pStyle w:val="Akapitzlist"/>
        <w:numPr>
          <w:ilvl w:val="0"/>
          <w:numId w:val="98"/>
        </w:numPr>
        <w:ind w:left="1134"/>
        <w:rPr>
          <w:rFonts w:ascii="Arial" w:hAnsi="Arial" w:cs="Arial"/>
          <w:sz w:val="18"/>
          <w:szCs w:val="18"/>
        </w:rPr>
      </w:pPr>
      <w:r w:rsidRPr="00715EF4">
        <w:rPr>
          <w:rFonts w:ascii="Arial" w:hAnsi="Arial" w:cs="Arial"/>
          <w:sz w:val="18"/>
          <w:szCs w:val="18"/>
        </w:rPr>
        <w:t xml:space="preserve">kół zębatych przekładni ciągników i głowic urabiających </w:t>
      </w:r>
    </w:p>
    <w:p w14:paraId="1FDF4001" w14:textId="232E6917" w:rsidR="00BF2B1C" w:rsidRPr="00715EF4" w:rsidRDefault="00BF2B1C">
      <w:pPr>
        <w:pStyle w:val="Akapitzlist"/>
        <w:numPr>
          <w:ilvl w:val="0"/>
          <w:numId w:val="98"/>
        </w:numPr>
        <w:ind w:left="1134"/>
        <w:rPr>
          <w:rFonts w:ascii="Arial" w:hAnsi="Arial" w:cs="Arial"/>
          <w:sz w:val="18"/>
          <w:szCs w:val="18"/>
        </w:rPr>
      </w:pPr>
      <w:r w:rsidRPr="00715EF4">
        <w:rPr>
          <w:rFonts w:ascii="Arial" w:hAnsi="Arial" w:cs="Arial"/>
          <w:sz w:val="18"/>
          <w:szCs w:val="18"/>
        </w:rPr>
        <w:t>pokryw</w:t>
      </w:r>
      <w:r w:rsidR="00DD2D31">
        <w:rPr>
          <w:rFonts w:ascii="Arial" w:hAnsi="Arial" w:cs="Arial"/>
          <w:sz w:val="18"/>
          <w:szCs w:val="18"/>
        </w:rPr>
        <w:t>, korpusów</w:t>
      </w:r>
      <w:r w:rsidRPr="00715EF4">
        <w:rPr>
          <w:rFonts w:ascii="Arial" w:hAnsi="Arial" w:cs="Arial"/>
          <w:sz w:val="18"/>
          <w:szCs w:val="18"/>
        </w:rPr>
        <w:t xml:space="preserve"> i osłon,</w:t>
      </w:r>
    </w:p>
    <w:p w14:paraId="52A72873" w14:textId="77777777" w:rsidR="00BF2B1C" w:rsidRPr="00715EF4" w:rsidRDefault="00BF2B1C">
      <w:pPr>
        <w:pStyle w:val="Akapitzlist"/>
        <w:numPr>
          <w:ilvl w:val="0"/>
          <w:numId w:val="98"/>
        </w:numPr>
        <w:ind w:left="1134"/>
        <w:rPr>
          <w:rFonts w:ascii="Arial" w:hAnsi="Arial" w:cs="Arial"/>
          <w:sz w:val="18"/>
          <w:szCs w:val="18"/>
        </w:rPr>
      </w:pPr>
      <w:r w:rsidRPr="00715EF4">
        <w:rPr>
          <w:rFonts w:ascii="Arial" w:hAnsi="Arial" w:cs="Arial"/>
          <w:sz w:val="18"/>
          <w:szCs w:val="18"/>
        </w:rPr>
        <w:t xml:space="preserve">wewnętrznych listew mocujących i łączeniowych, </w:t>
      </w:r>
    </w:p>
    <w:p w14:paraId="71C7A58E" w14:textId="77777777" w:rsidR="00BF2B1C" w:rsidRPr="00715EF4" w:rsidRDefault="00BF2B1C">
      <w:pPr>
        <w:pStyle w:val="Akapitzlist"/>
        <w:numPr>
          <w:ilvl w:val="0"/>
          <w:numId w:val="98"/>
        </w:numPr>
        <w:ind w:left="1134"/>
        <w:rPr>
          <w:rFonts w:ascii="Arial" w:hAnsi="Arial" w:cs="Arial"/>
          <w:sz w:val="18"/>
          <w:szCs w:val="18"/>
        </w:rPr>
      </w:pPr>
      <w:r w:rsidRPr="00715EF4">
        <w:rPr>
          <w:rFonts w:ascii="Arial" w:hAnsi="Arial" w:cs="Arial"/>
          <w:sz w:val="18"/>
          <w:szCs w:val="18"/>
        </w:rPr>
        <w:t xml:space="preserve">kabli połączeniowych, </w:t>
      </w:r>
    </w:p>
    <w:p w14:paraId="13273A5D" w14:textId="77777777" w:rsidR="00BF2B1C" w:rsidRPr="00715EF4" w:rsidRDefault="00BF2B1C">
      <w:pPr>
        <w:pStyle w:val="Akapitzlist"/>
        <w:numPr>
          <w:ilvl w:val="0"/>
          <w:numId w:val="98"/>
        </w:numPr>
        <w:ind w:left="1134"/>
        <w:rPr>
          <w:rFonts w:ascii="Arial" w:hAnsi="Arial" w:cs="Arial"/>
          <w:sz w:val="18"/>
          <w:szCs w:val="18"/>
        </w:rPr>
      </w:pPr>
      <w:r w:rsidRPr="00715EF4">
        <w:rPr>
          <w:rFonts w:ascii="Arial" w:hAnsi="Arial" w:cs="Arial"/>
          <w:sz w:val="18"/>
          <w:szCs w:val="18"/>
        </w:rPr>
        <w:t xml:space="preserve">podzespołów elektrycznych, </w:t>
      </w:r>
    </w:p>
    <w:p w14:paraId="62F6CC56" w14:textId="77777777" w:rsidR="00BF2B1C" w:rsidRPr="00715EF4" w:rsidRDefault="00BF2B1C">
      <w:pPr>
        <w:pStyle w:val="Akapitzlist"/>
        <w:numPr>
          <w:ilvl w:val="0"/>
          <w:numId w:val="98"/>
        </w:numPr>
        <w:ind w:left="1134"/>
        <w:rPr>
          <w:rFonts w:ascii="Arial" w:hAnsi="Arial" w:cs="Arial"/>
          <w:sz w:val="18"/>
          <w:szCs w:val="18"/>
        </w:rPr>
      </w:pPr>
      <w:r w:rsidRPr="00715EF4">
        <w:rPr>
          <w:rFonts w:ascii="Arial" w:hAnsi="Arial" w:cs="Arial"/>
          <w:sz w:val="18"/>
          <w:szCs w:val="18"/>
        </w:rPr>
        <w:t xml:space="preserve">czujników ciśnienia i przepływu, </w:t>
      </w:r>
    </w:p>
    <w:p w14:paraId="3109F52E" w14:textId="77777777" w:rsidR="00BF2B1C" w:rsidRPr="00715EF4" w:rsidRDefault="00BF2B1C">
      <w:pPr>
        <w:pStyle w:val="Akapitzlist"/>
        <w:numPr>
          <w:ilvl w:val="0"/>
          <w:numId w:val="98"/>
        </w:numPr>
        <w:ind w:left="1134"/>
        <w:rPr>
          <w:rFonts w:ascii="Arial" w:hAnsi="Arial" w:cs="Arial"/>
          <w:sz w:val="18"/>
          <w:szCs w:val="18"/>
        </w:rPr>
      </w:pPr>
      <w:r w:rsidRPr="00715EF4">
        <w:rPr>
          <w:rFonts w:ascii="Arial" w:hAnsi="Arial" w:cs="Arial"/>
          <w:sz w:val="18"/>
          <w:szCs w:val="18"/>
        </w:rPr>
        <w:t>przekaźników sterowniczych i czasowych,</w:t>
      </w:r>
    </w:p>
    <w:p w14:paraId="660FBBCD" w14:textId="77777777" w:rsidR="00BF2B1C" w:rsidRPr="00715EF4" w:rsidRDefault="00BF2B1C">
      <w:pPr>
        <w:pStyle w:val="Akapitzlist"/>
        <w:numPr>
          <w:ilvl w:val="0"/>
          <w:numId w:val="98"/>
        </w:numPr>
        <w:ind w:left="1134"/>
        <w:rPr>
          <w:rFonts w:ascii="Arial" w:hAnsi="Arial" w:cs="Arial"/>
          <w:sz w:val="18"/>
          <w:szCs w:val="18"/>
        </w:rPr>
      </w:pPr>
      <w:r w:rsidRPr="00715EF4">
        <w:rPr>
          <w:rFonts w:ascii="Arial" w:hAnsi="Arial" w:cs="Arial"/>
          <w:sz w:val="18"/>
          <w:szCs w:val="18"/>
        </w:rPr>
        <w:t>bezpieczników wraz z obudowami,</w:t>
      </w:r>
    </w:p>
    <w:p w14:paraId="04A49C5D" w14:textId="77777777" w:rsidR="00BF2B1C" w:rsidRPr="00715EF4" w:rsidRDefault="00BF2B1C">
      <w:pPr>
        <w:pStyle w:val="Akapitzlist"/>
        <w:numPr>
          <w:ilvl w:val="0"/>
          <w:numId w:val="98"/>
        </w:numPr>
        <w:ind w:left="1134"/>
        <w:rPr>
          <w:rFonts w:ascii="Arial" w:hAnsi="Arial" w:cs="Arial"/>
          <w:sz w:val="18"/>
          <w:szCs w:val="18"/>
        </w:rPr>
      </w:pPr>
      <w:r w:rsidRPr="00715EF4">
        <w:rPr>
          <w:rFonts w:ascii="Arial" w:hAnsi="Arial" w:cs="Arial"/>
          <w:sz w:val="18"/>
          <w:szCs w:val="18"/>
        </w:rPr>
        <w:t>wskaźników napięć,</w:t>
      </w:r>
    </w:p>
    <w:p w14:paraId="3A0F5D0C" w14:textId="77777777" w:rsidR="00BF2B1C" w:rsidRPr="00715EF4" w:rsidRDefault="00BF2B1C">
      <w:pPr>
        <w:pStyle w:val="Akapitzlist"/>
        <w:numPr>
          <w:ilvl w:val="0"/>
          <w:numId w:val="98"/>
        </w:numPr>
        <w:ind w:left="1134"/>
        <w:rPr>
          <w:rFonts w:ascii="Arial" w:hAnsi="Arial" w:cs="Arial"/>
          <w:sz w:val="18"/>
          <w:szCs w:val="18"/>
        </w:rPr>
      </w:pPr>
      <w:r w:rsidRPr="00715EF4">
        <w:rPr>
          <w:rFonts w:ascii="Arial" w:hAnsi="Arial" w:cs="Arial"/>
          <w:sz w:val="18"/>
          <w:szCs w:val="18"/>
        </w:rPr>
        <w:t xml:space="preserve">gniazda antenowego i anteny, </w:t>
      </w:r>
    </w:p>
    <w:p w14:paraId="7A717736" w14:textId="77777777" w:rsidR="00BF2B1C" w:rsidRPr="00715EF4" w:rsidRDefault="00BF2B1C">
      <w:pPr>
        <w:pStyle w:val="Akapitzlist"/>
        <w:numPr>
          <w:ilvl w:val="0"/>
          <w:numId w:val="98"/>
        </w:numPr>
        <w:ind w:left="1134"/>
        <w:rPr>
          <w:rFonts w:ascii="Arial" w:hAnsi="Arial" w:cs="Arial"/>
          <w:sz w:val="18"/>
          <w:szCs w:val="18"/>
        </w:rPr>
      </w:pPr>
      <w:r w:rsidRPr="00715EF4">
        <w:rPr>
          <w:rFonts w:ascii="Arial" w:hAnsi="Arial" w:cs="Arial"/>
          <w:sz w:val="18"/>
          <w:szCs w:val="18"/>
        </w:rPr>
        <w:t xml:space="preserve">baterii w nadajnikach radiowych, </w:t>
      </w:r>
    </w:p>
    <w:p w14:paraId="6DF75B5C" w14:textId="77777777" w:rsidR="00BF2B1C" w:rsidRPr="00715EF4" w:rsidRDefault="00BF2B1C">
      <w:pPr>
        <w:pStyle w:val="Akapitzlist"/>
        <w:numPr>
          <w:ilvl w:val="0"/>
          <w:numId w:val="98"/>
        </w:numPr>
        <w:ind w:left="1134"/>
        <w:rPr>
          <w:rFonts w:ascii="Arial" w:hAnsi="Arial" w:cs="Arial"/>
          <w:sz w:val="18"/>
          <w:szCs w:val="18"/>
        </w:rPr>
      </w:pPr>
      <w:r w:rsidRPr="00715EF4">
        <w:rPr>
          <w:rFonts w:ascii="Arial" w:hAnsi="Arial" w:cs="Arial"/>
          <w:sz w:val="18"/>
          <w:szCs w:val="18"/>
        </w:rPr>
        <w:t>sygnalizatora akustycznego,</w:t>
      </w:r>
    </w:p>
    <w:p w14:paraId="4578C54B" w14:textId="77777777" w:rsidR="00BF2B1C" w:rsidRPr="00715EF4" w:rsidRDefault="00BF2B1C">
      <w:pPr>
        <w:pStyle w:val="Akapitzlist"/>
        <w:numPr>
          <w:ilvl w:val="0"/>
          <w:numId w:val="98"/>
        </w:numPr>
        <w:ind w:left="1134"/>
        <w:rPr>
          <w:rFonts w:ascii="Arial" w:hAnsi="Arial" w:cs="Arial"/>
          <w:sz w:val="18"/>
          <w:szCs w:val="18"/>
        </w:rPr>
      </w:pPr>
      <w:r w:rsidRPr="00715EF4">
        <w:rPr>
          <w:rFonts w:ascii="Arial" w:hAnsi="Arial" w:cs="Arial"/>
          <w:sz w:val="18"/>
          <w:szCs w:val="18"/>
        </w:rPr>
        <w:t>wyłącznika Start-Stop,</w:t>
      </w:r>
    </w:p>
    <w:p w14:paraId="4535A53D" w14:textId="77777777" w:rsidR="00BF2B1C" w:rsidRPr="00715EF4" w:rsidRDefault="00BF2B1C">
      <w:pPr>
        <w:pStyle w:val="Akapitzlist"/>
        <w:numPr>
          <w:ilvl w:val="0"/>
          <w:numId w:val="98"/>
        </w:numPr>
        <w:ind w:left="1134"/>
        <w:rPr>
          <w:rFonts w:ascii="Arial" w:hAnsi="Arial" w:cs="Arial"/>
          <w:sz w:val="18"/>
          <w:szCs w:val="18"/>
        </w:rPr>
      </w:pPr>
      <w:r w:rsidRPr="00715EF4">
        <w:rPr>
          <w:rFonts w:ascii="Arial" w:hAnsi="Arial" w:cs="Arial"/>
          <w:sz w:val="18"/>
          <w:szCs w:val="18"/>
        </w:rPr>
        <w:t xml:space="preserve">wtyczek </w:t>
      </w:r>
    </w:p>
    <w:p w14:paraId="3610EA94" w14:textId="77777777" w:rsidR="00BF2B1C" w:rsidRPr="00715EF4" w:rsidRDefault="00BF2B1C">
      <w:pPr>
        <w:pStyle w:val="Akapitzlist"/>
        <w:numPr>
          <w:ilvl w:val="0"/>
          <w:numId w:val="98"/>
        </w:numPr>
        <w:ind w:left="1134"/>
        <w:rPr>
          <w:rFonts w:ascii="Arial" w:hAnsi="Arial" w:cs="Arial"/>
          <w:sz w:val="18"/>
          <w:szCs w:val="18"/>
        </w:rPr>
      </w:pPr>
      <w:r w:rsidRPr="00715EF4">
        <w:rPr>
          <w:rFonts w:ascii="Arial" w:hAnsi="Arial" w:cs="Arial"/>
          <w:sz w:val="18"/>
          <w:szCs w:val="18"/>
        </w:rPr>
        <w:t>przewodów siłowych,</w:t>
      </w:r>
    </w:p>
    <w:p w14:paraId="42040C4D" w14:textId="77777777" w:rsidR="00BF2B1C" w:rsidRPr="00715EF4" w:rsidRDefault="00BF2B1C">
      <w:pPr>
        <w:pStyle w:val="Akapitzlist"/>
        <w:numPr>
          <w:ilvl w:val="0"/>
          <w:numId w:val="98"/>
        </w:numPr>
        <w:ind w:left="1134"/>
        <w:rPr>
          <w:rFonts w:ascii="Arial" w:hAnsi="Arial" w:cs="Arial"/>
          <w:sz w:val="18"/>
          <w:szCs w:val="18"/>
        </w:rPr>
      </w:pPr>
      <w:r w:rsidRPr="00715EF4">
        <w:rPr>
          <w:rFonts w:ascii="Arial" w:hAnsi="Arial" w:cs="Arial"/>
          <w:sz w:val="18"/>
          <w:szCs w:val="18"/>
        </w:rPr>
        <w:t>przewodów sterowniczych,</w:t>
      </w:r>
    </w:p>
    <w:p w14:paraId="3058CC53" w14:textId="77777777" w:rsidR="00BF2B1C" w:rsidRPr="00715EF4" w:rsidRDefault="00BF2B1C">
      <w:pPr>
        <w:pStyle w:val="Akapitzlist"/>
        <w:numPr>
          <w:ilvl w:val="0"/>
          <w:numId w:val="98"/>
        </w:numPr>
        <w:ind w:left="1134"/>
        <w:rPr>
          <w:rFonts w:ascii="Arial" w:hAnsi="Arial" w:cs="Arial"/>
          <w:sz w:val="18"/>
          <w:szCs w:val="18"/>
        </w:rPr>
      </w:pPr>
      <w:r w:rsidRPr="00715EF4">
        <w:rPr>
          <w:rFonts w:ascii="Arial" w:hAnsi="Arial" w:cs="Arial"/>
          <w:sz w:val="18"/>
          <w:szCs w:val="18"/>
        </w:rPr>
        <w:t>przewodów hydraulicznych olejowych,</w:t>
      </w:r>
    </w:p>
    <w:p w14:paraId="59A36AA3" w14:textId="77777777" w:rsidR="00BF2B1C" w:rsidRPr="00715EF4" w:rsidRDefault="00BF2B1C">
      <w:pPr>
        <w:pStyle w:val="Akapitzlist"/>
        <w:numPr>
          <w:ilvl w:val="0"/>
          <w:numId w:val="98"/>
        </w:numPr>
        <w:ind w:left="1134"/>
        <w:rPr>
          <w:rFonts w:ascii="Arial" w:hAnsi="Arial" w:cs="Arial"/>
          <w:sz w:val="18"/>
          <w:szCs w:val="18"/>
        </w:rPr>
      </w:pPr>
      <w:r w:rsidRPr="00715EF4">
        <w:rPr>
          <w:rFonts w:ascii="Arial" w:hAnsi="Arial" w:cs="Arial"/>
          <w:sz w:val="18"/>
          <w:szCs w:val="18"/>
        </w:rPr>
        <w:t>przewodów hydraulicznych wodnych</w:t>
      </w:r>
    </w:p>
    <w:p w14:paraId="6D3ECAED" w14:textId="77777777" w:rsidR="00BF2B1C" w:rsidRPr="00715EF4" w:rsidRDefault="00BF2B1C">
      <w:pPr>
        <w:pStyle w:val="Akapitzlist"/>
        <w:numPr>
          <w:ilvl w:val="0"/>
          <w:numId w:val="98"/>
        </w:numPr>
        <w:ind w:left="1134"/>
        <w:rPr>
          <w:rFonts w:ascii="Arial" w:hAnsi="Arial" w:cs="Arial"/>
          <w:sz w:val="18"/>
          <w:szCs w:val="18"/>
        </w:rPr>
      </w:pPr>
      <w:r w:rsidRPr="00715EF4">
        <w:rPr>
          <w:rFonts w:ascii="Arial" w:hAnsi="Arial" w:cs="Arial"/>
          <w:sz w:val="18"/>
          <w:szCs w:val="18"/>
        </w:rPr>
        <w:t>siłowników podnoszenia,</w:t>
      </w:r>
    </w:p>
    <w:p w14:paraId="1CFBCC87" w14:textId="77777777" w:rsidR="00BF2B1C" w:rsidRPr="00715EF4" w:rsidRDefault="00BF2B1C">
      <w:pPr>
        <w:pStyle w:val="Akapitzlist"/>
        <w:numPr>
          <w:ilvl w:val="0"/>
          <w:numId w:val="98"/>
        </w:numPr>
        <w:ind w:left="1134"/>
        <w:rPr>
          <w:rFonts w:ascii="Arial" w:hAnsi="Arial" w:cs="Arial"/>
          <w:sz w:val="18"/>
          <w:szCs w:val="18"/>
        </w:rPr>
      </w:pPr>
      <w:r w:rsidRPr="00715EF4">
        <w:rPr>
          <w:rFonts w:ascii="Arial" w:hAnsi="Arial" w:cs="Arial"/>
          <w:sz w:val="18"/>
          <w:szCs w:val="18"/>
        </w:rPr>
        <w:t>siłowników osłon górnych,</w:t>
      </w:r>
    </w:p>
    <w:p w14:paraId="02E21636"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Remont organów urabiających,</w:t>
      </w:r>
    </w:p>
    <w:p w14:paraId="367ACDD0"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Legalizacja zabezpieczeń.</w:t>
      </w:r>
    </w:p>
    <w:p w14:paraId="2036873F"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Naprawa lub wymiana sterowników ręcznych.</w:t>
      </w:r>
    </w:p>
    <w:p w14:paraId="66EF4ED5" w14:textId="77777777" w:rsidR="00BF2B1C" w:rsidRPr="00715EF4" w:rsidRDefault="00BF2B1C">
      <w:pPr>
        <w:pStyle w:val="Akapitzlist"/>
        <w:numPr>
          <w:ilvl w:val="0"/>
          <w:numId w:val="95"/>
        </w:numPr>
        <w:rPr>
          <w:rFonts w:ascii="Arial" w:hAnsi="Arial" w:cs="Arial"/>
          <w:color w:val="000000" w:themeColor="text1"/>
          <w:sz w:val="18"/>
          <w:szCs w:val="18"/>
        </w:rPr>
      </w:pPr>
      <w:r w:rsidRPr="00715EF4">
        <w:rPr>
          <w:rFonts w:ascii="Arial" w:hAnsi="Arial" w:cs="Arial"/>
          <w:sz w:val="18"/>
          <w:szCs w:val="18"/>
        </w:rPr>
        <w:t xml:space="preserve">Diagnostyka, </w:t>
      </w:r>
      <w:r w:rsidRPr="00715EF4">
        <w:rPr>
          <w:rFonts w:ascii="Arial" w:hAnsi="Arial" w:cs="Arial"/>
          <w:color w:val="000000" w:themeColor="text1"/>
          <w:sz w:val="18"/>
          <w:szCs w:val="18"/>
        </w:rPr>
        <w:t>konserwacja i naprawa silników hydrauliki wraz z wymianą łożysk wg potrzeb.</w:t>
      </w:r>
    </w:p>
    <w:p w14:paraId="05B01E25" w14:textId="77777777" w:rsidR="00BF2B1C" w:rsidRPr="00715EF4" w:rsidRDefault="00BF2B1C">
      <w:pPr>
        <w:pStyle w:val="Akapitzlist"/>
        <w:numPr>
          <w:ilvl w:val="0"/>
          <w:numId w:val="95"/>
        </w:numPr>
        <w:rPr>
          <w:rFonts w:ascii="Arial" w:hAnsi="Arial" w:cs="Arial"/>
          <w:color w:val="000000" w:themeColor="text1"/>
          <w:sz w:val="18"/>
          <w:szCs w:val="18"/>
        </w:rPr>
      </w:pPr>
      <w:r w:rsidRPr="00715EF4">
        <w:rPr>
          <w:rFonts w:ascii="Arial" w:hAnsi="Arial" w:cs="Arial"/>
          <w:color w:val="000000" w:themeColor="text1"/>
          <w:sz w:val="18"/>
          <w:szCs w:val="18"/>
        </w:rPr>
        <w:t>Diagnostyka, konserwacja i naprawa silników organów – wraz z wymianą łożysk wg potrzeb.</w:t>
      </w:r>
    </w:p>
    <w:p w14:paraId="50811FF9"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color w:val="000000" w:themeColor="text1"/>
          <w:sz w:val="18"/>
          <w:szCs w:val="18"/>
        </w:rPr>
        <w:t xml:space="preserve">Diagnostyka, konserwacja i naprawa silników posuwu </w:t>
      </w:r>
      <w:r w:rsidRPr="00715EF4">
        <w:rPr>
          <w:rFonts w:ascii="Arial" w:hAnsi="Arial" w:cs="Arial"/>
          <w:sz w:val="18"/>
          <w:szCs w:val="18"/>
        </w:rPr>
        <w:t>z wymianą łożysk wg potrzeb.</w:t>
      </w:r>
    </w:p>
    <w:p w14:paraId="04B46595"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 xml:space="preserve">Przegląd z ewentualną regeneracją wyłącznika linkowego, </w:t>
      </w:r>
      <w:proofErr w:type="spellStart"/>
      <w:r w:rsidRPr="00715EF4">
        <w:rPr>
          <w:rFonts w:ascii="Arial" w:hAnsi="Arial" w:cs="Arial"/>
          <w:sz w:val="18"/>
          <w:szCs w:val="18"/>
        </w:rPr>
        <w:t>układaka</w:t>
      </w:r>
      <w:proofErr w:type="spellEnd"/>
      <w:r w:rsidRPr="00715EF4">
        <w:rPr>
          <w:rFonts w:ascii="Arial" w:hAnsi="Arial" w:cs="Arial"/>
          <w:sz w:val="18"/>
          <w:szCs w:val="18"/>
        </w:rPr>
        <w:t xml:space="preserve"> kablowego.</w:t>
      </w:r>
    </w:p>
    <w:p w14:paraId="17A9BB9B"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Przegląd z ewentualną regeneracją skrzynek rozdzielczych – wymiana gniazd i uszczelnień.</w:t>
      </w:r>
    </w:p>
    <w:p w14:paraId="658EDECE"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Kontrola z ewentualną regeneracją i regulacja hamulców kombajnu.</w:t>
      </w:r>
    </w:p>
    <w:p w14:paraId="35067933"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Zabezpieczenie antykorozyjne.</w:t>
      </w:r>
    </w:p>
    <w:p w14:paraId="546476BD"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 xml:space="preserve">Montaż. </w:t>
      </w:r>
    </w:p>
    <w:p w14:paraId="2D2C0901"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Napełnienie olejami.</w:t>
      </w:r>
    </w:p>
    <w:p w14:paraId="0D6224C3"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Uruchomienie i przygotowanie do odbioru technicznego u Wykonawcy.</w:t>
      </w:r>
    </w:p>
    <w:p w14:paraId="09290590"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lastRenderedPageBreak/>
        <w:t>Pomiary elektryczne, stanu izolacji i ciągłości obwodów zabezpieczających.</w:t>
      </w:r>
    </w:p>
    <w:p w14:paraId="05C72C0C"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Próby szczelności, ciśnieniowe i prądowo-napięciowe.</w:t>
      </w:r>
    </w:p>
    <w:p w14:paraId="44F18DD1"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Testy ruchowe sterowników, wyświetlacza, styczników, falowników i systemu czujników.</w:t>
      </w:r>
    </w:p>
    <w:p w14:paraId="01DA7361"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Demontaż i transport kombajnu do Zamawiającego.</w:t>
      </w:r>
    </w:p>
    <w:p w14:paraId="34890BA8"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Montaż i uruchomienie kombajnu w ścianie wydobywczej.</w:t>
      </w:r>
    </w:p>
    <w:p w14:paraId="08910773" w14:textId="77777777" w:rsidR="00BF2B1C" w:rsidRPr="00715EF4" w:rsidRDefault="00BF2B1C">
      <w:pPr>
        <w:pStyle w:val="Akapitzlist"/>
        <w:numPr>
          <w:ilvl w:val="0"/>
          <w:numId w:val="95"/>
        </w:numPr>
        <w:rPr>
          <w:rFonts w:ascii="Arial" w:hAnsi="Arial" w:cs="Arial"/>
          <w:sz w:val="18"/>
          <w:szCs w:val="18"/>
        </w:rPr>
      </w:pPr>
      <w:r w:rsidRPr="00715EF4">
        <w:rPr>
          <w:rFonts w:ascii="Arial" w:hAnsi="Arial" w:cs="Arial"/>
          <w:sz w:val="18"/>
          <w:szCs w:val="18"/>
        </w:rPr>
        <w:t>Odbiór techniczny po zainstalowaniu w ścianie.</w:t>
      </w:r>
    </w:p>
    <w:p w14:paraId="3ED781F9" w14:textId="77777777" w:rsidR="00BF2B1C" w:rsidRPr="00715EF4" w:rsidRDefault="00BF2B1C" w:rsidP="00BF2B1C">
      <w:pPr>
        <w:pStyle w:val="Akapitzlist"/>
        <w:ind w:left="567"/>
        <w:contextualSpacing w:val="0"/>
        <w:jc w:val="both"/>
        <w:outlineLvl w:val="0"/>
        <w:rPr>
          <w:rFonts w:ascii="Arial" w:hAnsi="Arial" w:cs="Arial"/>
          <w:sz w:val="18"/>
          <w:szCs w:val="18"/>
        </w:rPr>
      </w:pPr>
    </w:p>
    <w:p w14:paraId="6CA1F3F6" w14:textId="77777777" w:rsidR="00BF2B1C" w:rsidRPr="00715EF4" w:rsidRDefault="00BF2B1C">
      <w:pPr>
        <w:pStyle w:val="Akapitzlist"/>
        <w:numPr>
          <w:ilvl w:val="0"/>
          <w:numId w:val="89"/>
        </w:numPr>
        <w:ind w:left="284" w:hanging="284"/>
        <w:contextualSpacing w:val="0"/>
        <w:rPr>
          <w:rFonts w:ascii="Arial" w:eastAsiaTheme="minorHAnsi" w:hAnsi="Arial" w:cs="Arial"/>
          <w:b/>
          <w:bCs/>
          <w:sz w:val="18"/>
          <w:szCs w:val="18"/>
        </w:rPr>
      </w:pPr>
      <w:r w:rsidRPr="00715EF4">
        <w:rPr>
          <w:rFonts w:ascii="Arial" w:eastAsiaTheme="minorHAnsi" w:hAnsi="Arial" w:cs="Arial"/>
          <w:b/>
          <w:bCs/>
          <w:sz w:val="18"/>
          <w:szCs w:val="18"/>
        </w:rPr>
        <w:t>Warunki gwarancji.</w:t>
      </w:r>
    </w:p>
    <w:p w14:paraId="1C1921A6" w14:textId="77777777" w:rsidR="00BF2B1C" w:rsidRPr="00715EF4" w:rsidRDefault="00BF2B1C">
      <w:pPr>
        <w:pStyle w:val="Akapitzlist"/>
        <w:numPr>
          <w:ilvl w:val="0"/>
          <w:numId w:val="99"/>
        </w:numPr>
        <w:rPr>
          <w:rFonts w:ascii="Arial" w:hAnsi="Arial" w:cs="Arial"/>
          <w:sz w:val="18"/>
          <w:szCs w:val="18"/>
        </w:rPr>
      </w:pPr>
      <w:r w:rsidRPr="00715EF4">
        <w:rPr>
          <w:rFonts w:ascii="Arial" w:hAnsi="Arial" w:cs="Arial"/>
          <w:sz w:val="18"/>
          <w:szCs w:val="18"/>
        </w:rPr>
        <w:t>Zlecenie przez Zamawiającego przeglądu w trakcie przezbrojenia, powoduje wydłużenie gwarancji ogólnej udzielonej na kombajn w Umowie, na okres eksploatacji w kolejnej ścianie.</w:t>
      </w:r>
    </w:p>
    <w:p w14:paraId="0B2CABC2" w14:textId="77777777" w:rsidR="00BF2B1C" w:rsidRPr="00715EF4" w:rsidRDefault="00BF2B1C">
      <w:pPr>
        <w:pStyle w:val="Akapitzlist"/>
        <w:numPr>
          <w:ilvl w:val="0"/>
          <w:numId w:val="99"/>
        </w:numPr>
        <w:rPr>
          <w:rFonts w:ascii="Arial" w:hAnsi="Arial" w:cs="Arial"/>
          <w:sz w:val="18"/>
          <w:szCs w:val="18"/>
        </w:rPr>
      </w:pPr>
      <w:r w:rsidRPr="00715EF4">
        <w:rPr>
          <w:rFonts w:ascii="Arial" w:hAnsi="Arial" w:cs="Arial"/>
          <w:sz w:val="18"/>
          <w:szCs w:val="18"/>
        </w:rPr>
        <w:t>Gwarancja po przeprowadzonym przeglądzie: na zasadach jak w Umowie będącej podstawą nabycia kombajnu.</w:t>
      </w:r>
    </w:p>
    <w:p w14:paraId="4BC5EBC5" w14:textId="77777777" w:rsidR="00BF2B1C" w:rsidRPr="00715EF4" w:rsidRDefault="00BF2B1C">
      <w:pPr>
        <w:pStyle w:val="Akapitzlist"/>
        <w:numPr>
          <w:ilvl w:val="0"/>
          <w:numId w:val="99"/>
        </w:numPr>
        <w:rPr>
          <w:rFonts w:ascii="Arial" w:hAnsi="Arial" w:cs="Arial"/>
          <w:sz w:val="18"/>
          <w:szCs w:val="18"/>
        </w:rPr>
      </w:pPr>
      <w:r w:rsidRPr="00715EF4">
        <w:rPr>
          <w:rFonts w:ascii="Arial" w:hAnsi="Arial" w:cs="Arial"/>
          <w:sz w:val="18"/>
          <w:szCs w:val="18"/>
        </w:rPr>
        <w:t>Podzespoły po wymianie na nowe, regenerowane, poremontowe pozostają u Zamawiającego.</w:t>
      </w:r>
    </w:p>
    <w:p w14:paraId="02F2CA8C" w14:textId="77777777" w:rsidR="00BF2B1C" w:rsidRPr="00715EF4" w:rsidRDefault="00BF2B1C" w:rsidP="00BF2B1C">
      <w:pPr>
        <w:rPr>
          <w:rFonts w:ascii="Arial" w:hAnsi="Arial" w:cs="Arial"/>
          <w:sz w:val="18"/>
          <w:szCs w:val="18"/>
        </w:rPr>
      </w:pPr>
    </w:p>
    <w:p w14:paraId="37511881" w14:textId="45B5C6CA" w:rsidR="00A9736B" w:rsidRDefault="00A9736B">
      <w:pPr>
        <w:spacing w:after="160" w:line="259" w:lineRule="auto"/>
        <w:rPr>
          <w:rFonts w:ascii="Arial" w:hAnsi="Arial" w:cs="Arial"/>
          <w:sz w:val="18"/>
          <w:szCs w:val="18"/>
        </w:rPr>
      </w:pPr>
      <w:r>
        <w:rPr>
          <w:rFonts w:ascii="Arial" w:hAnsi="Arial" w:cs="Arial"/>
          <w:sz w:val="18"/>
          <w:szCs w:val="18"/>
        </w:rPr>
        <w:br w:type="page"/>
      </w:r>
    </w:p>
    <w:p w14:paraId="57D0D7BE" w14:textId="2CD371B7" w:rsidR="00BF2B1C" w:rsidRPr="00715EF4" w:rsidRDefault="00BF2B1C" w:rsidP="00BF2B1C">
      <w:pPr>
        <w:pStyle w:val="Nagwek1"/>
        <w:shd w:val="clear" w:color="auto" w:fill="D9D9D9" w:themeFill="background1" w:themeFillShade="D9"/>
        <w:spacing w:before="120" w:line="312" w:lineRule="auto"/>
        <w:jc w:val="both"/>
        <w:rPr>
          <w:rFonts w:ascii="Arial" w:hAnsi="Arial" w:cs="Arial"/>
          <w:color w:val="auto"/>
          <w:sz w:val="18"/>
          <w:szCs w:val="18"/>
        </w:rPr>
      </w:pPr>
      <w:bookmarkStart w:id="80" w:name="_Toc133054196"/>
      <w:bookmarkStart w:id="81" w:name="_Toc222812898"/>
      <w:r w:rsidRPr="00715EF4">
        <w:rPr>
          <w:rFonts w:ascii="Arial" w:hAnsi="Arial" w:cs="Arial"/>
          <w:color w:val="auto"/>
          <w:sz w:val="18"/>
          <w:szCs w:val="18"/>
        </w:rPr>
        <w:lastRenderedPageBreak/>
        <w:t>Załącznik nr 1</w:t>
      </w:r>
      <w:r w:rsidR="00405C90">
        <w:rPr>
          <w:rFonts w:ascii="Arial" w:hAnsi="Arial" w:cs="Arial"/>
          <w:color w:val="auto"/>
          <w:sz w:val="18"/>
          <w:szCs w:val="18"/>
        </w:rPr>
        <w:t xml:space="preserve">g. - </w:t>
      </w:r>
      <w:bookmarkStart w:id="82" w:name="_Hlk219444589"/>
      <w:bookmarkStart w:id="83" w:name="_Hlk219444571"/>
      <w:r w:rsidRPr="00715EF4">
        <w:rPr>
          <w:rFonts w:ascii="Arial" w:hAnsi="Arial" w:cs="Arial"/>
          <w:color w:val="auto"/>
          <w:sz w:val="18"/>
          <w:szCs w:val="18"/>
        </w:rPr>
        <w:t>Remont kapitalny R2</w:t>
      </w:r>
      <w:bookmarkEnd w:id="80"/>
      <w:bookmarkEnd w:id="81"/>
      <w:bookmarkEnd w:id="82"/>
    </w:p>
    <w:bookmarkEnd w:id="83"/>
    <w:p w14:paraId="01F17A61" w14:textId="77777777" w:rsidR="00BF2B1C" w:rsidRPr="00715EF4" w:rsidRDefault="00BF2B1C" w:rsidP="00BF2B1C">
      <w:pPr>
        <w:jc w:val="center"/>
        <w:rPr>
          <w:rFonts w:ascii="Arial" w:hAnsi="Arial" w:cs="Arial"/>
          <w:b/>
          <w:sz w:val="18"/>
          <w:szCs w:val="18"/>
        </w:rPr>
      </w:pPr>
    </w:p>
    <w:p w14:paraId="27F0935D" w14:textId="77777777" w:rsidR="00BF2B1C" w:rsidRPr="00715EF4" w:rsidRDefault="00BF2B1C" w:rsidP="00BF2B1C">
      <w:pPr>
        <w:rPr>
          <w:rFonts w:ascii="Arial" w:hAnsi="Arial" w:cs="Arial"/>
          <w:sz w:val="18"/>
          <w:szCs w:val="18"/>
        </w:rPr>
      </w:pPr>
      <w:r w:rsidRPr="00715EF4">
        <w:rPr>
          <w:rFonts w:ascii="Arial" w:hAnsi="Arial" w:cs="Arial"/>
          <w:sz w:val="18"/>
          <w:szCs w:val="18"/>
        </w:rPr>
        <w:t>1.</w:t>
      </w:r>
      <w:r w:rsidRPr="00715EF4">
        <w:rPr>
          <w:rFonts w:ascii="Arial" w:hAnsi="Arial" w:cs="Arial"/>
          <w:sz w:val="18"/>
          <w:szCs w:val="18"/>
        </w:rPr>
        <w:tab/>
        <w:t>Zakres remontu kapitalnego</w:t>
      </w:r>
    </w:p>
    <w:p w14:paraId="53520C23" w14:textId="77777777" w:rsidR="00BF2B1C" w:rsidRPr="00715EF4" w:rsidRDefault="00BF2B1C" w:rsidP="00BF2B1C">
      <w:pPr>
        <w:rPr>
          <w:rFonts w:ascii="Arial" w:hAnsi="Arial" w:cs="Arial"/>
          <w:sz w:val="18"/>
          <w:szCs w:val="18"/>
        </w:rPr>
      </w:pPr>
      <w:r w:rsidRPr="00715EF4">
        <w:rPr>
          <w:rFonts w:ascii="Arial" w:hAnsi="Arial" w:cs="Arial"/>
          <w:sz w:val="18"/>
          <w:szCs w:val="18"/>
        </w:rPr>
        <w:t>1)</w:t>
      </w:r>
      <w:r w:rsidRPr="00715EF4">
        <w:rPr>
          <w:rFonts w:ascii="Arial" w:hAnsi="Arial" w:cs="Arial"/>
          <w:sz w:val="18"/>
          <w:szCs w:val="18"/>
        </w:rPr>
        <w:tab/>
        <w:t>Odbiór kombajnu od Zamawiającego.</w:t>
      </w:r>
    </w:p>
    <w:p w14:paraId="0DA871C9" w14:textId="77777777" w:rsidR="00BF2B1C" w:rsidRPr="00715EF4" w:rsidRDefault="00BF2B1C" w:rsidP="00BF2B1C">
      <w:pPr>
        <w:ind w:left="705" w:hanging="705"/>
        <w:rPr>
          <w:rFonts w:ascii="Arial" w:hAnsi="Arial" w:cs="Arial"/>
          <w:sz w:val="18"/>
          <w:szCs w:val="18"/>
        </w:rPr>
      </w:pPr>
      <w:r w:rsidRPr="00715EF4">
        <w:rPr>
          <w:rFonts w:ascii="Arial" w:hAnsi="Arial" w:cs="Arial"/>
          <w:sz w:val="18"/>
          <w:szCs w:val="18"/>
        </w:rPr>
        <w:t>2)</w:t>
      </w:r>
      <w:r w:rsidRPr="00715EF4">
        <w:rPr>
          <w:rFonts w:ascii="Arial" w:hAnsi="Arial" w:cs="Arial"/>
          <w:sz w:val="18"/>
          <w:szCs w:val="18"/>
        </w:rPr>
        <w:tab/>
        <w:t xml:space="preserve">Transport  kombajnu do i po remoncie wraz z ubezpieczeniem na czas transportu prac załadunkowych i rozładunkowych. </w:t>
      </w:r>
    </w:p>
    <w:p w14:paraId="1221E20C" w14:textId="77777777" w:rsidR="00BF2B1C" w:rsidRPr="00715EF4" w:rsidRDefault="00BF2B1C" w:rsidP="00BF2B1C">
      <w:pPr>
        <w:rPr>
          <w:rFonts w:ascii="Arial" w:hAnsi="Arial" w:cs="Arial"/>
          <w:sz w:val="18"/>
          <w:szCs w:val="18"/>
        </w:rPr>
      </w:pPr>
      <w:r w:rsidRPr="00715EF4">
        <w:rPr>
          <w:rFonts w:ascii="Arial" w:hAnsi="Arial" w:cs="Arial"/>
          <w:sz w:val="18"/>
          <w:szCs w:val="18"/>
        </w:rPr>
        <w:t>3)</w:t>
      </w:r>
      <w:r w:rsidRPr="00715EF4">
        <w:rPr>
          <w:rFonts w:ascii="Arial" w:hAnsi="Arial" w:cs="Arial"/>
          <w:sz w:val="18"/>
          <w:szCs w:val="18"/>
        </w:rPr>
        <w:tab/>
        <w:t>Demontaż podzespołów kombajnu.</w:t>
      </w:r>
    </w:p>
    <w:p w14:paraId="38E9986A" w14:textId="77777777" w:rsidR="00BF2B1C" w:rsidRPr="00715EF4" w:rsidRDefault="00BF2B1C" w:rsidP="00BF2B1C">
      <w:pPr>
        <w:rPr>
          <w:rFonts w:ascii="Arial" w:hAnsi="Arial" w:cs="Arial"/>
          <w:sz w:val="18"/>
          <w:szCs w:val="18"/>
        </w:rPr>
      </w:pPr>
      <w:r w:rsidRPr="00715EF4">
        <w:rPr>
          <w:rFonts w:ascii="Arial" w:hAnsi="Arial" w:cs="Arial"/>
          <w:sz w:val="18"/>
          <w:szCs w:val="18"/>
        </w:rPr>
        <w:t>4)</w:t>
      </w:r>
      <w:r w:rsidRPr="00715EF4">
        <w:rPr>
          <w:rFonts w:ascii="Arial" w:hAnsi="Arial" w:cs="Arial"/>
          <w:sz w:val="18"/>
          <w:szCs w:val="18"/>
        </w:rPr>
        <w:tab/>
        <w:t>Czyszczenie.</w:t>
      </w:r>
    </w:p>
    <w:p w14:paraId="7488DADE" w14:textId="77777777" w:rsidR="00BF2B1C" w:rsidRPr="00715EF4" w:rsidRDefault="00BF2B1C" w:rsidP="00BF2B1C">
      <w:pPr>
        <w:rPr>
          <w:rFonts w:ascii="Arial" w:hAnsi="Arial" w:cs="Arial"/>
          <w:sz w:val="18"/>
          <w:szCs w:val="18"/>
        </w:rPr>
      </w:pPr>
      <w:r w:rsidRPr="00715EF4">
        <w:rPr>
          <w:rFonts w:ascii="Arial" w:hAnsi="Arial" w:cs="Arial"/>
          <w:sz w:val="18"/>
          <w:szCs w:val="18"/>
        </w:rPr>
        <w:t>5)</w:t>
      </w:r>
      <w:r w:rsidRPr="00715EF4">
        <w:rPr>
          <w:rFonts w:ascii="Arial" w:hAnsi="Arial" w:cs="Arial"/>
          <w:sz w:val="18"/>
          <w:szCs w:val="18"/>
        </w:rPr>
        <w:tab/>
        <w:t>Czyszczenie z piaskowaniem korpusów.</w:t>
      </w:r>
    </w:p>
    <w:p w14:paraId="414177FA" w14:textId="77777777" w:rsidR="00BF2B1C" w:rsidRPr="00715EF4" w:rsidRDefault="00BF2B1C" w:rsidP="00BF2B1C">
      <w:pPr>
        <w:rPr>
          <w:rFonts w:ascii="Arial" w:hAnsi="Arial" w:cs="Arial"/>
          <w:sz w:val="18"/>
          <w:szCs w:val="18"/>
        </w:rPr>
      </w:pPr>
      <w:r w:rsidRPr="00715EF4">
        <w:rPr>
          <w:rFonts w:ascii="Arial" w:hAnsi="Arial" w:cs="Arial"/>
          <w:sz w:val="18"/>
          <w:szCs w:val="18"/>
        </w:rPr>
        <w:t>6)</w:t>
      </w:r>
      <w:r w:rsidRPr="00715EF4">
        <w:rPr>
          <w:rFonts w:ascii="Arial" w:hAnsi="Arial" w:cs="Arial"/>
          <w:sz w:val="18"/>
          <w:szCs w:val="18"/>
        </w:rPr>
        <w:tab/>
        <w:t>Oględziny i kwalifikacja.</w:t>
      </w:r>
    </w:p>
    <w:p w14:paraId="07A47915" w14:textId="77777777" w:rsidR="00BF2B1C" w:rsidRPr="00715EF4" w:rsidRDefault="00BF2B1C" w:rsidP="00BF2B1C">
      <w:pPr>
        <w:rPr>
          <w:rFonts w:ascii="Arial" w:hAnsi="Arial" w:cs="Arial"/>
          <w:sz w:val="18"/>
          <w:szCs w:val="18"/>
        </w:rPr>
      </w:pPr>
      <w:r w:rsidRPr="00715EF4">
        <w:rPr>
          <w:rFonts w:ascii="Arial" w:hAnsi="Arial" w:cs="Arial"/>
          <w:sz w:val="18"/>
          <w:szCs w:val="18"/>
        </w:rPr>
        <w:t>7)</w:t>
      </w:r>
      <w:r w:rsidRPr="00715EF4">
        <w:rPr>
          <w:rFonts w:ascii="Arial" w:hAnsi="Arial" w:cs="Arial"/>
          <w:sz w:val="18"/>
          <w:szCs w:val="18"/>
        </w:rPr>
        <w:tab/>
        <w:t>Pomiary i badania defektoskopowe wybranych podzespołów.</w:t>
      </w:r>
    </w:p>
    <w:p w14:paraId="4BC5C424" w14:textId="77777777" w:rsidR="00BF2B1C" w:rsidRPr="00715EF4" w:rsidRDefault="00BF2B1C" w:rsidP="00BF2B1C">
      <w:pPr>
        <w:rPr>
          <w:rFonts w:ascii="Arial" w:hAnsi="Arial" w:cs="Arial"/>
          <w:sz w:val="18"/>
          <w:szCs w:val="18"/>
        </w:rPr>
      </w:pPr>
      <w:r w:rsidRPr="00715EF4">
        <w:rPr>
          <w:rFonts w:ascii="Arial" w:hAnsi="Arial" w:cs="Arial"/>
          <w:sz w:val="18"/>
          <w:szCs w:val="18"/>
        </w:rPr>
        <w:t>8)</w:t>
      </w:r>
      <w:r w:rsidRPr="00715EF4">
        <w:rPr>
          <w:rFonts w:ascii="Arial" w:hAnsi="Arial" w:cs="Arial"/>
          <w:sz w:val="18"/>
          <w:szCs w:val="18"/>
        </w:rPr>
        <w:tab/>
        <w:t>Ocena stanu powierzchni ognioszczelnych wraz z regeneracją.</w:t>
      </w:r>
    </w:p>
    <w:p w14:paraId="7D0264AD" w14:textId="77777777" w:rsidR="00BF2B1C" w:rsidRPr="00715EF4" w:rsidRDefault="00BF2B1C" w:rsidP="00BF2B1C">
      <w:pPr>
        <w:rPr>
          <w:rFonts w:ascii="Arial" w:hAnsi="Arial" w:cs="Arial"/>
          <w:sz w:val="18"/>
          <w:szCs w:val="18"/>
        </w:rPr>
      </w:pPr>
      <w:r w:rsidRPr="00715EF4">
        <w:rPr>
          <w:rFonts w:ascii="Arial" w:hAnsi="Arial" w:cs="Arial"/>
          <w:sz w:val="18"/>
          <w:szCs w:val="18"/>
        </w:rPr>
        <w:t>9)</w:t>
      </w:r>
      <w:r w:rsidRPr="00715EF4">
        <w:rPr>
          <w:rFonts w:ascii="Arial" w:hAnsi="Arial" w:cs="Arial"/>
          <w:sz w:val="18"/>
          <w:szCs w:val="18"/>
        </w:rPr>
        <w:tab/>
        <w:t>Regeneracja zakwalifikowanych podzespołów mechanicznych do wymiarów nominalnych.</w:t>
      </w:r>
    </w:p>
    <w:p w14:paraId="5FDD4B9D" w14:textId="77777777" w:rsidR="00BF2B1C" w:rsidRPr="00715EF4" w:rsidRDefault="00BF2B1C" w:rsidP="00BF2B1C">
      <w:pPr>
        <w:rPr>
          <w:rFonts w:ascii="Arial" w:hAnsi="Arial" w:cs="Arial"/>
          <w:sz w:val="18"/>
          <w:szCs w:val="18"/>
        </w:rPr>
      </w:pPr>
      <w:r w:rsidRPr="00715EF4">
        <w:rPr>
          <w:rFonts w:ascii="Arial" w:hAnsi="Arial" w:cs="Arial"/>
          <w:sz w:val="18"/>
          <w:szCs w:val="18"/>
        </w:rPr>
        <w:t>10)</w:t>
      </w:r>
      <w:r w:rsidRPr="00715EF4">
        <w:rPr>
          <w:rFonts w:ascii="Arial" w:hAnsi="Arial" w:cs="Arial"/>
          <w:sz w:val="18"/>
          <w:szCs w:val="18"/>
        </w:rPr>
        <w:tab/>
        <w:t>Wymiana na nowe zużytych, elementów szybkozużywających się.</w:t>
      </w:r>
    </w:p>
    <w:p w14:paraId="47AAAF29" w14:textId="77777777" w:rsidR="00BF2B1C" w:rsidRPr="00715EF4" w:rsidRDefault="00BF2B1C" w:rsidP="00BF2B1C">
      <w:pPr>
        <w:rPr>
          <w:rFonts w:ascii="Arial" w:hAnsi="Arial" w:cs="Arial"/>
          <w:sz w:val="18"/>
          <w:szCs w:val="18"/>
        </w:rPr>
      </w:pPr>
      <w:r w:rsidRPr="00715EF4">
        <w:rPr>
          <w:rFonts w:ascii="Arial" w:hAnsi="Arial" w:cs="Arial"/>
          <w:sz w:val="18"/>
          <w:szCs w:val="18"/>
        </w:rPr>
        <w:t>11)</w:t>
      </w:r>
      <w:r w:rsidRPr="00715EF4">
        <w:rPr>
          <w:rFonts w:ascii="Arial" w:hAnsi="Arial" w:cs="Arial"/>
          <w:sz w:val="18"/>
          <w:szCs w:val="18"/>
        </w:rPr>
        <w:tab/>
        <w:t>Wymiana wadliwych podzespołów/części na nowe.</w:t>
      </w:r>
    </w:p>
    <w:p w14:paraId="7A0E8BA9" w14:textId="77777777" w:rsidR="00BF2B1C" w:rsidRPr="00715EF4" w:rsidRDefault="00BF2B1C" w:rsidP="00BF2B1C">
      <w:pPr>
        <w:rPr>
          <w:rFonts w:ascii="Arial" w:hAnsi="Arial" w:cs="Arial"/>
          <w:sz w:val="18"/>
          <w:szCs w:val="18"/>
        </w:rPr>
      </w:pPr>
      <w:r w:rsidRPr="00715EF4">
        <w:rPr>
          <w:rFonts w:ascii="Arial" w:hAnsi="Arial" w:cs="Arial"/>
          <w:sz w:val="18"/>
          <w:szCs w:val="18"/>
        </w:rPr>
        <w:t>12)</w:t>
      </w:r>
      <w:r w:rsidRPr="00715EF4">
        <w:rPr>
          <w:rFonts w:ascii="Arial" w:hAnsi="Arial" w:cs="Arial"/>
          <w:sz w:val="18"/>
          <w:szCs w:val="18"/>
        </w:rPr>
        <w:tab/>
        <w:t>Wymiana na nowe elementów układu wodnego i hydraulicznego w tym siłowników.</w:t>
      </w:r>
    </w:p>
    <w:p w14:paraId="1B10D572" w14:textId="77777777" w:rsidR="00BF2B1C" w:rsidRPr="00715EF4" w:rsidRDefault="00BF2B1C" w:rsidP="00BF2B1C">
      <w:pPr>
        <w:rPr>
          <w:rFonts w:ascii="Arial" w:hAnsi="Arial" w:cs="Arial"/>
          <w:sz w:val="18"/>
          <w:szCs w:val="18"/>
        </w:rPr>
      </w:pPr>
      <w:r w:rsidRPr="00715EF4">
        <w:rPr>
          <w:rFonts w:ascii="Arial" w:hAnsi="Arial" w:cs="Arial"/>
          <w:sz w:val="18"/>
          <w:szCs w:val="18"/>
        </w:rPr>
        <w:t>13)</w:t>
      </w:r>
      <w:r w:rsidRPr="00715EF4">
        <w:rPr>
          <w:rFonts w:ascii="Arial" w:hAnsi="Arial" w:cs="Arial"/>
          <w:sz w:val="18"/>
          <w:szCs w:val="18"/>
        </w:rPr>
        <w:tab/>
        <w:t>Wymiana na nowe kompletu elementów złącznych i uszczelnień.</w:t>
      </w:r>
    </w:p>
    <w:p w14:paraId="6FD94469" w14:textId="77777777" w:rsidR="00BF2B1C" w:rsidRPr="00715EF4" w:rsidRDefault="00BF2B1C" w:rsidP="00BF2B1C">
      <w:pPr>
        <w:rPr>
          <w:rFonts w:ascii="Arial" w:hAnsi="Arial" w:cs="Arial"/>
          <w:sz w:val="18"/>
          <w:szCs w:val="18"/>
        </w:rPr>
      </w:pPr>
      <w:r w:rsidRPr="00715EF4">
        <w:rPr>
          <w:rFonts w:ascii="Arial" w:hAnsi="Arial" w:cs="Arial"/>
          <w:sz w:val="18"/>
          <w:szCs w:val="18"/>
        </w:rPr>
        <w:t>14)</w:t>
      </w:r>
      <w:r w:rsidRPr="00715EF4">
        <w:rPr>
          <w:rFonts w:ascii="Arial" w:hAnsi="Arial" w:cs="Arial"/>
          <w:sz w:val="18"/>
          <w:szCs w:val="18"/>
        </w:rPr>
        <w:tab/>
        <w:t>Wymiana kompletu łożysk na nowe.</w:t>
      </w:r>
    </w:p>
    <w:p w14:paraId="7D2273B7" w14:textId="77777777" w:rsidR="00BF2B1C" w:rsidRPr="00715EF4" w:rsidRDefault="00BF2B1C" w:rsidP="00BF2B1C">
      <w:pPr>
        <w:rPr>
          <w:rFonts w:ascii="Arial" w:hAnsi="Arial" w:cs="Arial"/>
          <w:sz w:val="18"/>
          <w:szCs w:val="18"/>
        </w:rPr>
      </w:pPr>
      <w:r w:rsidRPr="00715EF4">
        <w:rPr>
          <w:rFonts w:ascii="Arial" w:hAnsi="Arial" w:cs="Arial"/>
          <w:sz w:val="18"/>
          <w:szCs w:val="18"/>
        </w:rPr>
        <w:t>15)</w:t>
      </w:r>
      <w:r w:rsidRPr="00715EF4">
        <w:rPr>
          <w:rFonts w:ascii="Arial" w:hAnsi="Arial" w:cs="Arial"/>
          <w:sz w:val="18"/>
          <w:szCs w:val="18"/>
        </w:rPr>
        <w:tab/>
        <w:t>Wymiana na fabrycznie nowe elementów układów jezdnych:</w:t>
      </w:r>
    </w:p>
    <w:p w14:paraId="2DBE3230" w14:textId="77777777" w:rsidR="00BF2B1C" w:rsidRPr="00715EF4" w:rsidRDefault="00BF2B1C" w:rsidP="00BF2B1C">
      <w:pPr>
        <w:rPr>
          <w:rFonts w:ascii="Arial" w:hAnsi="Arial" w:cs="Arial"/>
          <w:sz w:val="18"/>
          <w:szCs w:val="18"/>
        </w:rPr>
      </w:pPr>
      <w:r w:rsidRPr="00715EF4">
        <w:rPr>
          <w:rFonts w:ascii="Arial" w:hAnsi="Arial" w:cs="Arial"/>
          <w:sz w:val="18"/>
          <w:szCs w:val="18"/>
        </w:rPr>
        <w:t>a)</w:t>
      </w:r>
      <w:r w:rsidRPr="00715EF4">
        <w:rPr>
          <w:rFonts w:ascii="Arial" w:hAnsi="Arial" w:cs="Arial"/>
          <w:sz w:val="18"/>
          <w:szCs w:val="18"/>
        </w:rPr>
        <w:tab/>
        <w:t xml:space="preserve">kół </w:t>
      </w:r>
      <w:proofErr w:type="spellStart"/>
      <w:r w:rsidRPr="00715EF4">
        <w:rPr>
          <w:rFonts w:ascii="Arial" w:hAnsi="Arial" w:cs="Arial"/>
          <w:sz w:val="18"/>
          <w:szCs w:val="18"/>
        </w:rPr>
        <w:t>trackowych</w:t>
      </w:r>
      <w:proofErr w:type="spellEnd"/>
    </w:p>
    <w:p w14:paraId="749814E8" w14:textId="77777777" w:rsidR="00BF2B1C" w:rsidRPr="00715EF4" w:rsidRDefault="00BF2B1C" w:rsidP="00BF2B1C">
      <w:pPr>
        <w:rPr>
          <w:rFonts w:ascii="Arial" w:hAnsi="Arial" w:cs="Arial"/>
          <w:sz w:val="18"/>
          <w:szCs w:val="18"/>
        </w:rPr>
      </w:pPr>
      <w:r w:rsidRPr="00715EF4">
        <w:rPr>
          <w:rFonts w:ascii="Arial" w:hAnsi="Arial" w:cs="Arial"/>
          <w:sz w:val="18"/>
          <w:szCs w:val="18"/>
        </w:rPr>
        <w:t>b)</w:t>
      </w:r>
      <w:r w:rsidRPr="00715EF4">
        <w:rPr>
          <w:rFonts w:ascii="Arial" w:hAnsi="Arial" w:cs="Arial"/>
          <w:sz w:val="18"/>
          <w:szCs w:val="18"/>
        </w:rPr>
        <w:tab/>
        <w:t>kół pędnych (napędowych i pośrednich – jeżeli występują)</w:t>
      </w:r>
    </w:p>
    <w:p w14:paraId="0966EE56" w14:textId="77777777" w:rsidR="00BF2B1C" w:rsidRPr="00715EF4" w:rsidRDefault="00BF2B1C" w:rsidP="00BF2B1C">
      <w:pPr>
        <w:rPr>
          <w:rFonts w:ascii="Arial" w:hAnsi="Arial" w:cs="Arial"/>
          <w:sz w:val="18"/>
          <w:szCs w:val="18"/>
        </w:rPr>
      </w:pPr>
      <w:r w:rsidRPr="00715EF4">
        <w:rPr>
          <w:rFonts w:ascii="Arial" w:hAnsi="Arial" w:cs="Arial"/>
          <w:sz w:val="18"/>
          <w:szCs w:val="18"/>
        </w:rPr>
        <w:t>c)</w:t>
      </w:r>
      <w:r w:rsidRPr="00715EF4">
        <w:rPr>
          <w:rFonts w:ascii="Arial" w:hAnsi="Arial" w:cs="Arial"/>
          <w:sz w:val="18"/>
          <w:szCs w:val="18"/>
        </w:rPr>
        <w:tab/>
        <w:t>płóz ślizgowych.</w:t>
      </w:r>
    </w:p>
    <w:p w14:paraId="4CD21C01" w14:textId="77777777" w:rsidR="00BF2B1C" w:rsidRPr="00715EF4" w:rsidRDefault="00BF2B1C" w:rsidP="00BF2B1C">
      <w:pPr>
        <w:rPr>
          <w:rFonts w:ascii="Arial" w:hAnsi="Arial" w:cs="Arial"/>
          <w:sz w:val="18"/>
          <w:szCs w:val="18"/>
        </w:rPr>
      </w:pPr>
      <w:r w:rsidRPr="00715EF4">
        <w:rPr>
          <w:rFonts w:ascii="Arial" w:hAnsi="Arial" w:cs="Arial"/>
          <w:sz w:val="18"/>
          <w:szCs w:val="18"/>
        </w:rPr>
        <w:t>16)</w:t>
      </w:r>
      <w:r w:rsidRPr="00715EF4">
        <w:rPr>
          <w:rFonts w:ascii="Arial" w:hAnsi="Arial" w:cs="Arial"/>
          <w:sz w:val="18"/>
          <w:szCs w:val="18"/>
        </w:rPr>
        <w:tab/>
        <w:t>Wymiana na fabrycznie nowe:</w:t>
      </w:r>
    </w:p>
    <w:p w14:paraId="33892622" w14:textId="77777777" w:rsidR="00BF2B1C" w:rsidRPr="00715EF4" w:rsidRDefault="00BF2B1C" w:rsidP="00BF2B1C">
      <w:pPr>
        <w:rPr>
          <w:rFonts w:ascii="Arial" w:hAnsi="Arial" w:cs="Arial"/>
          <w:sz w:val="18"/>
          <w:szCs w:val="18"/>
        </w:rPr>
      </w:pPr>
      <w:r w:rsidRPr="00715EF4">
        <w:rPr>
          <w:rFonts w:ascii="Arial" w:hAnsi="Arial" w:cs="Arial"/>
          <w:sz w:val="18"/>
          <w:szCs w:val="18"/>
        </w:rPr>
        <w:t>a)</w:t>
      </w:r>
      <w:r w:rsidRPr="00715EF4">
        <w:rPr>
          <w:rFonts w:ascii="Arial" w:hAnsi="Arial" w:cs="Arial"/>
          <w:sz w:val="18"/>
          <w:szCs w:val="18"/>
        </w:rPr>
        <w:tab/>
        <w:t>kół zębatych przekładni ciągników i głowic urabiających,</w:t>
      </w:r>
    </w:p>
    <w:p w14:paraId="2F88C30A" w14:textId="77777777" w:rsidR="00BF2B1C" w:rsidRPr="00715EF4" w:rsidRDefault="00BF2B1C" w:rsidP="00BF2B1C">
      <w:pPr>
        <w:rPr>
          <w:rFonts w:ascii="Arial" w:hAnsi="Arial" w:cs="Arial"/>
          <w:sz w:val="18"/>
          <w:szCs w:val="18"/>
        </w:rPr>
      </w:pPr>
      <w:r w:rsidRPr="00715EF4">
        <w:rPr>
          <w:rFonts w:ascii="Arial" w:hAnsi="Arial" w:cs="Arial"/>
          <w:sz w:val="18"/>
          <w:szCs w:val="18"/>
        </w:rPr>
        <w:t>b)</w:t>
      </w:r>
      <w:r w:rsidRPr="00715EF4">
        <w:rPr>
          <w:rFonts w:ascii="Arial" w:hAnsi="Arial" w:cs="Arial"/>
          <w:sz w:val="18"/>
          <w:szCs w:val="18"/>
        </w:rPr>
        <w:tab/>
        <w:t>pokryw i osłon,</w:t>
      </w:r>
    </w:p>
    <w:p w14:paraId="2CAF248F" w14:textId="77777777" w:rsidR="00BF2B1C" w:rsidRPr="00715EF4" w:rsidRDefault="00BF2B1C" w:rsidP="00BF2B1C">
      <w:pPr>
        <w:rPr>
          <w:rFonts w:ascii="Arial" w:hAnsi="Arial" w:cs="Arial"/>
          <w:sz w:val="18"/>
          <w:szCs w:val="18"/>
        </w:rPr>
      </w:pPr>
      <w:r w:rsidRPr="00715EF4">
        <w:rPr>
          <w:rFonts w:ascii="Arial" w:hAnsi="Arial" w:cs="Arial"/>
          <w:sz w:val="18"/>
          <w:szCs w:val="18"/>
        </w:rPr>
        <w:t>c)</w:t>
      </w:r>
      <w:r w:rsidRPr="00715EF4">
        <w:rPr>
          <w:rFonts w:ascii="Arial" w:hAnsi="Arial" w:cs="Arial"/>
          <w:sz w:val="18"/>
          <w:szCs w:val="18"/>
        </w:rPr>
        <w:tab/>
        <w:t>wewnętrznych listew mocujących i łączeniowych,</w:t>
      </w:r>
    </w:p>
    <w:p w14:paraId="561A5831" w14:textId="77777777" w:rsidR="00BF2B1C" w:rsidRPr="00715EF4" w:rsidRDefault="00BF2B1C" w:rsidP="00BF2B1C">
      <w:pPr>
        <w:rPr>
          <w:rFonts w:ascii="Arial" w:hAnsi="Arial" w:cs="Arial"/>
          <w:sz w:val="18"/>
          <w:szCs w:val="18"/>
        </w:rPr>
      </w:pPr>
      <w:r w:rsidRPr="00715EF4">
        <w:rPr>
          <w:rFonts w:ascii="Arial" w:hAnsi="Arial" w:cs="Arial"/>
          <w:sz w:val="18"/>
          <w:szCs w:val="18"/>
        </w:rPr>
        <w:t>d)</w:t>
      </w:r>
      <w:r w:rsidRPr="00715EF4">
        <w:rPr>
          <w:rFonts w:ascii="Arial" w:hAnsi="Arial" w:cs="Arial"/>
          <w:sz w:val="18"/>
          <w:szCs w:val="18"/>
        </w:rPr>
        <w:tab/>
        <w:t xml:space="preserve">kabli połączeniowych, </w:t>
      </w:r>
    </w:p>
    <w:p w14:paraId="4BB62C43" w14:textId="77777777" w:rsidR="00BF2B1C" w:rsidRPr="00715EF4" w:rsidRDefault="00BF2B1C" w:rsidP="00BF2B1C">
      <w:pPr>
        <w:rPr>
          <w:rFonts w:ascii="Arial" w:hAnsi="Arial" w:cs="Arial"/>
          <w:sz w:val="18"/>
          <w:szCs w:val="18"/>
        </w:rPr>
      </w:pPr>
      <w:r w:rsidRPr="00715EF4">
        <w:rPr>
          <w:rFonts w:ascii="Arial" w:hAnsi="Arial" w:cs="Arial"/>
          <w:sz w:val="18"/>
          <w:szCs w:val="18"/>
        </w:rPr>
        <w:t>e)</w:t>
      </w:r>
      <w:r w:rsidRPr="00715EF4">
        <w:rPr>
          <w:rFonts w:ascii="Arial" w:hAnsi="Arial" w:cs="Arial"/>
          <w:sz w:val="18"/>
          <w:szCs w:val="18"/>
        </w:rPr>
        <w:tab/>
        <w:t xml:space="preserve">podzespołów elektrycznych, </w:t>
      </w:r>
    </w:p>
    <w:p w14:paraId="26CCE5BA" w14:textId="77777777" w:rsidR="00BF2B1C" w:rsidRPr="00715EF4" w:rsidRDefault="00BF2B1C" w:rsidP="00BF2B1C">
      <w:pPr>
        <w:rPr>
          <w:rFonts w:ascii="Arial" w:hAnsi="Arial" w:cs="Arial"/>
          <w:sz w:val="18"/>
          <w:szCs w:val="18"/>
        </w:rPr>
      </w:pPr>
      <w:r w:rsidRPr="00715EF4">
        <w:rPr>
          <w:rFonts w:ascii="Arial" w:hAnsi="Arial" w:cs="Arial"/>
          <w:sz w:val="18"/>
          <w:szCs w:val="18"/>
        </w:rPr>
        <w:t>f)</w:t>
      </w:r>
      <w:r w:rsidRPr="00715EF4">
        <w:rPr>
          <w:rFonts w:ascii="Arial" w:hAnsi="Arial" w:cs="Arial"/>
          <w:sz w:val="18"/>
          <w:szCs w:val="18"/>
        </w:rPr>
        <w:tab/>
        <w:t xml:space="preserve">czujników ciśnienia i przepływu, </w:t>
      </w:r>
    </w:p>
    <w:p w14:paraId="1D95CCD1" w14:textId="77777777" w:rsidR="00BF2B1C" w:rsidRPr="00715EF4" w:rsidRDefault="00BF2B1C" w:rsidP="00BF2B1C">
      <w:pPr>
        <w:rPr>
          <w:rFonts w:ascii="Arial" w:hAnsi="Arial" w:cs="Arial"/>
          <w:sz w:val="18"/>
          <w:szCs w:val="18"/>
        </w:rPr>
      </w:pPr>
      <w:r w:rsidRPr="00715EF4">
        <w:rPr>
          <w:rFonts w:ascii="Arial" w:hAnsi="Arial" w:cs="Arial"/>
          <w:sz w:val="18"/>
          <w:szCs w:val="18"/>
        </w:rPr>
        <w:t>g)</w:t>
      </w:r>
      <w:r w:rsidRPr="00715EF4">
        <w:rPr>
          <w:rFonts w:ascii="Arial" w:hAnsi="Arial" w:cs="Arial"/>
          <w:sz w:val="18"/>
          <w:szCs w:val="18"/>
        </w:rPr>
        <w:tab/>
        <w:t>przekaźników sterowniczych i czasowych,</w:t>
      </w:r>
    </w:p>
    <w:p w14:paraId="16DF22E7" w14:textId="77777777" w:rsidR="00BF2B1C" w:rsidRPr="00715EF4" w:rsidRDefault="00BF2B1C" w:rsidP="00BF2B1C">
      <w:pPr>
        <w:rPr>
          <w:rFonts w:ascii="Arial" w:hAnsi="Arial" w:cs="Arial"/>
          <w:sz w:val="18"/>
          <w:szCs w:val="18"/>
        </w:rPr>
      </w:pPr>
      <w:r w:rsidRPr="00715EF4">
        <w:rPr>
          <w:rFonts w:ascii="Arial" w:hAnsi="Arial" w:cs="Arial"/>
          <w:sz w:val="18"/>
          <w:szCs w:val="18"/>
        </w:rPr>
        <w:t>h)</w:t>
      </w:r>
      <w:r w:rsidRPr="00715EF4">
        <w:rPr>
          <w:rFonts w:ascii="Arial" w:hAnsi="Arial" w:cs="Arial"/>
          <w:sz w:val="18"/>
          <w:szCs w:val="18"/>
        </w:rPr>
        <w:tab/>
        <w:t>bezpieczników wraz z obudowami,</w:t>
      </w:r>
    </w:p>
    <w:p w14:paraId="094ABB82" w14:textId="77777777" w:rsidR="00BF2B1C" w:rsidRPr="00715EF4" w:rsidRDefault="00BF2B1C" w:rsidP="00BF2B1C">
      <w:pPr>
        <w:rPr>
          <w:rFonts w:ascii="Arial" w:hAnsi="Arial" w:cs="Arial"/>
          <w:sz w:val="18"/>
          <w:szCs w:val="18"/>
        </w:rPr>
      </w:pPr>
      <w:r w:rsidRPr="00715EF4">
        <w:rPr>
          <w:rFonts w:ascii="Arial" w:hAnsi="Arial" w:cs="Arial"/>
          <w:sz w:val="18"/>
          <w:szCs w:val="18"/>
        </w:rPr>
        <w:t>i)</w:t>
      </w:r>
      <w:r w:rsidRPr="00715EF4">
        <w:rPr>
          <w:rFonts w:ascii="Arial" w:hAnsi="Arial" w:cs="Arial"/>
          <w:sz w:val="18"/>
          <w:szCs w:val="18"/>
        </w:rPr>
        <w:tab/>
        <w:t>wskaźników napięć</w:t>
      </w:r>
    </w:p>
    <w:p w14:paraId="13081790" w14:textId="77777777" w:rsidR="00BF2B1C" w:rsidRPr="00715EF4" w:rsidRDefault="00BF2B1C" w:rsidP="00BF2B1C">
      <w:pPr>
        <w:rPr>
          <w:rFonts w:ascii="Arial" w:hAnsi="Arial" w:cs="Arial"/>
          <w:sz w:val="18"/>
          <w:szCs w:val="18"/>
        </w:rPr>
      </w:pPr>
      <w:r w:rsidRPr="00715EF4">
        <w:rPr>
          <w:rFonts w:ascii="Arial" w:hAnsi="Arial" w:cs="Arial"/>
          <w:sz w:val="18"/>
          <w:szCs w:val="18"/>
        </w:rPr>
        <w:t>j)</w:t>
      </w:r>
      <w:r w:rsidRPr="00715EF4">
        <w:rPr>
          <w:rFonts w:ascii="Arial" w:hAnsi="Arial" w:cs="Arial"/>
          <w:sz w:val="18"/>
          <w:szCs w:val="18"/>
        </w:rPr>
        <w:tab/>
        <w:t xml:space="preserve">gniazda antenowego i anteny, </w:t>
      </w:r>
    </w:p>
    <w:p w14:paraId="387C9EAB" w14:textId="77777777" w:rsidR="00BF2B1C" w:rsidRPr="00715EF4" w:rsidRDefault="00BF2B1C" w:rsidP="00BF2B1C">
      <w:pPr>
        <w:rPr>
          <w:rFonts w:ascii="Arial" w:hAnsi="Arial" w:cs="Arial"/>
          <w:sz w:val="18"/>
          <w:szCs w:val="18"/>
        </w:rPr>
      </w:pPr>
      <w:r w:rsidRPr="00715EF4">
        <w:rPr>
          <w:rFonts w:ascii="Arial" w:hAnsi="Arial" w:cs="Arial"/>
          <w:sz w:val="18"/>
          <w:szCs w:val="18"/>
        </w:rPr>
        <w:t>k)</w:t>
      </w:r>
      <w:r w:rsidRPr="00715EF4">
        <w:rPr>
          <w:rFonts w:ascii="Arial" w:hAnsi="Arial" w:cs="Arial"/>
          <w:sz w:val="18"/>
          <w:szCs w:val="18"/>
        </w:rPr>
        <w:tab/>
        <w:t xml:space="preserve">baterii w nadajnikach radiowych, </w:t>
      </w:r>
    </w:p>
    <w:p w14:paraId="1FDFD82B" w14:textId="77777777" w:rsidR="00BF2B1C" w:rsidRPr="00715EF4" w:rsidRDefault="00BF2B1C" w:rsidP="00BF2B1C">
      <w:pPr>
        <w:rPr>
          <w:rFonts w:ascii="Arial" w:hAnsi="Arial" w:cs="Arial"/>
          <w:sz w:val="18"/>
          <w:szCs w:val="18"/>
        </w:rPr>
      </w:pPr>
      <w:r w:rsidRPr="00715EF4">
        <w:rPr>
          <w:rFonts w:ascii="Arial" w:hAnsi="Arial" w:cs="Arial"/>
          <w:sz w:val="18"/>
          <w:szCs w:val="18"/>
        </w:rPr>
        <w:t>l)</w:t>
      </w:r>
      <w:r w:rsidRPr="00715EF4">
        <w:rPr>
          <w:rFonts w:ascii="Arial" w:hAnsi="Arial" w:cs="Arial"/>
          <w:sz w:val="18"/>
          <w:szCs w:val="18"/>
        </w:rPr>
        <w:tab/>
        <w:t>sygnalizatora akustycznego,</w:t>
      </w:r>
    </w:p>
    <w:p w14:paraId="6974BF7D" w14:textId="77777777" w:rsidR="00BF2B1C" w:rsidRPr="00715EF4" w:rsidRDefault="00BF2B1C" w:rsidP="00BF2B1C">
      <w:pPr>
        <w:rPr>
          <w:rFonts w:ascii="Arial" w:hAnsi="Arial" w:cs="Arial"/>
          <w:sz w:val="18"/>
          <w:szCs w:val="18"/>
        </w:rPr>
      </w:pPr>
      <w:r w:rsidRPr="00715EF4">
        <w:rPr>
          <w:rFonts w:ascii="Arial" w:hAnsi="Arial" w:cs="Arial"/>
          <w:sz w:val="18"/>
          <w:szCs w:val="18"/>
        </w:rPr>
        <w:t>m)</w:t>
      </w:r>
      <w:r w:rsidRPr="00715EF4">
        <w:rPr>
          <w:rFonts w:ascii="Arial" w:hAnsi="Arial" w:cs="Arial"/>
          <w:sz w:val="18"/>
          <w:szCs w:val="18"/>
        </w:rPr>
        <w:tab/>
        <w:t>wyłącznika Start-Stop,</w:t>
      </w:r>
    </w:p>
    <w:p w14:paraId="3EE2FE65" w14:textId="77777777" w:rsidR="00BF2B1C" w:rsidRPr="00715EF4" w:rsidRDefault="00BF2B1C" w:rsidP="00BF2B1C">
      <w:pPr>
        <w:rPr>
          <w:rFonts w:ascii="Arial" w:hAnsi="Arial" w:cs="Arial"/>
          <w:sz w:val="18"/>
          <w:szCs w:val="18"/>
        </w:rPr>
      </w:pPr>
      <w:r w:rsidRPr="00715EF4">
        <w:rPr>
          <w:rFonts w:ascii="Arial" w:hAnsi="Arial" w:cs="Arial"/>
          <w:sz w:val="18"/>
          <w:szCs w:val="18"/>
        </w:rPr>
        <w:t>n)</w:t>
      </w:r>
      <w:r w:rsidRPr="00715EF4">
        <w:rPr>
          <w:rFonts w:ascii="Arial" w:hAnsi="Arial" w:cs="Arial"/>
          <w:sz w:val="18"/>
          <w:szCs w:val="18"/>
        </w:rPr>
        <w:tab/>
        <w:t xml:space="preserve">wtyczek </w:t>
      </w:r>
    </w:p>
    <w:p w14:paraId="25463652" w14:textId="77777777" w:rsidR="00BF2B1C" w:rsidRPr="00715EF4" w:rsidRDefault="00BF2B1C" w:rsidP="00BF2B1C">
      <w:pPr>
        <w:rPr>
          <w:rFonts w:ascii="Arial" w:hAnsi="Arial" w:cs="Arial"/>
          <w:sz w:val="18"/>
          <w:szCs w:val="18"/>
        </w:rPr>
      </w:pPr>
      <w:r w:rsidRPr="00715EF4">
        <w:rPr>
          <w:rFonts w:ascii="Arial" w:hAnsi="Arial" w:cs="Arial"/>
          <w:sz w:val="18"/>
          <w:szCs w:val="18"/>
        </w:rPr>
        <w:t>o)</w:t>
      </w:r>
      <w:r w:rsidRPr="00715EF4">
        <w:rPr>
          <w:rFonts w:ascii="Arial" w:hAnsi="Arial" w:cs="Arial"/>
          <w:sz w:val="18"/>
          <w:szCs w:val="18"/>
        </w:rPr>
        <w:tab/>
        <w:t>przewodów siłowych,</w:t>
      </w:r>
    </w:p>
    <w:p w14:paraId="119EA229" w14:textId="77777777" w:rsidR="00BF2B1C" w:rsidRPr="00715EF4" w:rsidRDefault="00BF2B1C" w:rsidP="00BF2B1C">
      <w:pPr>
        <w:rPr>
          <w:rFonts w:ascii="Arial" w:hAnsi="Arial" w:cs="Arial"/>
          <w:sz w:val="18"/>
          <w:szCs w:val="18"/>
        </w:rPr>
      </w:pPr>
      <w:r w:rsidRPr="00715EF4">
        <w:rPr>
          <w:rFonts w:ascii="Arial" w:hAnsi="Arial" w:cs="Arial"/>
          <w:sz w:val="18"/>
          <w:szCs w:val="18"/>
        </w:rPr>
        <w:t>p)</w:t>
      </w:r>
      <w:r w:rsidRPr="00715EF4">
        <w:rPr>
          <w:rFonts w:ascii="Arial" w:hAnsi="Arial" w:cs="Arial"/>
          <w:sz w:val="18"/>
          <w:szCs w:val="18"/>
        </w:rPr>
        <w:tab/>
        <w:t>przewodów sterowniczych,</w:t>
      </w:r>
    </w:p>
    <w:p w14:paraId="0DBFC57B" w14:textId="77777777" w:rsidR="00BF2B1C" w:rsidRPr="00715EF4" w:rsidRDefault="00BF2B1C" w:rsidP="00BF2B1C">
      <w:pPr>
        <w:rPr>
          <w:rFonts w:ascii="Arial" w:hAnsi="Arial" w:cs="Arial"/>
          <w:sz w:val="18"/>
          <w:szCs w:val="18"/>
        </w:rPr>
      </w:pPr>
      <w:r w:rsidRPr="00715EF4">
        <w:rPr>
          <w:rFonts w:ascii="Arial" w:hAnsi="Arial" w:cs="Arial"/>
          <w:sz w:val="18"/>
          <w:szCs w:val="18"/>
        </w:rPr>
        <w:t>q)</w:t>
      </w:r>
      <w:r w:rsidRPr="00715EF4">
        <w:rPr>
          <w:rFonts w:ascii="Arial" w:hAnsi="Arial" w:cs="Arial"/>
          <w:sz w:val="18"/>
          <w:szCs w:val="18"/>
        </w:rPr>
        <w:tab/>
        <w:t>przewodów hydraulicznych olejowych,</w:t>
      </w:r>
    </w:p>
    <w:p w14:paraId="1107B735" w14:textId="77777777" w:rsidR="00BF2B1C" w:rsidRPr="00715EF4" w:rsidRDefault="00BF2B1C" w:rsidP="00BF2B1C">
      <w:pPr>
        <w:rPr>
          <w:rFonts w:ascii="Arial" w:hAnsi="Arial" w:cs="Arial"/>
          <w:sz w:val="18"/>
          <w:szCs w:val="18"/>
        </w:rPr>
      </w:pPr>
      <w:r w:rsidRPr="00715EF4">
        <w:rPr>
          <w:rFonts w:ascii="Arial" w:hAnsi="Arial" w:cs="Arial"/>
          <w:sz w:val="18"/>
          <w:szCs w:val="18"/>
        </w:rPr>
        <w:t>r)</w:t>
      </w:r>
      <w:r w:rsidRPr="00715EF4">
        <w:rPr>
          <w:rFonts w:ascii="Arial" w:hAnsi="Arial" w:cs="Arial"/>
          <w:sz w:val="18"/>
          <w:szCs w:val="18"/>
        </w:rPr>
        <w:tab/>
        <w:t>przewodów hydraulicznych wodnych</w:t>
      </w:r>
    </w:p>
    <w:p w14:paraId="700C3695" w14:textId="77777777" w:rsidR="00BF2B1C" w:rsidRPr="00715EF4" w:rsidRDefault="00BF2B1C" w:rsidP="00BF2B1C">
      <w:pPr>
        <w:rPr>
          <w:rFonts w:ascii="Arial" w:hAnsi="Arial" w:cs="Arial"/>
          <w:sz w:val="18"/>
          <w:szCs w:val="18"/>
        </w:rPr>
      </w:pPr>
      <w:r w:rsidRPr="00715EF4">
        <w:rPr>
          <w:rFonts w:ascii="Arial" w:hAnsi="Arial" w:cs="Arial"/>
          <w:sz w:val="18"/>
          <w:szCs w:val="18"/>
        </w:rPr>
        <w:t>s)</w:t>
      </w:r>
      <w:r w:rsidRPr="00715EF4">
        <w:rPr>
          <w:rFonts w:ascii="Arial" w:hAnsi="Arial" w:cs="Arial"/>
          <w:sz w:val="18"/>
          <w:szCs w:val="18"/>
        </w:rPr>
        <w:tab/>
        <w:t>siłowników podnoszenia</w:t>
      </w:r>
    </w:p>
    <w:p w14:paraId="1F96D32A" w14:textId="77777777" w:rsidR="00BF2B1C" w:rsidRPr="00715EF4" w:rsidRDefault="00BF2B1C" w:rsidP="00BF2B1C">
      <w:pPr>
        <w:rPr>
          <w:rFonts w:ascii="Arial" w:hAnsi="Arial" w:cs="Arial"/>
          <w:sz w:val="18"/>
          <w:szCs w:val="18"/>
        </w:rPr>
      </w:pPr>
      <w:r w:rsidRPr="00715EF4">
        <w:rPr>
          <w:rFonts w:ascii="Arial" w:hAnsi="Arial" w:cs="Arial"/>
          <w:sz w:val="18"/>
          <w:szCs w:val="18"/>
        </w:rPr>
        <w:t>t)</w:t>
      </w:r>
      <w:r w:rsidRPr="00715EF4">
        <w:rPr>
          <w:rFonts w:ascii="Arial" w:hAnsi="Arial" w:cs="Arial"/>
          <w:sz w:val="18"/>
          <w:szCs w:val="18"/>
        </w:rPr>
        <w:tab/>
        <w:t>siłowników osłon górnych,</w:t>
      </w:r>
    </w:p>
    <w:p w14:paraId="782FAE6C" w14:textId="77777777" w:rsidR="00BF2B1C" w:rsidRPr="00715EF4" w:rsidRDefault="00BF2B1C" w:rsidP="00BF2B1C">
      <w:pPr>
        <w:rPr>
          <w:rFonts w:ascii="Arial" w:hAnsi="Arial" w:cs="Arial"/>
          <w:sz w:val="18"/>
          <w:szCs w:val="18"/>
        </w:rPr>
      </w:pPr>
      <w:r w:rsidRPr="00715EF4">
        <w:rPr>
          <w:rFonts w:ascii="Arial" w:hAnsi="Arial" w:cs="Arial"/>
          <w:sz w:val="18"/>
          <w:szCs w:val="18"/>
        </w:rPr>
        <w:t>u)</w:t>
      </w:r>
      <w:r w:rsidRPr="00715EF4">
        <w:rPr>
          <w:rFonts w:ascii="Arial" w:hAnsi="Arial" w:cs="Arial"/>
          <w:sz w:val="18"/>
          <w:szCs w:val="18"/>
        </w:rPr>
        <w:tab/>
        <w:t>organów urabiających,</w:t>
      </w:r>
    </w:p>
    <w:p w14:paraId="58435FF7" w14:textId="77777777" w:rsidR="00BF2B1C" w:rsidRPr="00715EF4" w:rsidRDefault="00BF2B1C" w:rsidP="00BF2B1C">
      <w:pPr>
        <w:rPr>
          <w:rFonts w:ascii="Arial" w:hAnsi="Arial" w:cs="Arial"/>
          <w:sz w:val="18"/>
          <w:szCs w:val="18"/>
        </w:rPr>
      </w:pPr>
      <w:r w:rsidRPr="00715EF4">
        <w:rPr>
          <w:rFonts w:ascii="Arial" w:hAnsi="Arial" w:cs="Arial"/>
          <w:sz w:val="18"/>
          <w:szCs w:val="18"/>
        </w:rPr>
        <w:t>v)</w:t>
      </w:r>
      <w:r w:rsidRPr="00715EF4">
        <w:rPr>
          <w:rFonts w:ascii="Arial" w:hAnsi="Arial" w:cs="Arial"/>
          <w:sz w:val="18"/>
          <w:szCs w:val="18"/>
        </w:rPr>
        <w:tab/>
        <w:t>bloków elektrozaworów w układzie hydraulicznym</w:t>
      </w:r>
    </w:p>
    <w:p w14:paraId="2BC574F4" w14:textId="77777777" w:rsidR="00BF2B1C" w:rsidRPr="00715EF4" w:rsidRDefault="00BF2B1C" w:rsidP="00BF2B1C">
      <w:pPr>
        <w:rPr>
          <w:rFonts w:ascii="Arial" w:hAnsi="Arial" w:cs="Arial"/>
          <w:color w:val="000000" w:themeColor="text1"/>
          <w:sz w:val="18"/>
          <w:szCs w:val="18"/>
        </w:rPr>
      </w:pPr>
      <w:r w:rsidRPr="00715EF4">
        <w:rPr>
          <w:rFonts w:ascii="Arial" w:hAnsi="Arial" w:cs="Arial"/>
          <w:sz w:val="18"/>
          <w:szCs w:val="18"/>
        </w:rPr>
        <w:t>17)</w:t>
      </w:r>
      <w:r w:rsidRPr="00715EF4">
        <w:rPr>
          <w:rFonts w:ascii="Arial" w:hAnsi="Arial" w:cs="Arial"/>
          <w:sz w:val="18"/>
          <w:szCs w:val="18"/>
        </w:rPr>
        <w:tab/>
        <w:t xml:space="preserve">Legalizacja </w:t>
      </w:r>
      <w:r w:rsidRPr="00715EF4">
        <w:rPr>
          <w:rFonts w:ascii="Arial" w:hAnsi="Arial" w:cs="Arial"/>
          <w:color w:val="000000" w:themeColor="text1"/>
          <w:sz w:val="18"/>
          <w:szCs w:val="18"/>
        </w:rPr>
        <w:t>zabezpieczeń.</w:t>
      </w:r>
    </w:p>
    <w:p w14:paraId="51246F89" w14:textId="77777777" w:rsidR="00BF2B1C" w:rsidRPr="00715EF4" w:rsidRDefault="00BF2B1C" w:rsidP="00BF2B1C">
      <w:pPr>
        <w:rPr>
          <w:rFonts w:ascii="Arial" w:hAnsi="Arial" w:cs="Arial"/>
          <w:color w:val="000000" w:themeColor="text1"/>
          <w:sz w:val="18"/>
          <w:szCs w:val="18"/>
        </w:rPr>
      </w:pPr>
      <w:r w:rsidRPr="00715EF4">
        <w:rPr>
          <w:rFonts w:ascii="Arial" w:hAnsi="Arial" w:cs="Arial"/>
          <w:color w:val="000000" w:themeColor="text1"/>
          <w:sz w:val="18"/>
          <w:szCs w:val="18"/>
        </w:rPr>
        <w:t>18)</w:t>
      </w:r>
      <w:r w:rsidRPr="00715EF4">
        <w:rPr>
          <w:rFonts w:ascii="Arial" w:hAnsi="Arial" w:cs="Arial"/>
          <w:color w:val="000000" w:themeColor="text1"/>
          <w:sz w:val="18"/>
          <w:szCs w:val="18"/>
        </w:rPr>
        <w:tab/>
        <w:t>Naprawa lub wymiana sterowników ręcznych.</w:t>
      </w:r>
    </w:p>
    <w:p w14:paraId="7DD7ABC3" w14:textId="77777777" w:rsidR="00BF2B1C" w:rsidRPr="00715EF4" w:rsidRDefault="00BF2B1C" w:rsidP="00BF2B1C">
      <w:pPr>
        <w:rPr>
          <w:rFonts w:ascii="Arial" w:hAnsi="Arial" w:cs="Arial"/>
          <w:color w:val="000000" w:themeColor="text1"/>
          <w:sz w:val="18"/>
          <w:szCs w:val="18"/>
        </w:rPr>
      </w:pPr>
      <w:r w:rsidRPr="00715EF4">
        <w:rPr>
          <w:rFonts w:ascii="Arial" w:hAnsi="Arial" w:cs="Arial"/>
          <w:color w:val="000000" w:themeColor="text1"/>
          <w:sz w:val="18"/>
          <w:szCs w:val="18"/>
        </w:rPr>
        <w:t>19)</w:t>
      </w:r>
      <w:r w:rsidRPr="00715EF4">
        <w:rPr>
          <w:rFonts w:ascii="Arial" w:hAnsi="Arial" w:cs="Arial"/>
          <w:color w:val="000000" w:themeColor="text1"/>
          <w:sz w:val="18"/>
          <w:szCs w:val="18"/>
        </w:rPr>
        <w:tab/>
        <w:t>Diagnostyka, konserwacja i naprawa silników hydrauliki wraz z wymianą łożysk.</w:t>
      </w:r>
    </w:p>
    <w:p w14:paraId="55E5659A" w14:textId="5C72FB7A" w:rsidR="00BF2B1C" w:rsidRPr="00715EF4" w:rsidRDefault="00BF2B1C" w:rsidP="00BF2B1C">
      <w:pPr>
        <w:rPr>
          <w:rFonts w:ascii="Arial" w:hAnsi="Arial" w:cs="Arial"/>
          <w:color w:val="000000" w:themeColor="text1"/>
          <w:sz w:val="18"/>
          <w:szCs w:val="18"/>
        </w:rPr>
      </w:pPr>
      <w:r w:rsidRPr="00715EF4">
        <w:rPr>
          <w:rFonts w:ascii="Arial" w:hAnsi="Arial" w:cs="Arial"/>
          <w:color w:val="000000" w:themeColor="text1"/>
          <w:sz w:val="18"/>
          <w:szCs w:val="18"/>
        </w:rPr>
        <w:t>20)</w:t>
      </w:r>
      <w:r w:rsidRPr="00715EF4">
        <w:rPr>
          <w:rFonts w:ascii="Arial" w:hAnsi="Arial" w:cs="Arial"/>
          <w:color w:val="000000" w:themeColor="text1"/>
          <w:sz w:val="18"/>
          <w:szCs w:val="18"/>
        </w:rPr>
        <w:tab/>
        <w:t xml:space="preserve">Diagnostyka, konserwacja i naprawa </w:t>
      </w:r>
      <w:r w:rsidR="00052081">
        <w:rPr>
          <w:rFonts w:ascii="Arial" w:hAnsi="Arial" w:cs="Arial"/>
          <w:color w:val="000000" w:themeColor="text1"/>
          <w:sz w:val="18"/>
          <w:szCs w:val="18"/>
        </w:rPr>
        <w:t xml:space="preserve">silników </w:t>
      </w:r>
      <w:r w:rsidRPr="00715EF4">
        <w:rPr>
          <w:rFonts w:ascii="Arial" w:hAnsi="Arial" w:cs="Arial"/>
          <w:color w:val="000000" w:themeColor="text1"/>
          <w:sz w:val="18"/>
          <w:szCs w:val="18"/>
        </w:rPr>
        <w:t>organów z wymianą łożysk.</w:t>
      </w:r>
    </w:p>
    <w:p w14:paraId="5C77B842" w14:textId="77777777" w:rsidR="00BF2B1C" w:rsidRPr="00715EF4" w:rsidRDefault="00BF2B1C" w:rsidP="00BF2B1C">
      <w:pPr>
        <w:rPr>
          <w:rFonts w:ascii="Arial" w:hAnsi="Arial" w:cs="Arial"/>
          <w:color w:val="000000" w:themeColor="text1"/>
          <w:sz w:val="18"/>
          <w:szCs w:val="18"/>
        </w:rPr>
      </w:pPr>
      <w:r w:rsidRPr="00715EF4">
        <w:rPr>
          <w:rFonts w:ascii="Arial" w:hAnsi="Arial" w:cs="Arial"/>
          <w:color w:val="000000" w:themeColor="text1"/>
          <w:sz w:val="18"/>
          <w:szCs w:val="18"/>
        </w:rPr>
        <w:t>21)</w:t>
      </w:r>
      <w:r w:rsidRPr="00715EF4">
        <w:rPr>
          <w:rFonts w:ascii="Arial" w:hAnsi="Arial" w:cs="Arial"/>
          <w:color w:val="000000" w:themeColor="text1"/>
          <w:sz w:val="18"/>
          <w:szCs w:val="18"/>
        </w:rPr>
        <w:tab/>
        <w:t>Diagnostyka, konserwacja i naprawa silników posuwu z wymianą łożysk.</w:t>
      </w:r>
    </w:p>
    <w:p w14:paraId="77E4AAB8" w14:textId="77777777" w:rsidR="00BF2B1C" w:rsidRPr="00715EF4" w:rsidRDefault="00BF2B1C" w:rsidP="00BF2B1C">
      <w:pPr>
        <w:rPr>
          <w:rFonts w:ascii="Arial" w:hAnsi="Arial" w:cs="Arial"/>
          <w:color w:val="000000" w:themeColor="text1"/>
          <w:sz w:val="18"/>
          <w:szCs w:val="18"/>
        </w:rPr>
      </w:pPr>
      <w:r w:rsidRPr="00715EF4">
        <w:rPr>
          <w:rFonts w:ascii="Arial" w:hAnsi="Arial" w:cs="Arial"/>
          <w:color w:val="000000" w:themeColor="text1"/>
          <w:sz w:val="18"/>
          <w:szCs w:val="18"/>
        </w:rPr>
        <w:t>22)</w:t>
      </w:r>
      <w:r w:rsidRPr="00715EF4">
        <w:rPr>
          <w:rFonts w:ascii="Arial" w:hAnsi="Arial" w:cs="Arial"/>
          <w:color w:val="000000" w:themeColor="text1"/>
          <w:sz w:val="18"/>
          <w:szCs w:val="18"/>
        </w:rPr>
        <w:tab/>
        <w:t xml:space="preserve">Regeneracja wyłącznika linkowego, </w:t>
      </w:r>
      <w:proofErr w:type="spellStart"/>
      <w:r w:rsidRPr="00715EF4">
        <w:rPr>
          <w:rFonts w:ascii="Arial" w:hAnsi="Arial" w:cs="Arial"/>
          <w:color w:val="000000" w:themeColor="text1"/>
          <w:sz w:val="18"/>
          <w:szCs w:val="18"/>
        </w:rPr>
        <w:t>układaka</w:t>
      </w:r>
      <w:proofErr w:type="spellEnd"/>
      <w:r w:rsidRPr="00715EF4">
        <w:rPr>
          <w:rFonts w:ascii="Arial" w:hAnsi="Arial" w:cs="Arial"/>
          <w:color w:val="000000" w:themeColor="text1"/>
          <w:sz w:val="18"/>
          <w:szCs w:val="18"/>
        </w:rPr>
        <w:t xml:space="preserve"> kablowego.</w:t>
      </w:r>
    </w:p>
    <w:p w14:paraId="1A764085" w14:textId="77777777" w:rsidR="00BF2B1C" w:rsidRPr="00715EF4" w:rsidRDefault="00BF2B1C" w:rsidP="00BF2B1C">
      <w:pPr>
        <w:rPr>
          <w:rFonts w:ascii="Arial" w:hAnsi="Arial" w:cs="Arial"/>
          <w:color w:val="000000" w:themeColor="text1"/>
          <w:sz w:val="18"/>
          <w:szCs w:val="18"/>
        </w:rPr>
      </w:pPr>
      <w:r w:rsidRPr="00715EF4">
        <w:rPr>
          <w:rFonts w:ascii="Arial" w:hAnsi="Arial" w:cs="Arial"/>
          <w:color w:val="000000" w:themeColor="text1"/>
          <w:sz w:val="18"/>
          <w:szCs w:val="18"/>
        </w:rPr>
        <w:t>23)</w:t>
      </w:r>
      <w:r w:rsidRPr="00715EF4">
        <w:rPr>
          <w:rFonts w:ascii="Arial" w:hAnsi="Arial" w:cs="Arial"/>
          <w:color w:val="000000" w:themeColor="text1"/>
          <w:sz w:val="18"/>
          <w:szCs w:val="18"/>
        </w:rPr>
        <w:tab/>
        <w:t>Remont skrzynek rozdzielczych – wymiana gniazd i uszczelnień.</w:t>
      </w:r>
    </w:p>
    <w:p w14:paraId="4595E28B" w14:textId="77777777" w:rsidR="00BF2B1C" w:rsidRPr="00715EF4" w:rsidRDefault="00BF2B1C" w:rsidP="00BF2B1C">
      <w:pPr>
        <w:rPr>
          <w:rFonts w:ascii="Arial" w:hAnsi="Arial" w:cs="Arial"/>
          <w:color w:val="000000" w:themeColor="text1"/>
          <w:sz w:val="18"/>
          <w:szCs w:val="18"/>
        </w:rPr>
      </w:pPr>
      <w:r w:rsidRPr="00715EF4">
        <w:rPr>
          <w:rFonts w:ascii="Arial" w:hAnsi="Arial" w:cs="Arial"/>
          <w:color w:val="000000" w:themeColor="text1"/>
          <w:sz w:val="18"/>
          <w:szCs w:val="18"/>
        </w:rPr>
        <w:t>24)</w:t>
      </w:r>
      <w:r w:rsidRPr="00715EF4">
        <w:rPr>
          <w:rFonts w:ascii="Arial" w:hAnsi="Arial" w:cs="Arial"/>
          <w:color w:val="000000" w:themeColor="text1"/>
          <w:sz w:val="18"/>
          <w:szCs w:val="18"/>
        </w:rPr>
        <w:tab/>
        <w:t>Kontrola, regeneracja i regulacja hamulców kombajnu.</w:t>
      </w:r>
    </w:p>
    <w:p w14:paraId="2220B920" w14:textId="77777777" w:rsidR="00BF2B1C" w:rsidRPr="00715EF4" w:rsidRDefault="00BF2B1C" w:rsidP="00BF2B1C">
      <w:pPr>
        <w:rPr>
          <w:rFonts w:ascii="Arial" w:hAnsi="Arial" w:cs="Arial"/>
          <w:sz w:val="18"/>
          <w:szCs w:val="18"/>
        </w:rPr>
      </w:pPr>
      <w:r w:rsidRPr="00715EF4">
        <w:rPr>
          <w:rFonts w:ascii="Arial" w:hAnsi="Arial" w:cs="Arial"/>
          <w:sz w:val="18"/>
          <w:szCs w:val="18"/>
        </w:rPr>
        <w:t>25)</w:t>
      </w:r>
      <w:r w:rsidRPr="00715EF4">
        <w:rPr>
          <w:rFonts w:ascii="Arial" w:hAnsi="Arial" w:cs="Arial"/>
          <w:sz w:val="18"/>
          <w:szCs w:val="18"/>
        </w:rPr>
        <w:tab/>
        <w:t>Zabezpieczenie antykorozyjne</w:t>
      </w:r>
    </w:p>
    <w:p w14:paraId="5C6AD72A" w14:textId="77777777" w:rsidR="00BF2B1C" w:rsidRPr="00715EF4" w:rsidRDefault="00BF2B1C" w:rsidP="00BF2B1C">
      <w:pPr>
        <w:rPr>
          <w:rFonts w:ascii="Arial" w:hAnsi="Arial" w:cs="Arial"/>
          <w:sz w:val="18"/>
          <w:szCs w:val="18"/>
        </w:rPr>
      </w:pPr>
      <w:r w:rsidRPr="00715EF4">
        <w:rPr>
          <w:rFonts w:ascii="Arial" w:hAnsi="Arial" w:cs="Arial"/>
          <w:sz w:val="18"/>
          <w:szCs w:val="18"/>
        </w:rPr>
        <w:t>26)</w:t>
      </w:r>
      <w:r w:rsidRPr="00715EF4">
        <w:rPr>
          <w:rFonts w:ascii="Arial" w:hAnsi="Arial" w:cs="Arial"/>
          <w:sz w:val="18"/>
          <w:szCs w:val="18"/>
        </w:rPr>
        <w:tab/>
        <w:t xml:space="preserve">Montaż, </w:t>
      </w:r>
    </w:p>
    <w:p w14:paraId="09CD5E99" w14:textId="77777777" w:rsidR="00BF2B1C" w:rsidRPr="00715EF4" w:rsidRDefault="00BF2B1C" w:rsidP="00BF2B1C">
      <w:pPr>
        <w:rPr>
          <w:rFonts w:ascii="Arial" w:hAnsi="Arial" w:cs="Arial"/>
          <w:sz w:val="18"/>
          <w:szCs w:val="18"/>
        </w:rPr>
      </w:pPr>
      <w:r w:rsidRPr="00715EF4">
        <w:rPr>
          <w:rFonts w:ascii="Arial" w:hAnsi="Arial" w:cs="Arial"/>
          <w:sz w:val="18"/>
          <w:szCs w:val="18"/>
        </w:rPr>
        <w:t>27)</w:t>
      </w:r>
      <w:r w:rsidRPr="00715EF4">
        <w:rPr>
          <w:rFonts w:ascii="Arial" w:hAnsi="Arial" w:cs="Arial"/>
          <w:sz w:val="18"/>
          <w:szCs w:val="18"/>
        </w:rPr>
        <w:tab/>
        <w:t>Napełnienie olejami.</w:t>
      </w:r>
    </w:p>
    <w:p w14:paraId="26B2BC1F" w14:textId="77777777" w:rsidR="00BF2B1C" w:rsidRPr="00715EF4" w:rsidRDefault="00BF2B1C" w:rsidP="00BF2B1C">
      <w:pPr>
        <w:rPr>
          <w:rFonts w:ascii="Arial" w:hAnsi="Arial" w:cs="Arial"/>
          <w:sz w:val="18"/>
          <w:szCs w:val="18"/>
        </w:rPr>
      </w:pPr>
      <w:r w:rsidRPr="00715EF4">
        <w:rPr>
          <w:rFonts w:ascii="Arial" w:hAnsi="Arial" w:cs="Arial"/>
          <w:sz w:val="18"/>
          <w:szCs w:val="18"/>
        </w:rPr>
        <w:t>28)</w:t>
      </w:r>
      <w:r w:rsidRPr="00715EF4">
        <w:rPr>
          <w:rFonts w:ascii="Arial" w:hAnsi="Arial" w:cs="Arial"/>
          <w:sz w:val="18"/>
          <w:szCs w:val="18"/>
        </w:rPr>
        <w:tab/>
        <w:t>Uruchomienie i przygotowanie do odbioru technicznego u Wykonawcy.</w:t>
      </w:r>
    </w:p>
    <w:p w14:paraId="31E7AF01" w14:textId="77777777" w:rsidR="00BF2B1C" w:rsidRPr="00715EF4" w:rsidRDefault="00BF2B1C" w:rsidP="00BF2B1C">
      <w:pPr>
        <w:rPr>
          <w:rFonts w:ascii="Arial" w:hAnsi="Arial" w:cs="Arial"/>
          <w:sz w:val="18"/>
          <w:szCs w:val="18"/>
        </w:rPr>
      </w:pPr>
      <w:r w:rsidRPr="00715EF4">
        <w:rPr>
          <w:rFonts w:ascii="Arial" w:hAnsi="Arial" w:cs="Arial"/>
          <w:sz w:val="18"/>
          <w:szCs w:val="18"/>
        </w:rPr>
        <w:t>29)</w:t>
      </w:r>
      <w:r w:rsidRPr="00715EF4">
        <w:rPr>
          <w:rFonts w:ascii="Arial" w:hAnsi="Arial" w:cs="Arial"/>
          <w:sz w:val="18"/>
          <w:szCs w:val="18"/>
        </w:rPr>
        <w:tab/>
        <w:t>Pomiary elektryczne, stanu izolacji i ciągłości obwodów zabezpieczających.</w:t>
      </w:r>
    </w:p>
    <w:p w14:paraId="2031869E" w14:textId="77777777" w:rsidR="00BF2B1C" w:rsidRPr="00715EF4" w:rsidRDefault="00BF2B1C" w:rsidP="00BF2B1C">
      <w:pPr>
        <w:rPr>
          <w:rFonts w:ascii="Arial" w:hAnsi="Arial" w:cs="Arial"/>
          <w:sz w:val="18"/>
          <w:szCs w:val="18"/>
        </w:rPr>
      </w:pPr>
      <w:r w:rsidRPr="00715EF4">
        <w:rPr>
          <w:rFonts w:ascii="Arial" w:hAnsi="Arial" w:cs="Arial"/>
          <w:sz w:val="18"/>
          <w:szCs w:val="18"/>
        </w:rPr>
        <w:t>30)</w:t>
      </w:r>
      <w:r w:rsidRPr="00715EF4">
        <w:rPr>
          <w:rFonts w:ascii="Arial" w:hAnsi="Arial" w:cs="Arial"/>
          <w:sz w:val="18"/>
          <w:szCs w:val="18"/>
        </w:rPr>
        <w:tab/>
        <w:t>Próby szczelności, ciśnieniowe i prądowo-napięciowe.</w:t>
      </w:r>
    </w:p>
    <w:p w14:paraId="2706194B" w14:textId="77777777" w:rsidR="00BF2B1C" w:rsidRPr="00715EF4" w:rsidRDefault="00BF2B1C" w:rsidP="00BF2B1C">
      <w:pPr>
        <w:rPr>
          <w:rFonts w:ascii="Arial" w:hAnsi="Arial" w:cs="Arial"/>
          <w:sz w:val="18"/>
          <w:szCs w:val="18"/>
        </w:rPr>
      </w:pPr>
      <w:r w:rsidRPr="00715EF4">
        <w:rPr>
          <w:rFonts w:ascii="Arial" w:hAnsi="Arial" w:cs="Arial"/>
          <w:sz w:val="18"/>
          <w:szCs w:val="18"/>
        </w:rPr>
        <w:t>31)</w:t>
      </w:r>
      <w:r w:rsidRPr="00715EF4">
        <w:rPr>
          <w:rFonts w:ascii="Arial" w:hAnsi="Arial" w:cs="Arial"/>
          <w:sz w:val="18"/>
          <w:szCs w:val="18"/>
        </w:rPr>
        <w:tab/>
        <w:t>Testy ruchowe sterowników, wyświetlacza, styczników, falowników i systemu czujników.</w:t>
      </w:r>
    </w:p>
    <w:p w14:paraId="30050712" w14:textId="77777777" w:rsidR="00BF2B1C" w:rsidRPr="00715EF4" w:rsidRDefault="00BF2B1C" w:rsidP="00BF2B1C">
      <w:pPr>
        <w:rPr>
          <w:rFonts w:ascii="Arial" w:hAnsi="Arial" w:cs="Arial"/>
          <w:sz w:val="18"/>
          <w:szCs w:val="18"/>
        </w:rPr>
      </w:pPr>
      <w:r w:rsidRPr="00715EF4">
        <w:rPr>
          <w:rFonts w:ascii="Arial" w:hAnsi="Arial" w:cs="Arial"/>
          <w:sz w:val="18"/>
          <w:szCs w:val="18"/>
        </w:rPr>
        <w:t>32)</w:t>
      </w:r>
      <w:r w:rsidRPr="00715EF4">
        <w:rPr>
          <w:rFonts w:ascii="Arial" w:hAnsi="Arial" w:cs="Arial"/>
          <w:sz w:val="18"/>
          <w:szCs w:val="18"/>
        </w:rPr>
        <w:tab/>
        <w:t>Demontaż i transport kombajnu do Zamawiającego..</w:t>
      </w:r>
    </w:p>
    <w:p w14:paraId="4BED198D" w14:textId="77777777" w:rsidR="00BF2B1C" w:rsidRPr="00715EF4" w:rsidRDefault="00BF2B1C" w:rsidP="00BF2B1C">
      <w:pPr>
        <w:rPr>
          <w:rFonts w:ascii="Arial" w:hAnsi="Arial" w:cs="Arial"/>
          <w:sz w:val="18"/>
          <w:szCs w:val="18"/>
        </w:rPr>
      </w:pPr>
      <w:r w:rsidRPr="00715EF4">
        <w:rPr>
          <w:rFonts w:ascii="Arial" w:hAnsi="Arial" w:cs="Arial"/>
          <w:sz w:val="18"/>
          <w:szCs w:val="18"/>
        </w:rPr>
        <w:t>33)</w:t>
      </w:r>
      <w:r w:rsidRPr="00715EF4">
        <w:rPr>
          <w:rFonts w:ascii="Arial" w:hAnsi="Arial" w:cs="Arial"/>
          <w:sz w:val="18"/>
          <w:szCs w:val="18"/>
        </w:rPr>
        <w:tab/>
        <w:t>Montaż i uruchomienie kombajnu w ścianie wydobywczej.</w:t>
      </w:r>
    </w:p>
    <w:p w14:paraId="61FA1228" w14:textId="77777777" w:rsidR="00BF2B1C" w:rsidRPr="00715EF4" w:rsidRDefault="00BF2B1C" w:rsidP="00BF2B1C">
      <w:pPr>
        <w:rPr>
          <w:rFonts w:ascii="Arial" w:hAnsi="Arial" w:cs="Arial"/>
          <w:sz w:val="18"/>
          <w:szCs w:val="18"/>
        </w:rPr>
      </w:pPr>
      <w:r w:rsidRPr="00715EF4">
        <w:rPr>
          <w:rFonts w:ascii="Arial" w:hAnsi="Arial" w:cs="Arial"/>
          <w:sz w:val="18"/>
          <w:szCs w:val="18"/>
        </w:rPr>
        <w:t>34)</w:t>
      </w:r>
      <w:r w:rsidRPr="00715EF4">
        <w:rPr>
          <w:rFonts w:ascii="Arial" w:hAnsi="Arial" w:cs="Arial"/>
          <w:sz w:val="18"/>
          <w:szCs w:val="18"/>
        </w:rPr>
        <w:tab/>
        <w:t>Odbiór techniczny po zainstalowaniu w ścianie.</w:t>
      </w:r>
    </w:p>
    <w:p w14:paraId="519783DD" w14:textId="77777777" w:rsidR="00BF2B1C" w:rsidRPr="00715EF4" w:rsidRDefault="00BF2B1C" w:rsidP="00BF2B1C">
      <w:pPr>
        <w:rPr>
          <w:rFonts w:ascii="Arial" w:hAnsi="Arial" w:cs="Arial"/>
          <w:sz w:val="18"/>
          <w:szCs w:val="18"/>
        </w:rPr>
      </w:pPr>
    </w:p>
    <w:p w14:paraId="3CAA8E60" w14:textId="77777777" w:rsidR="00BF2B1C" w:rsidRPr="00CA79D7" w:rsidRDefault="00BF2B1C" w:rsidP="00BF2B1C">
      <w:pPr>
        <w:rPr>
          <w:rFonts w:ascii="Arial" w:hAnsi="Arial" w:cs="Arial"/>
          <w:b/>
          <w:bCs/>
          <w:sz w:val="18"/>
          <w:szCs w:val="18"/>
        </w:rPr>
      </w:pPr>
      <w:r w:rsidRPr="00CA79D7">
        <w:rPr>
          <w:rFonts w:ascii="Arial" w:hAnsi="Arial" w:cs="Arial"/>
          <w:b/>
          <w:bCs/>
          <w:sz w:val="18"/>
          <w:szCs w:val="18"/>
        </w:rPr>
        <w:t>2.</w:t>
      </w:r>
      <w:r w:rsidRPr="00CA79D7">
        <w:rPr>
          <w:rFonts w:ascii="Arial" w:hAnsi="Arial" w:cs="Arial"/>
          <w:b/>
          <w:bCs/>
          <w:sz w:val="18"/>
          <w:szCs w:val="18"/>
        </w:rPr>
        <w:tab/>
        <w:t>Warunki gwarancji.</w:t>
      </w:r>
    </w:p>
    <w:p w14:paraId="7624D196" w14:textId="5D69A5AB" w:rsidR="00BF2B1C" w:rsidRPr="00CA79D7" w:rsidRDefault="00BF2B1C">
      <w:pPr>
        <w:pStyle w:val="Akapitzlist"/>
        <w:numPr>
          <w:ilvl w:val="0"/>
          <w:numId w:val="138"/>
        </w:numPr>
        <w:rPr>
          <w:rFonts w:ascii="Arial" w:hAnsi="Arial" w:cs="Arial"/>
          <w:sz w:val="18"/>
          <w:szCs w:val="18"/>
        </w:rPr>
      </w:pPr>
      <w:r w:rsidRPr="00CA79D7">
        <w:rPr>
          <w:rFonts w:ascii="Arial" w:hAnsi="Arial" w:cs="Arial"/>
          <w:sz w:val="18"/>
          <w:szCs w:val="18"/>
        </w:rPr>
        <w:t>Gwarancja po przeprowadzonym remoncie kapitalnym: 18 miesięcy od daty uruchomienia na zasadach jak w Umowie będącej podstawą nabycia kombajnu.</w:t>
      </w:r>
    </w:p>
    <w:p w14:paraId="1BB7E546" w14:textId="15AF3776" w:rsidR="00BF2B1C" w:rsidRPr="006A24A5" w:rsidRDefault="00BF2B1C">
      <w:pPr>
        <w:pStyle w:val="Akapitzlist"/>
        <w:numPr>
          <w:ilvl w:val="0"/>
          <w:numId w:val="138"/>
        </w:numPr>
        <w:rPr>
          <w:rFonts w:ascii="Arial" w:hAnsi="Arial" w:cs="Arial"/>
          <w:sz w:val="18"/>
          <w:szCs w:val="18"/>
        </w:rPr>
      </w:pPr>
      <w:r w:rsidRPr="006A24A5">
        <w:rPr>
          <w:rFonts w:ascii="Arial" w:hAnsi="Arial" w:cs="Arial"/>
          <w:sz w:val="18"/>
          <w:szCs w:val="18"/>
        </w:rPr>
        <w:lastRenderedPageBreak/>
        <w:t>Podzespoły po wymianie na nowe, regenerowane, poremontowe pozostają u Zamawiającego.</w:t>
      </w:r>
    </w:p>
    <w:p w14:paraId="78E37E13" w14:textId="303B5AFF" w:rsidR="00A9736B" w:rsidRDefault="00715EF4">
      <w:pPr>
        <w:spacing w:after="160" w:line="259" w:lineRule="auto"/>
        <w:rPr>
          <w:rFonts w:ascii="Arial" w:hAnsi="Arial" w:cs="Arial"/>
          <w:b/>
          <w:sz w:val="18"/>
          <w:szCs w:val="18"/>
        </w:rPr>
      </w:pPr>
      <w:r w:rsidRPr="00715EF4">
        <w:rPr>
          <w:rFonts w:ascii="Arial" w:hAnsi="Arial" w:cs="Arial"/>
          <w:b/>
          <w:sz w:val="18"/>
          <w:szCs w:val="18"/>
        </w:rPr>
        <w:br w:type="page"/>
      </w:r>
    </w:p>
    <w:p w14:paraId="3416A97C" w14:textId="79196EEE" w:rsidR="000548EE" w:rsidRDefault="000548EE" w:rsidP="000548EE">
      <w:pPr>
        <w:pStyle w:val="Nagwek1"/>
        <w:shd w:val="clear" w:color="auto" w:fill="D9D9D9" w:themeFill="background1" w:themeFillShade="D9"/>
        <w:spacing w:before="120" w:line="312" w:lineRule="auto"/>
        <w:jc w:val="both"/>
        <w:rPr>
          <w:rFonts w:ascii="Arial" w:hAnsi="Arial" w:cs="Arial"/>
          <w:b w:val="0"/>
          <w:sz w:val="18"/>
          <w:szCs w:val="18"/>
        </w:rPr>
      </w:pPr>
      <w:bookmarkStart w:id="84" w:name="_Toc222812899"/>
      <w:r w:rsidRPr="00715EF4">
        <w:rPr>
          <w:rFonts w:ascii="Arial" w:hAnsi="Arial" w:cs="Arial"/>
          <w:color w:val="auto"/>
          <w:sz w:val="18"/>
          <w:szCs w:val="18"/>
        </w:rPr>
        <w:lastRenderedPageBreak/>
        <w:t>Załącznik nr 1</w:t>
      </w:r>
      <w:r>
        <w:rPr>
          <w:rFonts w:ascii="Arial" w:hAnsi="Arial" w:cs="Arial"/>
          <w:color w:val="auto"/>
          <w:sz w:val="18"/>
          <w:szCs w:val="18"/>
        </w:rPr>
        <w:t>h. – Wykaz pakietu wybranych podzespołów  WPP</w:t>
      </w:r>
      <w:bookmarkEnd w:id="84"/>
      <w:r>
        <w:rPr>
          <w:rFonts w:ascii="Arial" w:hAnsi="Arial" w:cs="Arial"/>
          <w:b w:val="0"/>
          <w:sz w:val="18"/>
          <w:szCs w:val="18"/>
        </w:rPr>
        <w:t xml:space="preserve"> </w:t>
      </w:r>
    </w:p>
    <w:p w14:paraId="211B18A5" w14:textId="77777777" w:rsidR="000548EE" w:rsidRPr="007748AF" w:rsidRDefault="000548EE" w:rsidP="000548EE">
      <w:pPr>
        <w:spacing w:after="160" w:line="259" w:lineRule="auto"/>
        <w:jc w:val="center"/>
        <w:rPr>
          <w:rFonts w:ascii="Arial" w:hAnsi="Arial" w:cs="Arial"/>
          <w:b/>
          <w:sz w:val="18"/>
          <w:szCs w:val="18"/>
        </w:rPr>
      </w:pPr>
    </w:p>
    <w:p w14:paraId="448686A4" w14:textId="6BF68285" w:rsidR="000548EE" w:rsidRPr="007748AF" w:rsidRDefault="000548EE" w:rsidP="000548EE">
      <w:pPr>
        <w:spacing w:after="160" w:line="259" w:lineRule="auto"/>
        <w:jc w:val="center"/>
        <w:rPr>
          <w:rFonts w:ascii="Arial" w:hAnsi="Arial" w:cs="Arial"/>
          <w:b/>
          <w:sz w:val="18"/>
          <w:szCs w:val="18"/>
        </w:rPr>
      </w:pPr>
      <w:r w:rsidRPr="007748AF">
        <w:rPr>
          <w:rFonts w:ascii="Arial" w:hAnsi="Arial" w:cs="Arial"/>
          <w:b/>
          <w:sz w:val="18"/>
          <w:szCs w:val="18"/>
        </w:rPr>
        <w:t>WYKAZU PAKIETU WYBRANYCH PODZESPOŁÓW WPP</w:t>
      </w:r>
      <w:r w:rsidR="003554BF">
        <w:rPr>
          <w:rFonts w:ascii="Arial" w:hAnsi="Arial" w:cs="Arial"/>
          <w:b/>
          <w:sz w:val="18"/>
          <w:szCs w:val="18"/>
        </w:rPr>
        <w:t xml:space="preserve"> i STAWKA ROBOCZOGODZINY SERWISU</w:t>
      </w:r>
    </w:p>
    <w:p w14:paraId="06BCCAF7" w14:textId="77777777" w:rsidR="003554BF" w:rsidRDefault="003554BF" w:rsidP="003554BF">
      <w:pPr>
        <w:spacing w:after="160" w:line="259" w:lineRule="auto"/>
        <w:rPr>
          <w:rFonts w:ascii="Arial" w:hAnsi="Arial" w:cs="Arial"/>
          <w:b/>
          <w:sz w:val="18"/>
          <w:szCs w:val="18"/>
        </w:rPr>
      </w:pPr>
    </w:p>
    <w:p w14:paraId="007C7733" w14:textId="77777777" w:rsidR="002835A8" w:rsidRPr="002230C4" w:rsidRDefault="002835A8" w:rsidP="003554BF">
      <w:pPr>
        <w:spacing w:after="160" w:line="259" w:lineRule="auto"/>
        <w:rPr>
          <w:rFonts w:ascii="Arial" w:hAnsi="Arial" w:cs="Arial"/>
          <w:b/>
        </w:rPr>
      </w:pPr>
      <w:r w:rsidRPr="002230C4">
        <w:rPr>
          <w:rFonts w:ascii="Arial" w:hAnsi="Arial" w:cs="Arial"/>
          <w:b/>
        </w:rPr>
        <w:t>Wypełniony Załącznik 1h</w:t>
      </w:r>
      <w:r w:rsidR="007F58DF" w:rsidRPr="002230C4">
        <w:rPr>
          <w:rFonts w:ascii="Arial" w:hAnsi="Arial" w:cs="Arial"/>
          <w:b/>
        </w:rPr>
        <w:t xml:space="preserve"> – Wykaz pakietu WPP Wykonawca dołącza </w:t>
      </w:r>
      <w:r w:rsidRPr="002230C4">
        <w:rPr>
          <w:rFonts w:ascii="Arial" w:hAnsi="Arial" w:cs="Arial"/>
          <w:b/>
        </w:rPr>
        <w:t xml:space="preserve"> jako załącznik plik </w:t>
      </w:r>
      <w:proofErr w:type="spellStart"/>
      <w:r w:rsidRPr="002230C4">
        <w:rPr>
          <w:rFonts w:ascii="Arial" w:hAnsi="Arial" w:cs="Arial"/>
          <w:b/>
        </w:rPr>
        <w:t>excel</w:t>
      </w:r>
      <w:proofErr w:type="spellEnd"/>
      <w:r w:rsidRPr="002230C4">
        <w:rPr>
          <w:rFonts w:ascii="Arial" w:hAnsi="Arial" w:cs="Arial"/>
          <w:b/>
        </w:rPr>
        <w:t xml:space="preserve">  </w:t>
      </w:r>
      <w:r w:rsidR="007F58DF" w:rsidRPr="002230C4">
        <w:rPr>
          <w:rFonts w:ascii="Arial" w:hAnsi="Arial" w:cs="Arial"/>
          <w:b/>
        </w:rPr>
        <w:t>do oferty</w:t>
      </w:r>
      <w:r w:rsidRPr="002230C4">
        <w:rPr>
          <w:rFonts w:ascii="Arial" w:hAnsi="Arial" w:cs="Arial"/>
          <w:b/>
        </w:rPr>
        <w:t>.</w:t>
      </w:r>
    </w:p>
    <w:p w14:paraId="304ABA5C" w14:textId="56C9AC39" w:rsidR="003554BF" w:rsidRPr="002230C4" w:rsidRDefault="007F58DF" w:rsidP="003554BF">
      <w:pPr>
        <w:spacing w:after="160" w:line="259" w:lineRule="auto"/>
        <w:rPr>
          <w:rFonts w:ascii="Arial" w:hAnsi="Arial" w:cs="Arial"/>
          <w:b/>
        </w:rPr>
      </w:pPr>
      <w:r w:rsidRPr="002230C4">
        <w:rPr>
          <w:rFonts w:ascii="Arial" w:hAnsi="Arial" w:cs="Arial"/>
          <w:b/>
        </w:rPr>
        <w:t xml:space="preserve"> </w:t>
      </w:r>
      <w:r w:rsidR="003554BF" w:rsidRPr="002230C4">
        <w:rPr>
          <w:rFonts w:ascii="Arial" w:hAnsi="Arial" w:cs="Arial"/>
          <w:b/>
        </w:rPr>
        <w:t>Wartość cennika W</w:t>
      </w:r>
      <w:r w:rsidR="009A179C" w:rsidRPr="002230C4">
        <w:rPr>
          <w:rFonts w:ascii="Arial" w:hAnsi="Arial" w:cs="Arial"/>
          <w:b/>
        </w:rPr>
        <w:t>PP</w:t>
      </w:r>
      <w:r w:rsidR="003554BF" w:rsidRPr="002230C4">
        <w:rPr>
          <w:rFonts w:ascii="Arial" w:hAnsi="Arial" w:cs="Arial"/>
          <w:b/>
        </w:rPr>
        <w:t xml:space="preserve"> ulegnie zmianie po aukcji wg mechanizmu jak w Części XVII ust. 23</w:t>
      </w:r>
      <w:r w:rsidR="002835A8" w:rsidRPr="002230C4">
        <w:rPr>
          <w:rFonts w:ascii="Arial" w:hAnsi="Arial" w:cs="Arial"/>
          <w:b/>
        </w:rPr>
        <w:t>.</w:t>
      </w:r>
      <w:r w:rsidR="003554BF" w:rsidRPr="002230C4">
        <w:rPr>
          <w:rFonts w:ascii="Arial" w:hAnsi="Arial" w:cs="Arial"/>
          <w:b/>
        </w:rPr>
        <w:t xml:space="preserve"> </w:t>
      </w:r>
    </w:p>
    <w:p w14:paraId="53980A03" w14:textId="77777777" w:rsidR="000548EE" w:rsidRPr="007748AF" w:rsidRDefault="000548EE">
      <w:pPr>
        <w:spacing w:after="160" w:line="259" w:lineRule="auto"/>
        <w:rPr>
          <w:rFonts w:ascii="Arial" w:hAnsi="Arial" w:cs="Arial"/>
          <w:b/>
          <w:sz w:val="18"/>
          <w:szCs w:val="18"/>
        </w:rPr>
      </w:pPr>
    </w:p>
    <w:p w14:paraId="419300AD" w14:textId="278D2D23" w:rsidR="000548EE" w:rsidRPr="007748AF" w:rsidRDefault="000548EE">
      <w:pPr>
        <w:spacing w:after="160" w:line="259" w:lineRule="auto"/>
        <w:rPr>
          <w:rFonts w:ascii="Arial" w:hAnsi="Arial" w:cs="Arial"/>
          <w:b/>
          <w:sz w:val="18"/>
          <w:szCs w:val="18"/>
        </w:rPr>
      </w:pPr>
      <w:r w:rsidRPr="007748AF">
        <w:rPr>
          <w:rFonts w:ascii="Arial" w:hAnsi="Arial" w:cs="Arial"/>
          <w:b/>
          <w:sz w:val="18"/>
          <w:szCs w:val="18"/>
        </w:rPr>
        <w:br w:type="page"/>
      </w:r>
    </w:p>
    <w:p w14:paraId="00619440" w14:textId="5C8DAAA0" w:rsidR="008D7509" w:rsidRPr="00715EF4" w:rsidRDefault="008D7509" w:rsidP="008D7509">
      <w:pPr>
        <w:pStyle w:val="Nagwek1"/>
        <w:shd w:val="clear" w:color="auto" w:fill="D9D9D9" w:themeFill="background1" w:themeFillShade="D9"/>
        <w:spacing w:before="120" w:line="312" w:lineRule="auto"/>
        <w:jc w:val="both"/>
        <w:rPr>
          <w:rFonts w:ascii="Arial" w:hAnsi="Arial" w:cs="Arial"/>
          <w:color w:val="auto"/>
          <w:sz w:val="18"/>
          <w:szCs w:val="18"/>
        </w:rPr>
      </w:pPr>
      <w:bookmarkStart w:id="85" w:name="_Toc222812900"/>
      <w:r>
        <w:rPr>
          <w:rFonts w:ascii="Arial" w:hAnsi="Arial" w:cs="Arial"/>
          <w:color w:val="auto"/>
          <w:sz w:val="18"/>
          <w:szCs w:val="18"/>
        </w:rPr>
        <w:lastRenderedPageBreak/>
        <w:t>Załącznik nr 1.</w:t>
      </w:r>
      <w:r w:rsidR="00405C90">
        <w:rPr>
          <w:rFonts w:ascii="Arial" w:hAnsi="Arial" w:cs="Arial"/>
          <w:color w:val="auto"/>
          <w:sz w:val="18"/>
          <w:szCs w:val="18"/>
        </w:rPr>
        <w:t>1</w:t>
      </w:r>
      <w:r>
        <w:rPr>
          <w:rFonts w:ascii="Arial" w:hAnsi="Arial" w:cs="Arial"/>
          <w:color w:val="auto"/>
          <w:sz w:val="18"/>
          <w:szCs w:val="18"/>
        </w:rPr>
        <w:t>.</w:t>
      </w:r>
      <w:r w:rsidR="00405C90">
        <w:rPr>
          <w:rFonts w:ascii="Arial" w:hAnsi="Arial" w:cs="Arial"/>
          <w:color w:val="auto"/>
          <w:sz w:val="18"/>
          <w:szCs w:val="18"/>
        </w:rPr>
        <w:t xml:space="preserve"> do SWZ - </w:t>
      </w:r>
      <w:bookmarkStart w:id="86" w:name="_Hlk219444619"/>
      <w:r w:rsidR="00405C90" w:rsidRPr="00836C83">
        <w:rPr>
          <w:rFonts w:ascii="Arial" w:hAnsi="Arial" w:cs="Arial"/>
          <w:color w:val="auto"/>
          <w:sz w:val="18"/>
          <w:szCs w:val="18"/>
        </w:rPr>
        <w:t>Oświadczenie wykonawcy o oferowanym kombajnie</w:t>
      </w:r>
      <w:bookmarkEnd w:id="85"/>
      <w:r>
        <w:rPr>
          <w:rFonts w:ascii="Arial" w:hAnsi="Arial" w:cs="Arial"/>
          <w:color w:val="auto"/>
          <w:sz w:val="18"/>
          <w:szCs w:val="18"/>
        </w:rPr>
        <w:t xml:space="preserve"> </w:t>
      </w:r>
      <w:bookmarkEnd w:id="86"/>
    </w:p>
    <w:p w14:paraId="069856CB" w14:textId="77777777" w:rsidR="00405C90" w:rsidRDefault="00405C90" w:rsidP="008849AC">
      <w:pPr>
        <w:jc w:val="both"/>
        <w:rPr>
          <w:rFonts w:ascii="Arial" w:hAnsi="Arial" w:cs="Arial"/>
          <w:b/>
          <w:sz w:val="18"/>
          <w:szCs w:val="18"/>
        </w:rPr>
      </w:pPr>
      <w:bookmarkStart w:id="87" w:name="_Hlk61522899"/>
    </w:p>
    <w:p w14:paraId="687BC168" w14:textId="77777777" w:rsidR="00405C90" w:rsidRPr="00836C83" w:rsidRDefault="00405C90" w:rsidP="00405C90">
      <w:pPr>
        <w:tabs>
          <w:tab w:val="left" w:pos="851"/>
        </w:tabs>
        <w:jc w:val="center"/>
        <w:rPr>
          <w:rFonts w:ascii="Arial" w:hAnsi="Arial" w:cs="Arial"/>
          <w:b/>
          <w:sz w:val="18"/>
          <w:szCs w:val="18"/>
        </w:rPr>
      </w:pPr>
      <w:r w:rsidRPr="00836C83">
        <w:rPr>
          <w:rFonts w:ascii="Arial" w:hAnsi="Arial" w:cs="Arial"/>
          <w:b/>
          <w:sz w:val="18"/>
          <w:szCs w:val="18"/>
        </w:rPr>
        <w:t xml:space="preserve">OŚWIADCZENIE O OFEROWANYM  KOMBAJNIE </w:t>
      </w:r>
    </w:p>
    <w:p w14:paraId="6EB7B108" w14:textId="77777777" w:rsidR="00405C90" w:rsidRPr="00836C83" w:rsidRDefault="00405C90" w:rsidP="00405C90">
      <w:pPr>
        <w:tabs>
          <w:tab w:val="left" w:pos="851"/>
        </w:tabs>
        <w:jc w:val="center"/>
        <w:rPr>
          <w:rFonts w:ascii="Arial" w:hAnsi="Arial" w:cs="Arial"/>
          <w:b/>
          <w:sz w:val="18"/>
          <w:szCs w:val="18"/>
        </w:rPr>
      </w:pPr>
    </w:p>
    <w:p w14:paraId="180F8295" w14:textId="77C27310" w:rsidR="00405C90" w:rsidRPr="005F2170" w:rsidRDefault="00405C90" w:rsidP="00405C90">
      <w:pPr>
        <w:jc w:val="center"/>
        <w:rPr>
          <w:rFonts w:ascii="Arial" w:hAnsi="Arial" w:cs="Arial"/>
          <w:b/>
          <w:bCs/>
          <w:i/>
          <w:sz w:val="18"/>
          <w:szCs w:val="18"/>
        </w:rPr>
      </w:pPr>
      <w:r w:rsidRPr="005F2170">
        <w:rPr>
          <w:rFonts w:ascii="Arial" w:eastAsia="Calibri" w:hAnsi="Arial" w:cs="Arial"/>
          <w:b/>
          <w:color w:val="000000"/>
          <w:sz w:val="18"/>
          <w:szCs w:val="18"/>
          <w:lang w:eastAsia="en-US"/>
        </w:rPr>
        <w:t>Dostawa nowego kombajnu ścianowego dla Polskiej Grupy Górniczej S.A. Oddział KWK ROW Ruch Marcel</w:t>
      </w:r>
      <w:r w:rsidRPr="005F2170">
        <w:rPr>
          <w:rFonts w:ascii="Arial" w:hAnsi="Arial" w:cs="Arial"/>
          <w:b/>
          <w:i/>
          <w:sz w:val="18"/>
          <w:szCs w:val="18"/>
        </w:rPr>
        <w:t xml:space="preserve"> </w:t>
      </w:r>
    </w:p>
    <w:p w14:paraId="26115F94" w14:textId="1FB03D56" w:rsidR="00405C90" w:rsidRPr="00836C83" w:rsidRDefault="00405C90" w:rsidP="00405C90">
      <w:pPr>
        <w:pStyle w:val="Tekstpodstawowy"/>
        <w:spacing w:after="0"/>
        <w:jc w:val="center"/>
        <w:rPr>
          <w:rFonts w:ascii="Arial" w:hAnsi="Arial" w:cs="Arial"/>
          <w:b/>
          <w:sz w:val="18"/>
          <w:szCs w:val="18"/>
        </w:rPr>
      </w:pPr>
      <w:r w:rsidRPr="00836C83">
        <w:rPr>
          <w:rFonts w:ascii="Arial" w:hAnsi="Arial" w:cs="Arial"/>
          <w:b/>
          <w:bCs/>
          <w:i/>
          <w:sz w:val="18"/>
          <w:szCs w:val="18"/>
        </w:rPr>
        <w:t xml:space="preserve">nr </w:t>
      </w:r>
      <w:r>
        <w:rPr>
          <w:rFonts w:ascii="Arial" w:hAnsi="Arial" w:cs="Arial"/>
          <w:b/>
          <w:bCs/>
          <w:i/>
          <w:sz w:val="18"/>
          <w:szCs w:val="18"/>
        </w:rPr>
        <w:t xml:space="preserve">sprawy </w:t>
      </w:r>
      <w:r w:rsidRPr="00836C83">
        <w:rPr>
          <w:rFonts w:ascii="Arial" w:hAnsi="Arial" w:cs="Arial"/>
          <w:b/>
          <w:bCs/>
          <w:i/>
          <w:sz w:val="18"/>
          <w:szCs w:val="18"/>
        </w:rPr>
        <w:t>4</w:t>
      </w:r>
      <w:r>
        <w:rPr>
          <w:rFonts w:ascii="Arial" w:hAnsi="Arial" w:cs="Arial"/>
          <w:b/>
          <w:bCs/>
          <w:i/>
          <w:sz w:val="18"/>
          <w:szCs w:val="18"/>
        </w:rPr>
        <w:t>9250</w:t>
      </w:r>
      <w:r w:rsidR="005F2170">
        <w:rPr>
          <w:rFonts w:ascii="Arial" w:hAnsi="Arial" w:cs="Arial"/>
          <w:b/>
          <w:bCs/>
          <w:i/>
          <w:sz w:val="18"/>
          <w:szCs w:val="18"/>
        </w:rPr>
        <w:t xml:space="preserve">1858 </w:t>
      </w:r>
    </w:p>
    <w:p w14:paraId="038C7541" w14:textId="77777777" w:rsidR="00405C90" w:rsidRPr="00836C83" w:rsidRDefault="00405C90" w:rsidP="00405C90">
      <w:pPr>
        <w:pStyle w:val="Tekstpodstawowy"/>
        <w:spacing w:after="0"/>
        <w:rPr>
          <w:rFonts w:ascii="Arial" w:hAnsi="Arial" w:cs="Arial"/>
          <w:sz w:val="18"/>
          <w:szCs w:val="18"/>
        </w:rPr>
      </w:pPr>
    </w:p>
    <w:p w14:paraId="3E7AF2D7" w14:textId="77777777" w:rsidR="00405C90" w:rsidRPr="00836C83" w:rsidRDefault="00405C90">
      <w:pPr>
        <w:pStyle w:val="Tekstpodstawowywcity"/>
        <w:widowControl w:val="0"/>
        <w:numPr>
          <w:ilvl w:val="0"/>
          <w:numId w:val="60"/>
        </w:numPr>
        <w:tabs>
          <w:tab w:val="center" w:pos="4896"/>
          <w:tab w:val="right" w:pos="9432"/>
        </w:tabs>
        <w:jc w:val="left"/>
        <w:rPr>
          <w:rFonts w:ascii="Arial" w:hAnsi="Arial" w:cs="Arial"/>
          <w:b w:val="0"/>
          <w:sz w:val="18"/>
          <w:szCs w:val="18"/>
        </w:rPr>
      </w:pPr>
      <w:r w:rsidRPr="00836C83">
        <w:rPr>
          <w:rFonts w:ascii="Arial" w:hAnsi="Arial" w:cs="Arial"/>
          <w:b w:val="0"/>
          <w:sz w:val="18"/>
          <w:szCs w:val="18"/>
        </w:rPr>
        <w:t>Wykonawca: …………………………………………………..….</w:t>
      </w:r>
    </w:p>
    <w:p w14:paraId="0DC2ECBD" w14:textId="77777777" w:rsidR="00405C90" w:rsidRPr="00836C83" w:rsidRDefault="00405C90">
      <w:pPr>
        <w:pStyle w:val="Tekstpodstawowywcity"/>
        <w:widowControl w:val="0"/>
        <w:numPr>
          <w:ilvl w:val="0"/>
          <w:numId w:val="60"/>
        </w:numPr>
        <w:tabs>
          <w:tab w:val="center" w:pos="4896"/>
          <w:tab w:val="right" w:pos="9432"/>
        </w:tabs>
        <w:jc w:val="left"/>
        <w:rPr>
          <w:rFonts w:ascii="Arial" w:hAnsi="Arial" w:cs="Arial"/>
          <w:b w:val="0"/>
          <w:sz w:val="18"/>
          <w:szCs w:val="18"/>
        </w:rPr>
      </w:pPr>
      <w:r w:rsidRPr="00836C83">
        <w:rPr>
          <w:rFonts w:ascii="Arial" w:hAnsi="Arial" w:cs="Arial"/>
          <w:b w:val="0"/>
          <w:sz w:val="18"/>
          <w:szCs w:val="18"/>
        </w:rPr>
        <w:t>Producent:……………………..………………………….…..….</w:t>
      </w:r>
    </w:p>
    <w:p w14:paraId="0A00BED8" w14:textId="77777777" w:rsidR="00405C90" w:rsidRPr="00836C83" w:rsidRDefault="00405C90">
      <w:pPr>
        <w:pStyle w:val="Tekstpodstawowywcity"/>
        <w:widowControl w:val="0"/>
        <w:numPr>
          <w:ilvl w:val="0"/>
          <w:numId w:val="60"/>
        </w:numPr>
        <w:tabs>
          <w:tab w:val="center" w:pos="4896"/>
          <w:tab w:val="right" w:pos="9432"/>
        </w:tabs>
        <w:jc w:val="left"/>
        <w:rPr>
          <w:rFonts w:ascii="Arial" w:hAnsi="Arial" w:cs="Arial"/>
          <w:b w:val="0"/>
          <w:sz w:val="18"/>
          <w:szCs w:val="18"/>
        </w:rPr>
      </w:pPr>
      <w:r w:rsidRPr="00836C83">
        <w:rPr>
          <w:rFonts w:ascii="Arial" w:hAnsi="Arial" w:cs="Arial"/>
          <w:b w:val="0"/>
          <w:sz w:val="18"/>
          <w:szCs w:val="18"/>
        </w:rPr>
        <w:t>Oferowany typ kombajnu: …………………………………..…...</w:t>
      </w:r>
    </w:p>
    <w:p w14:paraId="16BBC2DA" w14:textId="77777777" w:rsidR="00405C90" w:rsidRDefault="00405C90" w:rsidP="00405C90">
      <w:pPr>
        <w:pStyle w:val="Tekstpodstawowywcity"/>
        <w:widowControl w:val="0"/>
        <w:tabs>
          <w:tab w:val="center" w:pos="4896"/>
          <w:tab w:val="right" w:pos="9432"/>
        </w:tabs>
        <w:ind w:left="360"/>
        <w:jc w:val="left"/>
        <w:rPr>
          <w:rFonts w:ascii="Arial" w:hAnsi="Arial" w:cs="Arial"/>
          <w:bCs w:val="0"/>
          <w:iCs/>
          <w:sz w:val="18"/>
          <w:szCs w:val="18"/>
        </w:rPr>
      </w:pPr>
    </w:p>
    <w:p w14:paraId="3C2ED7EC" w14:textId="77777777" w:rsidR="00405C90" w:rsidRDefault="00405C90" w:rsidP="00405C90">
      <w:pPr>
        <w:pStyle w:val="Tekstpodstawowywcity"/>
        <w:widowControl w:val="0"/>
        <w:tabs>
          <w:tab w:val="center" w:pos="4896"/>
          <w:tab w:val="right" w:pos="9432"/>
        </w:tabs>
        <w:jc w:val="left"/>
        <w:rPr>
          <w:rFonts w:ascii="Arial" w:hAnsi="Arial" w:cs="Arial"/>
          <w:bCs w:val="0"/>
          <w:iCs/>
          <w:sz w:val="18"/>
          <w:szCs w:val="18"/>
        </w:rPr>
      </w:pPr>
      <w:r w:rsidRPr="00836C83">
        <w:rPr>
          <w:rFonts w:ascii="Arial" w:hAnsi="Arial" w:cs="Arial"/>
          <w:bCs w:val="0"/>
          <w:iCs/>
          <w:sz w:val="18"/>
          <w:szCs w:val="18"/>
        </w:rPr>
        <w:t>Wykonawca oświadcza, że oferowany kombajn spełnia wszystkie wymagania i parametry zamawiającego opisane w SWZ.</w:t>
      </w:r>
    </w:p>
    <w:p w14:paraId="5CABA506" w14:textId="77777777" w:rsidR="00FF3250" w:rsidRPr="00FF3250" w:rsidRDefault="00FF3250" w:rsidP="00405C90">
      <w:pPr>
        <w:pStyle w:val="Tekstpodstawowywcity"/>
        <w:widowControl w:val="0"/>
        <w:tabs>
          <w:tab w:val="center" w:pos="4896"/>
          <w:tab w:val="right" w:pos="9432"/>
        </w:tabs>
        <w:jc w:val="left"/>
        <w:rPr>
          <w:rFonts w:ascii="Arial" w:hAnsi="Arial" w:cs="Arial"/>
          <w:iCs/>
          <w:sz w:val="18"/>
          <w:szCs w:val="18"/>
        </w:rPr>
      </w:pPr>
    </w:p>
    <w:p w14:paraId="61495B31" w14:textId="0A37EBBC" w:rsidR="00FF3250" w:rsidRPr="00BA7DB3" w:rsidRDefault="00FF3250" w:rsidP="00FF3250">
      <w:pPr>
        <w:pStyle w:val="Akapitzlist"/>
        <w:widowControl w:val="0"/>
        <w:tabs>
          <w:tab w:val="num" w:pos="1185"/>
        </w:tabs>
        <w:adjustRightInd w:val="0"/>
        <w:ind w:left="0"/>
        <w:contextualSpacing w:val="0"/>
        <w:jc w:val="both"/>
        <w:rPr>
          <w:rFonts w:ascii="Arial" w:hAnsi="Arial" w:cs="Arial"/>
          <w:b/>
          <w:bCs/>
          <w:sz w:val="18"/>
          <w:szCs w:val="18"/>
        </w:rPr>
      </w:pPr>
      <w:r w:rsidRPr="00BA7DB3">
        <w:rPr>
          <w:rFonts w:ascii="Arial" w:hAnsi="Arial" w:cs="Arial"/>
          <w:b/>
          <w:bCs/>
          <w:sz w:val="18"/>
          <w:szCs w:val="18"/>
        </w:rPr>
        <w:t xml:space="preserve">Oświadczamy, że oferowany typ kombajnu nie jest prototypem i że był lub jest eksploatowany przynajmniej w ilości dwóch kombajnów tego typu w kopalniach węgla kamiennego </w:t>
      </w:r>
      <w:r w:rsidRPr="00BA7DB3">
        <w:rPr>
          <w:rFonts w:ascii="Arial" w:hAnsi="Arial" w:cs="Arial"/>
          <w:b/>
          <w:bCs/>
          <w:iCs/>
          <w:sz w:val="18"/>
          <w:szCs w:val="18"/>
        </w:rPr>
        <w:t>w Unii Europejskiej lub w krajach, które z  Unią Europejską podpisały umowy o równym traktowaniu</w:t>
      </w:r>
      <w:r w:rsidRPr="00BA7DB3">
        <w:rPr>
          <w:rFonts w:ascii="Arial" w:hAnsi="Arial" w:cs="Arial"/>
          <w:b/>
          <w:bCs/>
          <w:sz w:val="18"/>
          <w:szCs w:val="18"/>
        </w:rPr>
        <w:t>.</w:t>
      </w:r>
    </w:p>
    <w:p w14:paraId="563C5A7D" w14:textId="77777777" w:rsidR="00FF3250" w:rsidRPr="00BA7DB3" w:rsidRDefault="00FF3250" w:rsidP="00FF3250">
      <w:pPr>
        <w:jc w:val="both"/>
        <w:rPr>
          <w:rFonts w:ascii="Arial" w:hAnsi="Arial" w:cs="Arial"/>
          <w:b/>
          <w:bCs/>
          <w:sz w:val="18"/>
          <w:szCs w:val="18"/>
        </w:rPr>
      </w:pPr>
      <w:r w:rsidRPr="00BA7DB3">
        <w:rPr>
          <w:rFonts w:ascii="Arial" w:hAnsi="Arial" w:cs="Arial"/>
          <w:b/>
          <w:bCs/>
          <w:sz w:val="18"/>
          <w:szCs w:val="18"/>
        </w:rPr>
        <w:t>(Oświadczenie w Formularzu ofertowym stanowiącym Załącznik nr 2 do SWZ).</w:t>
      </w:r>
    </w:p>
    <w:p w14:paraId="646858A1" w14:textId="77777777" w:rsidR="00FF3250" w:rsidRPr="00FF3250" w:rsidRDefault="00FF3250" w:rsidP="00FF3250">
      <w:pPr>
        <w:pStyle w:val="Akapitzlist"/>
        <w:ind w:left="0"/>
        <w:jc w:val="both"/>
        <w:rPr>
          <w:rFonts w:ascii="Arial" w:hAnsi="Arial" w:cs="Arial"/>
          <w:b/>
          <w:bCs/>
          <w:sz w:val="18"/>
          <w:szCs w:val="18"/>
        </w:rPr>
      </w:pPr>
      <w:r w:rsidRPr="00BA7DB3">
        <w:rPr>
          <w:rFonts w:ascii="Arial" w:hAnsi="Arial" w:cs="Arial"/>
          <w:b/>
          <w:bCs/>
          <w:sz w:val="18"/>
          <w:szCs w:val="18"/>
        </w:rPr>
        <w:t>Przez prototyp Zamawiający rozumie na potrzeby niniejszego postepowania - ścisłe odwzorowanie zaprojektowanego wyrobu zgodnie z dokumentacją, służące jako wzorzec doświadczalny, odtwarzający pełny zakres funkcjonalny wyrobu w celu weryfikacji poprawności opracowań teoretycznych dla danej konstrukcji.</w:t>
      </w:r>
      <w:r w:rsidRPr="00FF3250">
        <w:rPr>
          <w:rFonts w:ascii="Arial" w:hAnsi="Arial" w:cs="Arial"/>
          <w:b/>
          <w:bCs/>
          <w:sz w:val="18"/>
          <w:szCs w:val="18"/>
        </w:rPr>
        <w:t xml:space="preserve"> </w:t>
      </w:r>
    </w:p>
    <w:p w14:paraId="11F94948" w14:textId="77777777" w:rsidR="00FF3250" w:rsidRPr="00FF3250" w:rsidRDefault="00FF3250" w:rsidP="00FF3250">
      <w:pPr>
        <w:pStyle w:val="Tekstpodstawowywcity"/>
        <w:widowControl w:val="0"/>
        <w:tabs>
          <w:tab w:val="center" w:pos="4896"/>
          <w:tab w:val="right" w:pos="9432"/>
        </w:tabs>
        <w:jc w:val="left"/>
        <w:rPr>
          <w:rFonts w:ascii="Arial" w:hAnsi="Arial" w:cs="Arial"/>
          <w:iCs/>
          <w:sz w:val="18"/>
          <w:szCs w:val="18"/>
        </w:rPr>
      </w:pPr>
    </w:p>
    <w:p w14:paraId="6C1E5172" w14:textId="77777777" w:rsidR="00405C90" w:rsidRPr="00836C83" w:rsidRDefault="00405C90" w:rsidP="00405C90">
      <w:pPr>
        <w:jc w:val="both"/>
        <w:rPr>
          <w:rFonts w:ascii="Arial" w:hAnsi="Arial" w:cs="Arial"/>
          <w:b/>
          <w:bCs/>
          <w:sz w:val="18"/>
          <w:szCs w:val="18"/>
        </w:rPr>
      </w:pPr>
      <w:r w:rsidRPr="00836C83">
        <w:rPr>
          <w:rFonts w:ascii="Arial" w:hAnsi="Arial" w:cs="Arial"/>
          <w:b/>
          <w:iCs/>
          <w:sz w:val="18"/>
          <w:szCs w:val="18"/>
        </w:rPr>
        <w:t>Oświadczamy, że udział towarów pochodzących z państw członkowskich Unii Europejskiej, państw, z którymi Unia Europejska zawarła umowy o równym traktowaniu przedsiębiorców lub państw wobec których na mocy decyzji Rady stosuje się przepisy dyrektywy2014/25/UE przekracza 50% zamówienia</w:t>
      </w:r>
    </w:p>
    <w:p w14:paraId="62278503" w14:textId="77777777" w:rsidR="00405C90" w:rsidRDefault="00405C90" w:rsidP="00405C90">
      <w:pPr>
        <w:pStyle w:val="Tekstpodstawowywcity"/>
        <w:widowControl w:val="0"/>
        <w:tabs>
          <w:tab w:val="center" w:pos="4896"/>
          <w:tab w:val="right" w:pos="9432"/>
        </w:tabs>
        <w:jc w:val="left"/>
        <w:rPr>
          <w:rFonts w:ascii="Arial" w:hAnsi="Arial" w:cs="Arial"/>
          <w:bCs w:val="0"/>
          <w:iCs/>
          <w:sz w:val="18"/>
          <w:szCs w:val="18"/>
        </w:rPr>
      </w:pPr>
    </w:p>
    <w:p w14:paraId="33EBD652" w14:textId="77777777" w:rsidR="005F2170" w:rsidRPr="00836C83" w:rsidRDefault="005F2170" w:rsidP="00405C90">
      <w:pPr>
        <w:pStyle w:val="Tekstpodstawowywcity"/>
        <w:widowControl w:val="0"/>
        <w:tabs>
          <w:tab w:val="center" w:pos="4896"/>
          <w:tab w:val="right" w:pos="9432"/>
        </w:tabs>
        <w:jc w:val="left"/>
        <w:rPr>
          <w:rFonts w:ascii="Arial" w:hAnsi="Arial" w:cs="Arial"/>
          <w:bCs w:val="0"/>
          <w:iCs/>
          <w:sz w:val="18"/>
          <w:szCs w:val="18"/>
        </w:rPr>
      </w:pPr>
    </w:p>
    <w:p w14:paraId="2126B502" w14:textId="332892E4" w:rsidR="00405C90" w:rsidRPr="00836C83" w:rsidRDefault="00405C90" w:rsidP="00405C90">
      <w:pPr>
        <w:pStyle w:val="Tekstpodstawowywcity"/>
        <w:widowControl w:val="0"/>
        <w:tabs>
          <w:tab w:val="center" w:pos="4896"/>
          <w:tab w:val="right" w:pos="9432"/>
        </w:tabs>
        <w:jc w:val="both"/>
        <w:rPr>
          <w:rFonts w:ascii="Arial" w:hAnsi="Arial" w:cs="Arial"/>
          <w:bCs w:val="0"/>
          <w:i/>
          <w:iCs/>
          <w:sz w:val="18"/>
          <w:szCs w:val="18"/>
          <w:u w:val="single"/>
        </w:rPr>
      </w:pPr>
      <w:r w:rsidRPr="00836C83">
        <w:rPr>
          <w:rFonts w:ascii="Arial" w:hAnsi="Arial" w:cs="Arial"/>
          <w:bCs w:val="0"/>
          <w:i/>
          <w:iCs/>
          <w:sz w:val="18"/>
          <w:szCs w:val="18"/>
          <w:u w:val="single"/>
        </w:rPr>
        <w:t xml:space="preserve">Wykonawca dołącza uzupełnione tabele z wymaganymi przez Zamawiającego parametrami, stanowiące Załącznik nr 1 do SWZ Część 2: </w:t>
      </w:r>
      <w:r w:rsidR="005F2170">
        <w:rPr>
          <w:rFonts w:ascii="Arial" w:hAnsi="Arial" w:cs="Arial"/>
          <w:bCs w:val="0"/>
          <w:i/>
          <w:iCs/>
          <w:sz w:val="18"/>
          <w:szCs w:val="18"/>
          <w:u w:val="single"/>
        </w:rPr>
        <w:t>Tabela nr 1 i Tabela nr 2.</w:t>
      </w:r>
    </w:p>
    <w:p w14:paraId="313C30D1" w14:textId="77777777" w:rsidR="00405C90" w:rsidRDefault="00405C90" w:rsidP="008849AC">
      <w:pPr>
        <w:jc w:val="both"/>
        <w:rPr>
          <w:rFonts w:ascii="Arial" w:hAnsi="Arial" w:cs="Arial"/>
          <w:b/>
          <w:sz w:val="18"/>
          <w:szCs w:val="18"/>
        </w:rPr>
      </w:pPr>
    </w:p>
    <w:p w14:paraId="6FC265F3" w14:textId="77777777" w:rsidR="00405C90" w:rsidRDefault="00405C90" w:rsidP="008849AC">
      <w:pPr>
        <w:jc w:val="both"/>
        <w:rPr>
          <w:rFonts w:ascii="Arial" w:hAnsi="Arial" w:cs="Arial"/>
          <w:b/>
          <w:sz w:val="18"/>
          <w:szCs w:val="18"/>
        </w:rPr>
      </w:pPr>
    </w:p>
    <w:p w14:paraId="713A8CD7" w14:textId="77777777" w:rsidR="00405C90" w:rsidRDefault="00405C90" w:rsidP="008849AC">
      <w:pPr>
        <w:jc w:val="both"/>
        <w:rPr>
          <w:rFonts w:ascii="Arial" w:hAnsi="Arial" w:cs="Arial"/>
          <w:b/>
          <w:sz w:val="18"/>
          <w:szCs w:val="18"/>
        </w:rPr>
      </w:pPr>
    </w:p>
    <w:p w14:paraId="45498B19" w14:textId="77777777" w:rsidR="00405C90" w:rsidRDefault="00405C90" w:rsidP="008849AC">
      <w:pPr>
        <w:jc w:val="both"/>
        <w:rPr>
          <w:rFonts w:ascii="Arial" w:hAnsi="Arial" w:cs="Arial"/>
          <w:b/>
          <w:sz w:val="18"/>
          <w:szCs w:val="18"/>
        </w:rPr>
      </w:pPr>
    </w:p>
    <w:p w14:paraId="7844D348" w14:textId="6E3A1521" w:rsidR="008849AC" w:rsidRPr="008849AC" w:rsidRDefault="008849AC" w:rsidP="008849AC">
      <w:pPr>
        <w:jc w:val="both"/>
        <w:rPr>
          <w:rFonts w:ascii="Arial" w:hAnsi="Arial" w:cs="Arial"/>
          <w:sz w:val="18"/>
          <w:szCs w:val="18"/>
        </w:rPr>
      </w:pPr>
      <w:r w:rsidRPr="00715EF4">
        <w:rPr>
          <w:rFonts w:ascii="Arial" w:hAnsi="Arial" w:cs="Arial"/>
          <w:b/>
          <w:sz w:val="18"/>
          <w:szCs w:val="18"/>
        </w:rPr>
        <w:br w:type="page"/>
      </w:r>
    </w:p>
    <w:p w14:paraId="41D50731" w14:textId="77777777" w:rsidR="006F6656" w:rsidRPr="000F7840" w:rsidRDefault="006F6656" w:rsidP="00CD7F75">
      <w:pPr>
        <w:pStyle w:val="Nagwek1"/>
        <w:shd w:val="clear" w:color="auto" w:fill="D9D9D9" w:themeFill="background1" w:themeFillShade="D9"/>
        <w:spacing w:before="0"/>
        <w:jc w:val="right"/>
        <w:rPr>
          <w:rFonts w:ascii="Arial" w:hAnsi="Arial" w:cs="Arial"/>
          <w:color w:val="auto"/>
          <w:sz w:val="18"/>
          <w:szCs w:val="18"/>
        </w:rPr>
      </w:pPr>
      <w:bookmarkStart w:id="88" w:name="_Toc65677233"/>
      <w:bookmarkStart w:id="89" w:name="_Toc222812901"/>
      <w:bookmarkEnd w:id="87"/>
      <w:r w:rsidRPr="000F7840">
        <w:rPr>
          <w:rFonts w:ascii="Arial" w:hAnsi="Arial" w:cs="Arial"/>
          <w:color w:val="auto"/>
          <w:sz w:val="18"/>
          <w:szCs w:val="18"/>
        </w:rPr>
        <w:lastRenderedPageBreak/>
        <w:t>Załącznik nr 2 do SWZ</w:t>
      </w:r>
      <w:r w:rsidR="00707CAF" w:rsidRPr="000F7840">
        <w:rPr>
          <w:rFonts w:ascii="Arial" w:hAnsi="Arial" w:cs="Arial"/>
          <w:color w:val="auto"/>
          <w:sz w:val="18"/>
          <w:szCs w:val="18"/>
        </w:rPr>
        <w:t xml:space="preserve"> „Formularz ofertowy”</w:t>
      </w:r>
      <w:bookmarkEnd w:id="88"/>
      <w:bookmarkEnd w:id="89"/>
    </w:p>
    <w:p w14:paraId="2481C5C8" w14:textId="77777777" w:rsidR="006F6656" w:rsidRPr="000F7840" w:rsidRDefault="006F6656" w:rsidP="00CD7F75">
      <w:pPr>
        <w:ind w:left="426"/>
        <w:jc w:val="right"/>
        <w:rPr>
          <w:rFonts w:ascii="Arial" w:hAnsi="Arial" w:cs="Arial"/>
          <w:b/>
          <w:bCs/>
          <w:sz w:val="18"/>
          <w:szCs w:val="18"/>
        </w:rPr>
      </w:pPr>
    </w:p>
    <w:p w14:paraId="218D6179" w14:textId="77777777" w:rsidR="006F6656" w:rsidRPr="000F7840" w:rsidRDefault="006F6656" w:rsidP="00CD7F75">
      <w:pPr>
        <w:jc w:val="center"/>
        <w:rPr>
          <w:rFonts w:ascii="Arial" w:hAnsi="Arial" w:cs="Arial"/>
          <w:b/>
          <w:bCs/>
          <w:sz w:val="18"/>
          <w:szCs w:val="18"/>
        </w:rPr>
      </w:pPr>
    </w:p>
    <w:p w14:paraId="47E1344D" w14:textId="77777777" w:rsidR="006F6656" w:rsidRPr="000F7840" w:rsidRDefault="006F6656" w:rsidP="00CD7F75">
      <w:pPr>
        <w:jc w:val="both"/>
        <w:rPr>
          <w:rFonts w:ascii="Arial" w:hAnsi="Arial" w:cs="Arial"/>
          <w:noProof/>
          <w:spacing w:val="20"/>
          <w:sz w:val="18"/>
          <w:szCs w:val="18"/>
        </w:rPr>
      </w:pPr>
    </w:p>
    <w:p w14:paraId="25A0438B" w14:textId="77777777" w:rsidR="006F6656" w:rsidRPr="000F7840" w:rsidRDefault="006F6656" w:rsidP="00CD7F75">
      <w:pPr>
        <w:jc w:val="both"/>
        <w:rPr>
          <w:rFonts w:ascii="Arial" w:hAnsi="Arial" w:cs="Arial"/>
          <w:noProof/>
          <w:spacing w:val="20"/>
          <w:sz w:val="18"/>
          <w:szCs w:val="18"/>
        </w:rPr>
      </w:pPr>
    </w:p>
    <w:p w14:paraId="104BEF9C" w14:textId="77777777" w:rsidR="006F6656" w:rsidRPr="000F7840" w:rsidRDefault="006F6656" w:rsidP="00CD7F75">
      <w:pPr>
        <w:jc w:val="both"/>
        <w:rPr>
          <w:rFonts w:ascii="Arial" w:hAnsi="Arial" w:cs="Arial"/>
          <w:noProof/>
          <w:spacing w:val="20"/>
          <w:sz w:val="18"/>
          <w:szCs w:val="18"/>
        </w:rPr>
      </w:pPr>
      <w:r w:rsidRPr="000F7840">
        <w:rPr>
          <w:rFonts w:ascii="Arial" w:hAnsi="Arial" w:cs="Arial"/>
          <w:noProof/>
          <w:spacing w:val="20"/>
          <w:sz w:val="18"/>
          <w:szCs w:val="18"/>
        </w:rPr>
        <w:tab/>
      </w:r>
      <w:r w:rsidRPr="000F7840">
        <w:rPr>
          <w:rFonts w:ascii="Arial" w:hAnsi="Arial" w:cs="Arial"/>
          <w:noProof/>
          <w:spacing w:val="20"/>
          <w:sz w:val="18"/>
          <w:szCs w:val="18"/>
        </w:rPr>
        <w:tab/>
      </w:r>
    </w:p>
    <w:p w14:paraId="4C33EB6B" w14:textId="77777777" w:rsidR="006F6656" w:rsidRPr="005F2170" w:rsidRDefault="006F6656" w:rsidP="00CD7F75">
      <w:pPr>
        <w:ind w:left="426"/>
        <w:jc w:val="center"/>
        <w:rPr>
          <w:rFonts w:ascii="Arial" w:hAnsi="Arial" w:cs="Arial"/>
          <w:b/>
          <w:bCs/>
          <w:spacing w:val="20"/>
          <w:sz w:val="18"/>
          <w:szCs w:val="18"/>
        </w:rPr>
      </w:pPr>
      <w:r w:rsidRPr="005F2170">
        <w:rPr>
          <w:rFonts w:ascii="Arial" w:hAnsi="Arial" w:cs="Arial"/>
          <w:b/>
          <w:bCs/>
          <w:spacing w:val="20"/>
          <w:sz w:val="18"/>
          <w:szCs w:val="18"/>
        </w:rPr>
        <w:t>FORMULARZ OFERTOWY</w:t>
      </w:r>
    </w:p>
    <w:p w14:paraId="7EDB471A" w14:textId="77777777" w:rsidR="006F6656" w:rsidRPr="005F2170" w:rsidRDefault="006F6656" w:rsidP="00CD7F75">
      <w:pPr>
        <w:ind w:left="426"/>
        <w:jc w:val="center"/>
        <w:rPr>
          <w:rFonts w:ascii="Arial" w:hAnsi="Arial" w:cs="Arial"/>
          <w:b/>
          <w:bCs/>
          <w:spacing w:val="20"/>
          <w:sz w:val="18"/>
          <w:szCs w:val="18"/>
        </w:rPr>
      </w:pPr>
    </w:p>
    <w:p w14:paraId="3D43AB7A" w14:textId="77777777" w:rsidR="006F6656" w:rsidRPr="005F2170" w:rsidRDefault="006F6656" w:rsidP="00CD7F75">
      <w:pPr>
        <w:ind w:left="426"/>
        <w:jc w:val="center"/>
        <w:rPr>
          <w:rFonts w:ascii="Arial" w:hAnsi="Arial" w:cs="Arial"/>
          <w:b/>
          <w:bCs/>
          <w:spacing w:val="20"/>
          <w:sz w:val="18"/>
          <w:szCs w:val="18"/>
        </w:rPr>
      </w:pPr>
    </w:p>
    <w:p w14:paraId="68164B0C" w14:textId="77777777" w:rsidR="006F6656" w:rsidRPr="005F2170" w:rsidRDefault="006F6656" w:rsidP="00CD7F75">
      <w:pPr>
        <w:ind w:left="426"/>
        <w:jc w:val="center"/>
        <w:rPr>
          <w:rFonts w:ascii="Arial" w:hAnsi="Arial" w:cs="Arial"/>
          <w:b/>
          <w:bCs/>
          <w:spacing w:val="20"/>
          <w:sz w:val="18"/>
          <w:szCs w:val="18"/>
        </w:rPr>
      </w:pPr>
    </w:p>
    <w:p w14:paraId="3A4A027F" w14:textId="77777777" w:rsidR="00AE7CF8" w:rsidRPr="005F2170" w:rsidRDefault="006F6656" w:rsidP="00CD7F75">
      <w:pPr>
        <w:ind w:left="426"/>
        <w:jc w:val="center"/>
        <w:rPr>
          <w:rFonts w:ascii="Arial" w:hAnsi="Arial" w:cs="Arial"/>
          <w:b/>
          <w:bCs/>
          <w:spacing w:val="20"/>
          <w:sz w:val="18"/>
          <w:szCs w:val="18"/>
        </w:rPr>
      </w:pPr>
      <w:r w:rsidRPr="005F2170">
        <w:rPr>
          <w:rFonts w:ascii="Arial" w:hAnsi="Arial" w:cs="Arial"/>
          <w:b/>
          <w:bCs/>
          <w:spacing w:val="20"/>
          <w:sz w:val="18"/>
          <w:szCs w:val="18"/>
        </w:rPr>
        <w:t xml:space="preserve">Elektroniczny Formularz Ofertowy jest dostępny </w:t>
      </w:r>
    </w:p>
    <w:p w14:paraId="444E94A2" w14:textId="77777777" w:rsidR="00AE7CF8" w:rsidRPr="005F2170" w:rsidRDefault="006F6656" w:rsidP="00CD7F75">
      <w:pPr>
        <w:ind w:left="426"/>
        <w:jc w:val="center"/>
        <w:rPr>
          <w:rFonts w:ascii="Arial" w:hAnsi="Arial" w:cs="Arial"/>
          <w:b/>
          <w:bCs/>
          <w:spacing w:val="20"/>
          <w:sz w:val="18"/>
          <w:szCs w:val="18"/>
        </w:rPr>
      </w:pPr>
      <w:r w:rsidRPr="005F2170">
        <w:rPr>
          <w:rFonts w:ascii="Arial" w:hAnsi="Arial" w:cs="Arial"/>
          <w:b/>
          <w:bCs/>
          <w:spacing w:val="20"/>
          <w:sz w:val="18"/>
          <w:szCs w:val="18"/>
        </w:rPr>
        <w:t>na platformie Elektronicznego Formularza Ofertowego.</w:t>
      </w:r>
    </w:p>
    <w:p w14:paraId="15A8E42B" w14:textId="77777777" w:rsidR="006F6656" w:rsidRPr="005F2170" w:rsidRDefault="006F6656" w:rsidP="00CD7F75">
      <w:pPr>
        <w:ind w:left="426"/>
        <w:jc w:val="center"/>
        <w:rPr>
          <w:rFonts w:ascii="Arial" w:hAnsi="Arial" w:cs="Arial"/>
          <w:b/>
          <w:bCs/>
          <w:spacing w:val="20"/>
          <w:sz w:val="18"/>
          <w:szCs w:val="18"/>
        </w:rPr>
      </w:pPr>
      <w:r w:rsidRPr="005F2170">
        <w:rPr>
          <w:rFonts w:ascii="Arial" w:hAnsi="Arial" w:cs="Arial"/>
          <w:b/>
          <w:bCs/>
          <w:spacing w:val="20"/>
          <w:sz w:val="18"/>
          <w:szCs w:val="18"/>
        </w:rPr>
        <w:t xml:space="preserve"> </w:t>
      </w:r>
    </w:p>
    <w:p w14:paraId="0B460CE2" w14:textId="77777777" w:rsidR="006F6656" w:rsidRPr="000F7840" w:rsidRDefault="006F6656" w:rsidP="00CD7F75">
      <w:pPr>
        <w:ind w:left="426"/>
        <w:jc w:val="center"/>
        <w:rPr>
          <w:rFonts w:ascii="Arial" w:hAnsi="Arial" w:cs="Arial"/>
          <w:b/>
          <w:bCs/>
          <w:sz w:val="18"/>
          <w:szCs w:val="18"/>
          <w:u w:val="single"/>
        </w:rPr>
      </w:pPr>
      <w:r w:rsidRPr="005F2170">
        <w:rPr>
          <w:rFonts w:ascii="Arial" w:hAnsi="Arial" w:cs="Arial"/>
          <w:b/>
          <w:bCs/>
          <w:spacing w:val="20"/>
          <w:sz w:val="18"/>
          <w:szCs w:val="18"/>
          <w:u w:val="single"/>
        </w:rPr>
        <w:t xml:space="preserve">Link do Elektronicznego Formularza Ofertowego znajduje się w </w:t>
      </w:r>
      <w:r w:rsidR="00AE7CF8" w:rsidRPr="005F2170">
        <w:rPr>
          <w:rFonts w:ascii="Arial" w:hAnsi="Arial" w:cs="Arial"/>
          <w:b/>
          <w:bCs/>
          <w:spacing w:val="20"/>
          <w:sz w:val="18"/>
          <w:szCs w:val="18"/>
          <w:u w:val="single"/>
        </w:rPr>
        <w:t>P</w:t>
      </w:r>
      <w:r w:rsidRPr="005F2170">
        <w:rPr>
          <w:rFonts w:ascii="Arial" w:hAnsi="Arial" w:cs="Arial"/>
          <w:b/>
          <w:bCs/>
          <w:spacing w:val="20"/>
          <w:sz w:val="18"/>
          <w:szCs w:val="18"/>
          <w:u w:val="single"/>
        </w:rPr>
        <w:t xml:space="preserve">rofilu </w:t>
      </w:r>
      <w:r w:rsidR="00AE7CF8" w:rsidRPr="005F2170">
        <w:rPr>
          <w:rFonts w:ascii="Arial" w:hAnsi="Arial" w:cs="Arial"/>
          <w:b/>
          <w:bCs/>
          <w:spacing w:val="20"/>
          <w:sz w:val="18"/>
          <w:szCs w:val="18"/>
          <w:u w:val="single"/>
        </w:rPr>
        <w:t>N</w:t>
      </w:r>
      <w:r w:rsidRPr="005F2170">
        <w:rPr>
          <w:rFonts w:ascii="Arial" w:hAnsi="Arial" w:cs="Arial"/>
          <w:b/>
          <w:bCs/>
          <w:spacing w:val="20"/>
          <w:sz w:val="18"/>
          <w:szCs w:val="18"/>
          <w:u w:val="single"/>
        </w:rPr>
        <w:t>abywcy</w:t>
      </w:r>
      <w:r w:rsidRPr="000F7840">
        <w:rPr>
          <w:rFonts w:ascii="Arial" w:hAnsi="Arial" w:cs="Arial"/>
          <w:b/>
          <w:bCs/>
          <w:spacing w:val="20"/>
          <w:sz w:val="18"/>
          <w:szCs w:val="18"/>
          <w:u w:val="single"/>
        </w:rPr>
        <w:t xml:space="preserve"> </w:t>
      </w:r>
    </w:p>
    <w:p w14:paraId="1968E39D" w14:textId="77777777" w:rsidR="006F6656" w:rsidRPr="000F7840" w:rsidRDefault="006F6656" w:rsidP="00CD7F75">
      <w:pPr>
        <w:rPr>
          <w:rFonts w:ascii="Arial" w:hAnsi="Arial" w:cs="Arial"/>
          <w:sz w:val="18"/>
          <w:szCs w:val="18"/>
          <w:u w:val="single"/>
        </w:rPr>
      </w:pPr>
    </w:p>
    <w:p w14:paraId="67F0C9A3" w14:textId="77777777" w:rsidR="006F6656" w:rsidRPr="000F7840" w:rsidRDefault="006F6656" w:rsidP="00CD7F75">
      <w:pPr>
        <w:rPr>
          <w:rFonts w:ascii="Arial" w:hAnsi="Arial" w:cs="Arial"/>
          <w:sz w:val="18"/>
          <w:szCs w:val="18"/>
        </w:rPr>
      </w:pPr>
    </w:p>
    <w:p w14:paraId="1B74569F" w14:textId="77777777" w:rsidR="006F6656" w:rsidRPr="000F7840" w:rsidRDefault="006F6656" w:rsidP="00CD7F75">
      <w:pPr>
        <w:rPr>
          <w:rFonts w:ascii="Arial" w:hAnsi="Arial" w:cs="Arial"/>
          <w:sz w:val="18"/>
          <w:szCs w:val="18"/>
        </w:rPr>
      </w:pPr>
    </w:p>
    <w:p w14:paraId="592BD486" w14:textId="77777777" w:rsidR="006F6656" w:rsidRPr="000F7840" w:rsidRDefault="006F6656" w:rsidP="00CD7F75">
      <w:pPr>
        <w:rPr>
          <w:rFonts w:ascii="Arial" w:hAnsi="Arial" w:cs="Arial"/>
          <w:sz w:val="18"/>
          <w:szCs w:val="18"/>
        </w:rPr>
      </w:pPr>
    </w:p>
    <w:p w14:paraId="0184EC74" w14:textId="77777777" w:rsidR="006F6656" w:rsidRPr="000F7840" w:rsidRDefault="006F6656" w:rsidP="00CD7F75">
      <w:pPr>
        <w:rPr>
          <w:rFonts w:ascii="Arial" w:hAnsi="Arial" w:cs="Arial"/>
          <w:sz w:val="18"/>
          <w:szCs w:val="18"/>
        </w:rPr>
      </w:pPr>
    </w:p>
    <w:p w14:paraId="636FD476" w14:textId="77777777" w:rsidR="006F6656" w:rsidRPr="00FD4474" w:rsidRDefault="006F6656" w:rsidP="00CD7F75">
      <w:pPr>
        <w:rPr>
          <w:sz w:val="22"/>
          <w:szCs w:val="22"/>
        </w:rPr>
      </w:pPr>
      <w:r w:rsidRPr="00FD4474">
        <w:rPr>
          <w:sz w:val="22"/>
          <w:szCs w:val="22"/>
        </w:rPr>
        <w:br w:type="page"/>
      </w:r>
    </w:p>
    <w:p w14:paraId="5436A728" w14:textId="77777777" w:rsidR="006F6656" w:rsidRPr="000F7840" w:rsidRDefault="006F6656" w:rsidP="00CD7F75">
      <w:pPr>
        <w:pStyle w:val="Nagwek1"/>
        <w:shd w:val="clear" w:color="auto" w:fill="D9D9D9" w:themeFill="background1" w:themeFillShade="D9"/>
        <w:spacing w:before="0"/>
        <w:jc w:val="right"/>
        <w:rPr>
          <w:rFonts w:ascii="Arial" w:hAnsi="Arial" w:cs="Arial"/>
          <w:color w:val="auto"/>
          <w:sz w:val="18"/>
          <w:szCs w:val="18"/>
        </w:rPr>
      </w:pPr>
      <w:bookmarkStart w:id="90" w:name="_Toc65677234"/>
      <w:bookmarkStart w:id="91" w:name="_Toc222812902"/>
      <w:r w:rsidRPr="000F7840">
        <w:rPr>
          <w:rFonts w:ascii="Arial" w:hAnsi="Arial" w:cs="Arial"/>
          <w:color w:val="auto"/>
          <w:sz w:val="18"/>
          <w:szCs w:val="18"/>
        </w:rPr>
        <w:lastRenderedPageBreak/>
        <w:t>Załącznik nr 3.1 do SWZ</w:t>
      </w:r>
      <w:r w:rsidR="00AB4D9A" w:rsidRPr="000F7840">
        <w:rPr>
          <w:rFonts w:ascii="Arial" w:hAnsi="Arial" w:cs="Arial"/>
          <w:color w:val="auto"/>
          <w:sz w:val="18"/>
          <w:szCs w:val="18"/>
        </w:rPr>
        <w:t xml:space="preserve"> </w:t>
      </w:r>
      <w:r w:rsidR="00707CAF" w:rsidRPr="000F7840">
        <w:rPr>
          <w:rFonts w:ascii="Arial" w:hAnsi="Arial" w:cs="Arial"/>
          <w:color w:val="auto"/>
          <w:sz w:val="18"/>
          <w:szCs w:val="18"/>
        </w:rPr>
        <w:t>„Informacja o podwykonawcach”</w:t>
      </w:r>
      <w:bookmarkEnd w:id="90"/>
      <w:bookmarkEnd w:id="91"/>
    </w:p>
    <w:p w14:paraId="4FB78B3D" w14:textId="77777777" w:rsidR="006F6656" w:rsidRPr="000F7840" w:rsidRDefault="006F6656" w:rsidP="00CD7F75">
      <w:pPr>
        <w:tabs>
          <w:tab w:val="left" w:pos="180"/>
          <w:tab w:val="left" w:pos="851"/>
        </w:tabs>
        <w:ind w:left="3960" w:hanging="3960"/>
        <w:jc w:val="center"/>
        <w:rPr>
          <w:rFonts w:ascii="Arial" w:hAnsi="Arial" w:cs="Arial"/>
          <w:b/>
          <w:bCs/>
          <w:sz w:val="18"/>
          <w:szCs w:val="18"/>
        </w:rPr>
      </w:pPr>
    </w:p>
    <w:p w14:paraId="4F65779B" w14:textId="77777777" w:rsidR="006F6656" w:rsidRPr="000F7840" w:rsidRDefault="006F6656" w:rsidP="00CD7F75">
      <w:pPr>
        <w:tabs>
          <w:tab w:val="left" w:pos="180"/>
          <w:tab w:val="left" w:pos="851"/>
        </w:tabs>
        <w:ind w:left="3960" w:hanging="3960"/>
        <w:jc w:val="center"/>
        <w:rPr>
          <w:rFonts w:ascii="Arial" w:hAnsi="Arial" w:cs="Arial"/>
          <w:b/>
          <w:bCs/>
          <w:sz w:val="18"/>
          <w:szCs w:val="18"/>
        </w:rPr>
      </w:pPr>
    </w:p>
    <w:p w14:paraId="02AA43FD" w14:textId="77777777" w:rsidR="006F6656" w:rsidRPr="000F7840" w:rsidRDefault="006F6656" w:rsidP="00CD7F75">
      <w:pPr>
        <w:tabs>
          <w:tab w:val="left" w:pos="720"/>
        </w:tabs>
        <w:ind w:left="360" w:firstLine="180"/>
        <w:jc w:val="right"/>
        <w:rPr>
          <w:rFonts w:ascii="Arial" w:hAnsi="Arial" w:cs="Arial"/>
          <w:b/>
          <w:sz w:val="18"/>
          <w:szCs w:val="18"/>
        </w:rPr>
      </w:pPr>
    </w:p>
    <w:p w14:paraId="58FEE9BF" w14:textId="77777777" w:rsidR="006F6656" w:rsidRPr="000F7840" w:rsidRDefault="006F6656" w:rsidP="00CD7F75">
      <w:pPr>
        <w:tabs>
          <w:tab w:val="left" w:pos="720"/>
        </w:tabs>
        <w:ind w:left="360" w:firstLine="180"/>
        <w:jc w:val="center"/>
        <w:rPr>
          <w:rFonts w:ascii="Arial" w:hAnsi="Arial" w:cs="Arial"/>
          <w:b/>
          <w:sz w:val="18"/>
          <w:szCs w:val="18"/>
        </w:rPr>
      </w:pPr>
      <w:r w:rsidRPr="000F7840">
        <w:rPr>
          <w:rFonts w:ascii="Arial" w:hAnsi="Arial" w:cs="Arial"/>
          <w:b/>
          <w:sz w:val="18"/>
          <w:szCs w:val="18"/>
        </w:rPr>
        <w:t>INFORMACJA O PODWYKONAWCACH</w:t>
      </w:r>
    </w:p>
    <w:p w14:paraId="465A1E01" w14:textId="77777777" w:rsidR="006F6656" w:rsidRPr="000F7840" w:rsidRDefault="006F6656" w:rsidP="00CD7F75">
      <w:pPr>
        <w:tabs>
          <w:tab w:val="left" w:pos="720"/>
        </w:tabs>
        <w:rPr>
          <w:rFonts w:ascii="Arial" w:hAnsi="Arial" w:cs="Arial"/>
          <w:b/>
          <w:sz w:val="18"/>
          <w:szCs w:val="18"/>
        </w:rPr>
      </w:pPr>
    </w:p>
    <w:p w14:paraId="0A3DE023" w14:textId="77777777" w:rsidR="006F6656" w:rsidRPr="000F7840" w:rsidRDefault="006F6656" w:rsidP="00CD7F75">
      <w:pPr>
        <w:tabs>
          <w:tab w:val="left" w:pos="720"/>
        </w:tabs>
        <w:ind w:left="360" w:firstLine="180"/>
        <w:jc w:val="right"/>
        <w:rPr>
          <w:rFonts w:ascii="Arial" w:hAnsi="Arial" w:cs="Arial"/>
          <w:b/>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976"/>
        <w:gridCol w:w="6937"/>
      </w:tblGrid>
      <w:tr w:rsidR="006F6656" w:rsidRPr="000F7840" w14:paraId="06F1FA33" w14:textId="77777777" w:rsidTr="006F6656">
        <w:trPr>
          <w:trHeight w:val="806"/>
        </w:trPr>
        <w:tc>
          <w:tcPr>
            <w:tcW w:w="1501" w:type="pct"/>
            <w:vAlign w:val="center"/>
          </w:tcPr>
          <w:p w14:paraId="02CC550B" w14:textId="77777777" w:rsidR="006F6656" w:rsidRPr="000F7840" w:rsidRDefault="006F6656" w:rsidP="00CD7F75">
            <w:pPr>
              <w:snapToGrid w:val="0"/>
              <w:jc w:val="center"/>
              <w:rPr>
                <w:rFonts w:ascii="Arial" w:hAnsi="Arial" w:cs="Arial"/>
                <w:b/>
                <w:sz w:val="18"/>
                <w:szCs w:val="18"/>
              </w:rPr>
            </w:pPr>
            <w:r w:rsidRPr="000F7840">
              <w:rPr>
                <w:rFonts w:ascii="Arial" w:hAnsi="Arial" w:cs="Arial"/>
                <w:b/>
                <w:sz w:val="18"/>
                <w:szCs w:val="18"/>
              </w:rPr>
              <w:t>Nazwa i adres Podwykonawcy</w:t>
            </w:r>
          </w:p>
        </w:tc>
        <w:tc>
          <w:tcPr>
            <w:tcW w:w="3499" w:type="pct"/>
            <w:vAlign w:val="center"/>
          </w:tcPr>
          <w:p w14:paraId="73E72E8E" w14:textId="77777777" w:rsidR="006F6656" w:rsidRPr="000F7840" w:rsidRDefault="006F6656" w:rsidP="00CD7F75">
            <w:pPr>
              <w:snapToGrid w:val="0"/>
              <w:jc w:val="center"/>
              <w:rPr>
                <w:rFonts w:ascii="Arial" w:hAnsi="Arial" w:cs="Arial"/>
                <w:b/>
                <w:sz w:val="18"/>
                <w:szCs w:val="18"/>
              </w:rPr>
            </w:pPr>
            <w:r w:rsidRPr="000F7840">
              <w:rPr>
                <w:rFonts w:ascii="Arial" w:hAnsi="Arial" w:cs="Arial"/>
                <w:b/>
                <w:sz w:val="18"/>
                <w:szCs w:val="18"/>
              </w:rPr>
              <w:t>Część zamówienia, którą Wykonawca zamierza powierzyć Podwykonawcy</w:t>
            </w:r>
          </w:p>
        </w:tc>
      </w:tr>
      <w:tr w:rsidR="006F6656" w:rsidRPr="000F7840" w14:paraId="4CCCF33F" w14:textId="77777777" w:rsidTr="006F6656">
        <w:trPr>
          <w:trHeight w:val="335"/>
        </w:trPr>
        <w:tc>
          <w:tcPr>
            <w:tcW w:w="1501" w:type="pct"/>
          </w:tcPr>
          <w:p w14:paraId="0C181D45" w14:textId="77777777" w:rsidR="006F6656" w:rsidRPr="000F7840" w:rsidRDefault="006F6656" w:rsidP="00CD7F75">
            <w:pPr>
              <w:tabs>
                <w:tab w:val="left" w:pos="720"/>
              </w:tabs>
              <w:snapToGrid w:val="0"/>
              <w:jc w:val="center"/>
              <w:rPr>
                <w:rFonts w:ascii="Arial" w:hAnsi="Arial" w:cs="Arial"/>
                <w:b/>
                <w:i/>
                <w:sz w:val="18"/>
                <w:szCs w:val="18"/>
              </w:rPr>
            </w:pPr>
            <w:r w:rsidRPr="000F7840">
              <w:rPr>
                <w:rFonts w:ascii="Arial" w:hAnsi="Arial" w:cs="Arial"/>
                <w:b/>
                <w:i/>
                <w:sz w:val="18"/>
                <w:szCs w:val="18"/>
              </w:rPr>
              <w:t>1</w:t>
            </w:r>
          </w:p>
        </w:tc>
        <w:tc>
          <w:tcPr>
            <w:tcW w:w="3499" w:type="pct"/>
          </w:tcPr>
          <w:p w14:paraId="14279006" w14:textId="77777777" w:rsidR="006F6656" w:rsidRPr="000F7840" w:rsidRDefault="006F6656" w:rsidP="00CD7F75">
            <w:pPr>
              <w:tabs>
                <w:tab w:val="left" w:pos="720"/>
              </w:tabs>
              <w:snapToGrid w:val="0"/>
              <w:jc w:val="center"/>
              <w:rPr>
                <w:rFonts w:ascii="Arial" w:hAnsi="Arial" w:cs="Arial"/>
                <w:b/>
                <w:i/>
                <w:sz w:val="18"/>
                <w:szCs w:val="18"/>
              </w:rPr>
            </w:pPr>
            <w:r w:rsidRPr="000F7840">
              <w:rPr>
                <w:rFonts w:ascii="Arial" w:hAnsi="Arial" w:cs="Arial"/>
                <w:b/>
                <w:i/>
                <w:sz w:val="18"/>
                <w:szCs w:val="18"/>
              </w:rPr>
              <w:t>2</w:t>
            </w:r>
          </w:p>
        </w:tc>
      </w:tr>
      <w:tr w:rsidR="006F6656" w:rsidRPr="000F7840" w14:paraId="085925EA" w14:textId="77777777" w:rsidTr="006F6656">
        <w:trPr>
          <w:trHeight w:val="824"/>
        </w:trPr>
        <w:tc>
          <w:tcPr>
            <w:tcW w:w="1501" w:type="pct"/>
          </w:tcPr>
          <w:p w14:paraId="6D9C9326" w14:textId="77777777" w:rsidR="006F6656" w:rsidRPr="000F7840" w:rsidRDefault="006F6656" w:rsidP="00CD7F75">
            <w:pPr>
              <w:tabs>
                <w:tab w:val="left" w:pos="720"/>
              </w:tabs>
              <w:snapToGrid w:val="0"/>
              <w:rPr>
                <w:rFonts w:ascii="Arial" w:hAnsi="Arial" w:cs="Arial"/>
                <w:b/>
                <w:sz w:val="18"/>
                <w:szCs w:val="18"/>
              </w:rPr>
            </w:pPr>
          </w:p>
        </w:tc>
        <w:tc>
          <w:tcPr>
            <w:tcW w:w="3499" w:type="pct"/>
          </w:tcPr>
          <w:p w14:paraId="2AC5FBC9" w14:textId="77777777" w:rsidR="006F6656" w:rsidRPr="000F7840" w:rsidRDefault="006F6656" w:rsidP="00CD7F75">
            <w:pPr>
              <w:tabs>
                <w:tab w:val="left" w:pos="720"/>
              </w:tabs>
              <w:snapToGrid w:val="0"/>
              <w:rPr>
                <w:rFonts w:ascii="Arial" w:hAnsi="Arial" w:cs="Arial"/>
                <w:b/>
                <w:sz w:val="18"/>
                <w:szCs w:val="18"/>
              </w:rPr>
            </w:pPr>
          </w:p>
        </w:tc>
      </w:tr>
      <w:tr w:rsidR="006F6656" w:rsidRPr="000F7840" w14:paraId="7BA2BD9F" w14:textId="77777777" w:rsidTr="006F6656">
        <w:trPr>
          <w:trHeight w:val="824"/>
        </w:trPr>
        <w:tc>
          <w:tcPr>
            <w:tcW w:w="1501" w:type="pct"/>
          </w:tcPr>
          <w:p w14:paraId="5F1037F4" w14:textId="77777777" w:rsidR="006F6656" w:rsidRPr="000F7840" w:rsidRDefault="006F6656" w:rsidP="00CD7F75">
            <w:pPr>
              <w:tabs>
                <w:tab w:val="left" w:pos="720"/>
              </w:tabs>
              <w:snapToGrid w:val="0"/>
              <w:rPr>
                <w:rFonts w:ascii="Arial" w:hAnsi="Arial" w:cs="Arial"/>
                <w:b/>
                <w:sz w:val="18"/>
                <w:szCs w:val="18"/>
              </w:rPr>
            </w:pPr>
          </w:p>
        </w:tc>
        <w:tc>
          <w:tcPr>
            <w:tcW w:w="3499" w:type="pct"/>
          </w:tcPr>
          <w:p w14:paraId="0C3F8374" w14:textId="77777777" w:rsidR="006F6656" w:rsidRPr="000F7840" w:rsidRDefault="006F6656" w:rsidP="00CD7F75">
            <w:pPr>
              <w:tabs>
                <w:tab w:val="left" w:pos="720"/>
              </w:tabs>
              <w:snapToGrid w:val="0"/>
              <w:rPr>
                <w:rFonts w:ascii="Arial" w:hAnsi="Arial" w:cs="Arial"/>
                <w:b/>
                <w:sz w:val="18"/>
                <w:szCs w:val="18"/>
              </w:rPr>
            </w:pPr>
          </w:p>
        </w:tc>
      </w:tr>
      <w:tr w:rsidR="006F6656" w:rsidRPr="000F7840" w14:paraId="721E0895" w14:textId="77777777" w:rsidTr="006F6656">
        <w:trPr>
          <w:trHeight w:val="824"/>
        </w:trPr>
        <w:tc>
          <w:tcPr>
            <w:tcW w:w="1501" w:type="pct"/>
          </w:tcPr>
          <w:p w14:paraId="2D517DB7" w14:textId="77777777" w:rsidR="006F6656" w:rsidRPr="000F7840" w:rsidRDefault="006F6656" w:rsidP="00CD7F75">
            <w:pPr>
              <w:tabs>
                <w:tab w:val="left" w:pos="720"/>
              </w:tabs>
              <w:snapToGrid w:val="0"/>
              <w:rPr>
                <w:rFonts w:ascii="Arial" w:hAnsi="Arial" w:cs="Arial"/>
                <w:b/>
                <w:sz w:val="18"/>
                <w:szCs w:val="18"/>
              </w:rPr>
            </w:pPr>
          </w:p>
        </w:tc>
        <w:tc>
          <w:tcPr>
            <w:tcW w:w="3499" w:type="pct"/>
          </w:tcPr>
          <w:p w14:paraId="2A50A030" w14:textId="77777777" w:rsidR="006F6656" w:rsidRPr="000F7840" w:rsidRDefault="006F6656" w:rsidP="00CD7F75">
            <w:pPr>
              <w:tabs>
                <w:tab w:val="left" w:pos="720"/>
              </w:tabs>
              <w:snapToGrid w:val="0"/>
              <w:rPr>
                <w:rFonts w:ascii="Arial" w:hAnsi="Arial" w:cs="Arial"/>
                <w:b/>
                <w:sz w:val="18"/>
                <w:szCs w:val="18"/>
              </w:rPr>
            </w:pPr>
          </w:p>
        </w:tc>
      </w:tr>
    </w:tbl>
    <w:p w14:paraId="053C3059" w14:textId="77777777" w:rsidR="006F6656" w:rsidRPr="000F7840" w:rsidRDefault="006F6656" w:rsidP="00CD7F75">
      <w:pPr>
        <w:tabs>
          <w:tab w:val="left" w:pos="720"/>
        </w:tabs>
        <w:ind w:left="360" w:firstLine="180"/>
        <w:rPr>
          <w:rFonts w:ascii="Arial" w:hAnsi="Arial" w:cs="Arial"/>
          <w:b/>
          <w:sz w:val="18"/>
          <w:szCs w:val="18"/>
        </w:rPr>
      </w:pPr>
    </w:p>
    <w:p w14:paraId="71176F51" w14:textId="77777777" w:rsidR="006F6656" w:rsidRPr="000F7840" w:rsidRDefault="006F6656" w:rsidP="00CD7F75">
      <w:pPr>
        <w:tabs>
          <w:tab w:val="left" w:pos="720"/>
        </w:tabs>
        <w:jc w:val="both"/>
        <w:rPr>
          <w:rFonts w:ascii="Arial" w:hAnsi="Arial" w:cs="Arial"/>
          <w:sz w:val="18"/>
          <w:szCs w:val="18"/>
        </w:rPr>
      </w:pPr>
    </w:p>
    <w:p w14:paraId="2B165DFA" w14:textId="77777777" w:rsidR="006F6656" w:rsidRPr="000F7840" w:rsidRDefault="006F6656" w:rsidP="00CD7F75">
      <w:pPr>
        <w:tabs>
          <w:tab w:val="left" w:pos="720"/>
        </w:tabs>
        <w:ind w:left="360" w:firstLine="180"/>
        <w:jc w:val="both"/>
        <w:rPr>
          <w:rFonts w:ascii="Arial" w:hAnsi="Arial" w:cs="Arial"/>
          <w:sz w:val="18"/>
          <w:szCs w:val="18"/>
        </w:rPr>
      </w:pPr>
    </w:p>
    <w:p w14:paraId="14201ADC" w14:textId="77777777" w:rsidR="006F6656" w:rsidRPr="000F7840" w:rsidRDefault="006F6656" w:rsidP="00CD7F75">
      <w:pPr>
        <w:tabs>
          <w:tab w:val="left" w:pos="851"/>
        </w:tabs>
        <w:rPr>
          <w:rFonts w:ascii="Arial" w:hAnsi="Arial" w:cs="Arial"/>
          <w:b/>
          <w:bCs/>
          <w:i/>
          <w:sz w:val="18"/>
          <w:szCs w:val="18"/>
        </w:rPr>
      </w:pPr>
    </w:p>
    <w:p w14:paraId="2EB33800" w14:textId="77777777" w:rsidR="006F6656" w:rsidRPr="000F7840" w:rsidRDefault="006F6656" w:rsidP="00CD7F75">
      <w:pPr>
        <w:tabs>
          <w:tab w:val="left" w:pos="851"/>
        </w:tabs>
        <w:rPr>
          <w:rFonts w:ascii="Arial" w:hAnsi="Arial" w:cs="Arial"/>
          <w:b/>
          <w:bCs/>
          <w:i/>
          <w:sz w:val="18"/>
          <w:szCs w:val="18"/>
        </w:rPr>
      </w:pPr>
    </w:p>
    <w:p w14:paraId="2C7815D1" w14:textId="77777777" w:rsidR="006F6656" w:rsidRPr="000F7840" w:rsidRDefault="006F6656" w:rsidP="00CD7F75">
      <w:pPr>
        <w:tabs>
          <w:tab w:val="left" w:pos="851"/>
        </w:tabs>
        <w:rPr>
          <w:rFonts w:ascii="Arial" w:hAnsi="Arial" w:cs="Arial"/>
          <w:b/>
          <w:bCs/>
          <w:i/>
          <w:sz w:val="18"/>
          <w:szCs w:val="18"/>
        </w:rPr>
      </w:pPr>
    </w:p>
    <w:p w14:paraId="15E9C726" w14:textId="77777777" w:rsidR="006F6656" w:rsidRPr="000F7840" w:rsidRDefault="006F6656" w:rsidP="00CD7F75">
      <w:pPr>
        <w:tabs>
          <w:tab w:val="left" w:pos="851"/>
        </w:tabs>
        <w:rPr>
          <w:rFonts w:ascii="Arial" w:hAnsi="Arial" w:cs="Arial"/>
          <w:b/>
          <w:bCs/>
          <w:i/>
          <w:sz w:val="18"/>
          <w:szCs w:val="18"/>
        </w:rPr>
      </w:pPr>
    </w:p>
    <w:p w14:paraId="4489B693" w14:textId="77777777" w:rsidR="006F6656" w:rsidRPr="000F7840" w:rsidRDefault="006F6656" w:rsidP="00CD7F75">
      <w:pPr>
        <w:tabs>
          <w:tab w:val="left" w:pos="851"/>
        </w:tabs>
        <w:rPr>
          <w:rFonts w:ascii="Arial" w:hAnsi="Arial" w:cs="Arial"/>
          <w:bCs/>
          <w:i/>
          <w:sz w:val="18"/>
          <w:szCs w:val="18"/>
        </w:rPr>
      </w:pPr>
      <w:r w:rsidRPr="000F7840">
        <w:rPr>
          <w:rFonts w:ascii="Arial" w:hAnsi="Arial" w:cs="Arial"/>
          <w:b/>
          <w:bCs/>
          <w:i/>
          <w:sz w:val="18"/>
          <w:szCs w:val="18"/>
        </w:rPr>
        <w:t>Uwaga</w:t>
      </w:r>
      <w:r w:rsidRPr="000F7840">
        <w:rPr>
          <w:rFonts w:ascii="Arial" w:hAnsi="Arial" w:cs="Arial"/>
          <w:bCs/>
          <w:i/>
          <w:sz w:val="18"/>
          <w:szCs w:val="18"/>
        </w:rPr>
        <w:t>:</w:t>
      </w:r>
    </w:p>
    <w:p w14:paraId="722E00F6" w14:textId="77777777" w:rsidR="006F6656" w:rsidRPr="000F7840" w:rsidRDefault="006F6656" w:rsidP="00CD7F75">
      <w:pPr>
        <w:tabs>
          <w:tab w:val="left" w:pos="851"/>
        </w:tabs>
        <w:rPr>
          <w:rFonts w:ascii="Arial" w:hAnsi="Arial" w:cs="Arial"/>
          <w:b/>
          <w:bCs/>
          <w:i/>
          <w:sz w:val="18"/>
          <w:szCs w:val="18"/>
        </w:rPr>
      </w:pPr>
      <w:r w:rsidRPr="000F7840">
        <w:rPr>
          <w:rFonts w:ascii="Arial" w:hAnsi="Arial" w:cs="Arial"/>
          <w:b/>
          <w:bCs/>
          <w:i/>
          <w:sz w:val="18"/>
          <w:szCs w:val="18"/>
        </w:rPr>
        <w:t>Wypełnia Wykonawca, który zamierza powierzyć część lub części zamówienia Podwykonawcom.</w:t>
      </w:r>
    </w:p>
    <w:p w14:paraId="69E7DC38" w14:textId="77777777" w:rsidR="006F6656" w:rsidRPr="000F7840" w:rsidRDefault="006F6656" w:rsidP="00CD7F75">
      <w:pPr>
        <w:tabs>
          <w:tab w:val="left" w:pos="851"/>
        </w:tabs>
        <w:rPr>
          <w:rFonts w:ascii="Arial" w:hAnsi="Arial" w:cs="Arial"/>
          <w:b/>
          <w:bCs/>
          <w:i/>
          <w:sz w:val="18"/>
          <w:szCs w:val="18"/>
        </w:rPr>
      </w:pPr>
      <w:r w:rsidRPr="000F7840">
        <w:rPr>
          <w:rFonts w:ascii="Arial" w:hAnsi="Arial" w:cs="Arial"/>
          <w:b/>
          <w:bCs/>
          <w:i/>
          <w:sz w:val="18"/>
          <w:szCs w:val="18"/>
        </w:rPr>
        <w:t>Należy złożyć wraz z ofertą.</w:t>
      </w:r>
    </w:p>
    <w:p w14:paraId="7EF83E1C" w14:textId="77777777" w:rsidR="006F6656" w:rsidRPr="000F7840" w:rsidRDefault="006F6656" w:rsidP="00CD7F75">
      <w:pPr>
        <w:tabs>
          <w:tab w:val="left" w:pos="851"/>
        </w:tabs>
        <w:rPr>
          <w:rFonts w:ascii="Arial" w:hAnsi="Arial" w:cs="Arial"/>
          <w:b/>
          <w:bCs/>
          <w:i/>
          <w:sz w:val="18"/>
          <w:szCs w:val="18"/>
        </w:rPr>
      </w:pPr>
      <w:r w:rsidRPr="000F7840">
        <w:rPr>
          <w:rFonts w:ascii="Arial" w:hAnsi="Arial" w:cs="Arial"/>
          <w:b/>
          <w:bCs/>
          <w:i/>
          <w:sz w:val="18"/>
          <w:szCs w:val="18"/>
        </w:rPr>
        <w:t>Jeżeli Podwykonawca w dniu składania oferty nie jest znany, wówczas Wykonawca wypełnia tylko kolumnę nr 2.</w:t>
      </w:r>
    </w:p>
    <w:p w14:paraId="1473BC59" w14:textId="77777777" w:rsidR="006F6656" w:rsidRPr="000F7840" w:rsidRDefault="006F6656" w:rsidP="00CD7F75">
      <w:pPr>
        <w:rPr>
          <w:rFonts w:ascii="Arial" w:hAnsi="Arial" w:cs="Arial"/>
          <w:sz w:val="18"/>
          <w:szCs w:val="18"/>
        </w:rPr>
      </w:pPr>
    </w:p>
    <w:p w14:paraId="370D65B2" w14:textId="77777777" w:rsidR="006F6656" w:rsidRPr="000F7840" w:rsidRDefault="006F6656" w:rsidP="00CD7F75">
      <w:pPr>
        <w:rPr>
          <w:rFonts w:ascii="Arial" w:hAnsi="Arial" w:cs="Arial"/>
          <w:sz w:val="18"/>
          <w:szCs w:val="18"/>
        </w:rPr>
      </w:pPr>
    </w:p>
    <w:p w14:paraId="18031C75" w14:textId="77777777" w:rsidR="006F6656" w:rsidRPr="000F7840" w:rsidRDefault="006F6656" w:rsidP="00CD7F75">
      <w:pPr>
        <w:rPr>
          <w:rFonts w:ascii="Arial" w:hAnsi="Arial" w:cs="Arial"/>
          <w:sz w:val="18"/>
          <w:szCs w:val="18"/>
        </w:rPr>
      </w:pPr>
    </w:p>
    <w:p w14:paraId="4A677039" w14:textId="77777777" w:rsidR="006F6656" w:rsidRPr="000F7840" w:rsidRDefault="006F6656" w:rsidP="00CD7F75">
      <w:pPr>
        <w:rPr>
          <w:rFonts w:ascii="Arial" w:hAnsi="Arial" w:cs="Arial"/>
          <w:sz w:val="18"/>
          <w:szCs w:val="18"/>
        </w:rPr>
      </w:pPr>
    </w:p>
    <w:p w14:paraId="7D490BA0" w14:textId="77777777" w:rsidR="006F6656" w:rsidRPr="000F7840" w:rsidRDefault="006F6656" w:rsidP="00CD7F75">
      <w:pPr>
        <w:rPr>
          <w:rFonts w:ascii="Arial" w:hAnsi="Arial" w:cs="Arial"/>
          <w:sz w:val="18"/>
          <w:szCs w:val="18"/>
        </w:rPr>
      </w:pPr>
    </w:p>
    <w:p w14:paraId="764FFFEB" w14:textId="77777777" w:rsidR="006F6656" w:rsidRPr="000F7840" w:rsidRDefault="006F6656" w:rsidP="00CD7F75">
      <w:pPr>
        <w:rPr>
          <w:rFonts w:ascii="Arial" w:hAnsi="Arial" w:cs="Arial"/>
          <w:sz w:val="18"/>
          <w:szCs w:val="18"/>
        </w:rPr>
      </w:pPr>
    </w:p>
    <w:p w14:paraId="7619D1E1" w14:textId="77777777" w:rsidR="006F6656" w:rsidRPr="000F7840" w:rsidRDefault="006F6656" w:rsidP="00CD7F75">
      <w:pPr>
        <w:rPr>
          <w:rFonts w:ascii="Arial" w:hAnsi="Arial" w:cs="Arial"/>
          <w:sz w:val="18"/>
          <w:szCs w:val="18"/>
        </w:rPr>
      </w:pPr>
    </w:p>
    <w:p w14:paraId="57959A26" w14:textId="77777777" w:rsidR="006F6656" w:rsidRPr="000F7840" w:rsidRDefault="006F6656" w:rsidP="00CD7F75">
      <w:pPr>
        <w:rPr>
          <w:rFonts w:ascii="Arial" w:hAnsi="Arial" w:cs="Arial"/>
          <w:sz w:val="18"/>
          <w:szCs w:val="18"/>
        </w:rPr>
      </w:pPr>
    </w:p>
    <w:p w14:paraId="214795EC" w14:textId="77777777" w:rsidR="006F6656" w:rsidRPr="000F7840" w:rsidRDefault="006F6656" w:rsidP="00CD7F75">
      <w:pPr>
        <w:rPr>
          <w:rFonts w:ascii="Arial" w:hAnsi="Arial" w:cs="Arial"/>
          <w:sz w:val="18"/>
          <w:szCs w:val="18"/>
        </w:rPr>
      </w:pPr>
    </w:p>
    <w:p w14:paraId="524F4AB6" w14:textId="77777777" w:rsidR="006F6656" w:rsidRPr="00FD4474" w:rsidRDefault="006F6656" w:rsidP="00CD7F75">
      <w:pPr>
        <w:rPr>
          <w:sz w:val="22"/>
          <w:szCs w:val="22"/>
        </w:rPr>
      </w:pPr>
    </w:p>
    <w:p w14:paraId="46F20900" w14:textId="77777777" w:rsidR="006F6656" w:rsidRPr="00FD4474" w:rsidRDefault="006F6656" w:rsidP="00CD7F75">
      <w:pPr>
        <w:rPr>
          <w:sz w:val="22"/>
          <w:szCs w:val="22"/>
        </w:rPr>
      </w:pPr>
    </w:p>
    <w:p w14:paraId="4E501985" w14:textId="77777777" w:rsidR="006F6656" w:rsidRPr="00FD4474" w:rsidRDefault="006F6656" w:rsidP="00CD7F75">
      <w:pPr>
        <w:rPr>
          <w:sz w:val="22"/>
          <w:szCs w:val="22"/>
        </w:rPr>
      </w:pPr>
    </w:p>
    <w:p w14:paraId="71EFD8F5" w14:textId="77777777" w:rsidR="006F6656" w:rsidRPr="00FD4474" w:rsidRDefault="006F6656" w:rsidP="00CD7F75">
      <w:pPr>
        <w:rPr>
          <w:sz w:val="22"/>
          <w:szCs w:val="22"/>
        </w:rPr>
      </w:pPr>
    </w:p>
    <w:p w14:paraId="19632073" w14:textId="77777777" w:rsidR="006F6656" w:rsidRPr="00FD4474" w:rsidRDefault="006F6656" w:rsidP="00CD7F75">
      <w:pPr>
        <w:rPr>
          <w:sz w:val="22"/>
          <w:szCs w:val="22"/>
        </w:rPr>
      </w:pPr>
      <w:r w:rsidRPr="00FD4474">
        <w:rPr>
          <w:sz w:val="22"/>
          <w:szCs w:val="22"/>
        </w:rPr>
        <w:br w:type="page"/>
      </w:r>
    </w:p>
    <w:p w14:paraId="0AE08F8E" w14:textId="77777777" w:rsidR="006F6656" w:rsidRPr="00FD4474" w:rsidRDefault="006F6656" w:rsidP="00CD7F75">
      <w:pPr>
        <w:rPr>
          <w:sz w:val="22"/>
          <w:szCs w:val="22"/>
        </w:rPr>
      </w:pPr>
    </w:p>
    <w:p w14:paraId="0980AB7A" w14:textId="472D8326" w:rsidR="0036655B" w:rsidRPr="000F7840" w:rsidRDefault="0031247D" w:rsidP="00724CD6">
      <w:pPr>
        <w:pStyle w:val="Nagwek1"/>
        <w:shd w:val="clear" w:color="auto" w:fill="D9D9D9" w:themeFill="background1" w:themeFillShade="D9"/>
        <w:spacing w:before="0"/>
        <w:rPr>
          <w:rFonts w:ascii="Arial" w:hAnsi="Arial" w:cs="Arial"/>
          <w:b w:val="0"/>
          <w:sz w:val="18"/>
          <w:szCs w:val="18"/>
        </w:rPr>
      </w:pPr>
      <w:bookmarkStart w:id="92" w:name="_Toc222812903"/>
      <w:bookmarkStart w:id="93" w:name="_Toc65677235"/>
      <w:r w:rsidRPr="000F7840">
        <w:rPr>
          <w:rFonts w:ascii="Arial" w:hAnsi="Arial" w:cs="Arial"/>
          <w:color w:val="auto"/>
          <w:sz w:val="18"/>
          <w:szCs w:val="18"/>
        </w:rPr>
        <w:t xml:space="preserve">Załącznik nr 3.2 do </w:t>
      </w:r>
      <w:r w:rsidRPr="00143644">
        <w:rPr>
          <w:rFonts w:ascii="Arial" w:hAnsi="Arial" w:cs="Arial"/>
          <w:color w:val="auto"/>
          <w:sz w:val="18"/>
          <w:szCs w:val="18"/>
        </w:rPr>
        <w:t>SWZ</w:t>
      </w:r>
      <w:r w:rsidR="00707CAF" w:rsidRPr="00143644">
        <w:rPr>
          <w:rFonts w:ascii="Arial" w:hAnsi="Arial" w:cs="Arial"/>
          <w:color w:val="auto"/>
          <w:sz w:val="18"/>
          <w:szCs w:val="18"/>
        </w:rPr>
        <w:t xml:space="preserve"> </w:t>
      </w:r>
      <w:r w:rsidR="00724CD6">
        <w:rPr>
          <w:rFonts w:ascii="Arial" w:hAnsi="Arial" w:cs="Arial"/>
          <w:color w:val="auto"/>
          <w:sz w:val="18"/>
          <w:szCs w:val="18"/>
        </w:rPr>
        <w:t>–</w:t>
      </w:r>
      <w:r w:rsidR="00143644">
        <w:rPr>
          <w:rFonts w:ascii="Arial" w:hAnsi="Arial" w:cs="Arial"/>
          <w:color w:val="auto"/>
          <w:sz w:val="18"/>
          <w:szCs w:val="18"/>
        </w:rPr>
        <w:t xml:space="preserve"> </w:t>
      </w:r>
      <w:r w:rsidR="00143644" w:rsidRPr="00143644">
        <w:rPr>
          <w:rFonts w:ascii="Arial" w:hAnsi="Arial" w:cs="Arial"/>
          <w:color w:val="auto"/>
          <w:spacing w:val="20"/>
          <w:sz w:val="18"/>
          <w:szCs w:val="18"/>
        </w:rPr>
        <w:t>I</w:t>
      </w:r>
      <w:r w:rsidR="00724CD6">
        <w:rPr>
          <w:rFonts w:ascii="Arial" w:hAnsi="Arial" w:cs="Arial"/>
          <w:color w:val="auto"/>
          <w:spacing w:val="20"/>
          <w:sz w:val="18"/>
          <w:szCs w:val="18"/>
        </w:rPr>
        <w:t>nformacja o powstaniu u Zamawiającego obowiązku podatkowego</w:t>
      </w:r>
      <w:bookmarkEnd w:id="92"/>
      <w:r w:rsidR="00724CD6">
        <w:rPr>
          <w:rFonts w:ascii="Arial" w:hAnsi="Arial" w:cs="Arial"/>
          <w:color w:val="auto"/>
          <w:spacing w:val="20"/>
          <w:sz w:val="18"/>
          <w:szCs w:val="18"/>
        </w:rPr>
        <w:t xml:space="preserve"> </w:t>
      </w:r>
      <w:bookmarkEnd w:id="93"/>
    </w:p>
    <w:p w14:paraId="35E6321E" w14:textId="77777777" w:rsidR="00143644" w:rsidRDefault="00143644" w:rsidP="00143644">
      <w:pPr>
        <w:tabs>
          <w:tab w:val="left" w:pos="851"/>
        </w:tabs>
        <w:ind w:left="-142" w:firstLine="142"/>
        <w:jc w:val="center"/>
        <w:rPr>
          <w:b/>
          <w:bCs/>
          <w:i/>
          <w:iCs/>
          <w:sz w:val="22"/>
          <w:szCs w:val="22"/>
        </w:rPr>
      </w:pPr>
    </w:p>
    <w:p w14:paraId="5B1D70AE" w14:textId="165C2905" w:rsidR="00143644" w:rsidRPr="00143644" w:rsidRDefault="00143644" w:rsidP="00143644">
      <w:pPr>
        <w:tabs>
          <w:tab w:val="left" w:pos="851"/>
        </w:tabs>
        <w:ind w:left="-142" w:firstLine="142"/>
        <w:jc w:val="center"/>
        <w:rPr>
          <w:rFonts w:ascii="Arial" w:eastAsiaTheme="majorEastAsia" w:hAnsi="Arial" w:cs="Arial"/>
          <w:b/>
          <w:bCs/>
          <w:i/>
          <w:iCs/>
          <w:color w:val="FF0000"/>
          <w:spacing w:val="20"/>
          <w:sz w:val="18"/>
          <w:szCs w:val="18"/>
        </w:rPr>
      </w:pPr>
      <w:r w:rsidRPr="00143644">
        <w:rPr>
          <w:rFonts w:ascii="Arial" w:hAnsi="Arial" w:cs="Arial"/>
          <w:b/>
          <w:bCs/>
          <w:i/>
          <w:iCs/>
          <w:color w:val="FF0000"/>
          <w:sz w:val="18"/>
          <w:szCs w:val="18"/>
        </w:rPr>
        <w:t>(DOTYCZY  WYKONAWCÓW MAJ</w:t>
      </w:r>
      <w:r w:rsidR="009A179C">
        <w:rPr>
          <w:rFonts w:ascii="Arial" w:hAnsi="Arial" w:cs="Arial"/>
          <w:b/>
          <w:bCs/>
          <w:i/>
          <w:iCs/>
          <w:color w:val="FF0000"/>
          <w:sz w:val="18"/>
          <w:szCs w:val="18"/>
        </w:rPr>
        <w:t>Ą</w:t>
      </w:r>
      <w:r w:rsidRPr="00143644">
        <w:rPr>
          <w:rFonts w:ascii="Arial" w:hAnsi="Arial" w:cs="Arial"/>
          <w:b/>
          <w:bCs/>
          <w:i/>
          <w:iCs/>
          <w:color w:val="FF0000"/>
          <w:sz w:val="18"/>
          <w:szCs w:val="18"/>
        </w:rPr>
        <w:t>CYCH SIEDZIBĘ POZA GRANICAMI POLSKI)</w:t>
      </w:r>
    </w:p>
    <w:p w14:paraId="13789D81" w14:textId="77777777" w:rsidR="00143644" w:rsidRPr="00143644" w:rsidRDefault="00143644" w:rsidP="00143644">
      <w:pPr>
        <w:jc w:val="both"/>
        <w:rPr>
          <w:rFonts w:ascii="Arial" w:eastAsiaTheme="majorEastAsia" w:hAnsi="Arial" w:cs="Arial"/>
          <w:b/>
          <w:bCs/>
          <w:color w:val="2F5496" w:themeColor="accent1" w:themeShade="BF"/>
          <w:spacing w:val="20"/>
          <w:sz w:val="18"/>
          <w:szCs w:val="18"/>
        </w:rPr>
      </w:pPr>
    </w:p>
    <w:p w14:paraId="153F0C9F" w14:textId="77777777" w:rsidR="00143644" w:rsidRPr="00143644" w:rsidRDefault="00143644" w:rsidP="00143644">
      <w:pPr>
        <w:jc w:val="both"/>
        <w:rPr>
          <w:rFonts w:ascii="Arial" w:eastAsiaTheme="majorEastAsia" w:hAnsi="Arial" w:cs="Arial"/>
          <w:b/>
          <w:bCs/>
          <w:color w:val="2F5496" w:themeColor="accent1" w:themeShade="BF"/>
          <w:spacing w:val="20"/>
          <w:sz w:val="18"/>
          <w:szCs w:val="18"/>
        </w:rPr>
      </w:pPr>
    </w:p>
    <w:p w14:paraId="2ED3F06D" w14:textId="77777777" w:rsidR="00143644" w:rsidRPr="00143644" w:rsidRDefault="00143644" w:rsidP="00143644">
      <w:pPr>
        <w:tabs>
          <w:tab w:val="left" w:pos="0"/>
        </w:tabs>
        <w:rPr>
          <w:rFonts w:ascii="Arial" w:hAnsi="Arial" w:cs="Arial"/>
          <w:color w:val="FF0000"/>
          <w:sz w:val="18"/>
          <w:szCs w:val="18"/>
        </w:rPr>
      </w:pPr>
    </w:p>
    <w:p w14:paraId="13BB5613" w14:textId="77777777" w:rsidR="00143644" w:rsidRPr="00143644" w:rsidRDefault="00143644" w:rsidP="00143644">
      <w:pPr>
        <w:tabs>
          <w:tab w:val="left" w:pos="0"/>
        </w:tabs>
        <w:rPr>
          <w:rFonts w:ascii="Arial" w:hAnsi="Arial" w:cs="Arial"/>
          <w:sz w:val="18"/>
          <w:szCs w:val="18"/>
        </w:rPr>
      </w:pPr>
      <w:r w:rsidRPr="00143644">
        <w:rPr>
          <w:rFonts w:ascii="Arial" w:hAnsi="Arial" w:cs="Arial"/>
          <w:sz w:val="18"/>
          <w:szCs w:val="18"/>
        </w:rPr>
        <w:t>Nazwa Wykonawcy: ...................................................................................................................</w:t>
      </w:r>
    </w:p>
    <w:p w14:paraId="14E1CD87" w14:textId="77777777" w:rsidR="00143644" w:rsidRPr="00143644" w:rsidRDefault="00143644" w:rsidP="00143644">
      <w:pPr>
        <w:tabs>
          <w:tab w:val="left" w:pos="0"/>
        </w:tabs>
        <w:rPr>
          <w:rFonts w:ascii="Arial" w:hAnsi="Arial" w:cs="Arial"/>
          <w:sz w:val="18"/>
          <w:szCs w:val="18"/>
        </w:rPr>
      </w:pPr>
    </w:p>
    <w:p w14:paraId="3596777B" w14:textId="77777777" w:rsidR="00143644" w:rsidRPr="00143644" w:rsidRDefault="00143644" w:rsidP="00143644">
      <w:pPr>
        <w:jc w:val="both"/>
        <w:rPr>
          <w:rFonts w:ascii="Arial" w:hAnsi="Arial" w:cs="Arial"/>
          <w:sz w:val="18"/>
          <w:szCs w:val="18"/>
        </w:rPr>
      </w:pPr>
    </w:p>
    <w:p w14:paraId="68726F71" w14:textId="77777777" w:rsidR="00143644" w:rsidRPr="00143644" w:rsidRDefault="00143644" w:rsidP="00143644">
      <w:pPr>
        <w:tabs>
          <w:tab w:val="left" w:pos="851"/>
        </w:tabs>
        <w:ind w:left="-142" w:firstLine="142"/>
        <w:rPr>
          <w:rFonts w:ascii="Arial" w:hAnsi="Arial" w:cs="Arial"/>
          <w:sz w:val="18"/>
          <w:szCs w:val="18"/>
        </w:rPr>
      </w:pPr>
    </w:p>
    <w:p w14:paraId="092A2004" w14:textId="77777777" w:rsidR="00143644" w:rsidRPr="00143644" w:rsidRDefault="00143644" w:rsidP="00143644">
      <w:pPr>
        <w:tabs>
          <w:tab w:val="left" w:pos="851"/>
        </w:tabs>
        <w:ind w:left="-142" w:firstLine="142"/>
        <w:rPr>
          <w:rFonts w:ascii="Arial" w:hAnsi="Arial" w:cs="Arial"/>
          <w:sz w:val="18"/>
          <w:szCs w:val="18"/>
        </w:rPr>
      </w:pPr>
    </w:p>
    <w:p w14:paraId="301AE463" w14:textId="77777777" w:rsidR="00143644" w:rsidRPr="00143644" w:rsidRDefault="00143644" w:rsidP="00143644">
      <w:pPr>
        <w:tabs>
          <w:tab w:val="left" w:pos="851"/>
        </w:tabs>
        <w:jc w:val="both"/>
        <w:rPr>
          <w:rFonts w:ascii="Arial" w:hAnsi="Arial" w:cs="Arial"/>
          <w:sz w:val="18"/>
          <w:szCs w:val="18"/>
        </w:rPr>
      </w:pPr>
      <w:r w:rsidRPr="00143644">
        <w:rPr>
          <w:rFonts w:ascii="Arial" w:hAnsi="Arial" w:cs="Arial"/>
          <w:sz w:val="18"/>
          <w:szCs w:val="18"/>
        </w:rPr>
        <w:t xml:space="preserve">Oświadczam, że wybór oferty będzie prowadzić do powstania u Zamawiającego obowiązku podatkowego zgodnie z ustawą z 11.03.2004r. o podatku od towarów i usług: </w:t>
      </w:r>
    </w:p>
    <w:p w14:paraId="12B886E1" w14:textId="77777777" w:rsidR="00143644" w:rsidRPr="00143644" w:rsidRDefault="00143644" w:rsidP="00143644">
      <w:pPr>
        <w:tabs>
          <w:tab w:val="left" w:pos="851"/>
        </w:tabs>
        <w:ind w:left="-142" w:firstLine="142"/>
        <w:rPr>
          <w:rFonts w:ascii="Arial" w:hAnsi="Arial" w:cs="Arial"/>
          <w:sz w:val="18"/>
          <w:szCs w:val="18"/>
        </w:rPr>
      </w:pPr>
    </w:p>
    <w:tbl>
      <w:tblPr>
        <w:tblStyle w:val="Tabela-Siatka"/>
        <w:tblW w:w="0" w:type="auto"/>
        <w:tblInd w:w="421" w:type="dxa"/>
        <w:tblLook w:val="04A0" w:firstRow="1" w:lastRow="0" w:firstColumn="1" w:lastColumn="0" w:noHBand="0" w:noVBand="1"/>
      </w:tblPr>
      <w:tblGrid>
        <w:gridCol w:w="3594"/>
        <w:gridCol w:w="2255"/>
        <w:gridCol w:w="2792"/>
      </w:tblGrid>
      <w:tr w:rsidR="00143644" w:rsidRPr="00143644" w14:paraId="66824A01" w14:textId="77777777" w:rsidTr="00376521">
        <w:tc>
          <w:tcPr>
            <w:tcW w:w="3594" w:type="dxa"/>
            <w:vAlign w:val="center"/>
          </w:tcPr>
          <w:p w14:paraId="4C1B2234" w14:textId="77777777" w:rsidR="00143644" w:rsidRPr="00143644" w:rsidRDefault="00143644" w:rsidP="00143644">
            <w:pPr>
              <w:tabs>
                <w:tab w:val="left" w:pos="851"/>
              </w:tabs>
              <w:ind w:left="30" w:hanging="30"/>
              <w:jc w:val="center"/>
              <w:rPr>
                <w:rFonts w:ascii="Arial" w:hAnsi="Arial" w:cs="Arial"/>
                <w:sz w:val="18"/>
                <w:szCs w:val="18"/>
              </w:rPr>
            </w:pPr>
            <w:r w:rsidRPr="00143644">
              <w:rPr>
                <w:rFonts w:ascii="Arial" w:hAnsi="Arial" w:cs="Arial"/>
                <w:bCs/>
                <w:sz w:val="18"/>
                <w:szCs w:val="18"/>
              </w:rPr>
              <w:t xml:space="preserve">Nazwa (rodzaj) towaru lub usługi, których dostawa lub świadczenie będą prowadziły do powstania obowiązku podatkowego </w:t>
            </w:r>
            <w:r w:rsidRPr="00143644">
              <w:rPr>
                <w:rFonts w:ascii="Arial" w:hAnsi="Arial" w:cs="Arial"/>
                <w:sz w:val="18"/>
                <w:szCs w:val="18"/>
              </w:rPr>
              <w:t xml:space="preserve">(zgodnie </w:t>
            </w:r>
            <w:r w:rsidRPr="00143644">
              <w:rPr>
                <w:rFonts w:ascii="Arial" w:hAnsi="Arial" w:cs="Arial"/>
                <w:sz w:val="18"/>
                <w:szCs w:val="18"/>
              </w:rPr>
              <w:br/>
              <w:t>z Formularzem Ofertowym) *</w:t>
            </w:r>
          </w:p>
        </w:tc>
        <w:tc>
          <w:tcPr>
            <w:tcW w:w="2255" w:type="dxa"/>
          </w:tcPr>
          <w:p w14:paraId="47FC1522" w14:textId="77777777" w:rsidR="00143644" w:rsidRPr="00143644" w:rsidRDefault="00143644" w:rsidP="00143644">
            <w:pPr>
              <w:tabs>
                <w:tab w:val="left" w:pos="1523"/>
              </w:tabs>
              <w:jc w:val="center"/>
              <w:rPr>
                <w:rFonts w:ascii="Arial" w:hAnsi="Arial" w:cs="Arial"/>
                <w:sz w:val="18"/>
                <w:szCs w:val="18"/>
              </w:rPr>
            </w:pPr>
            <w:r w:rsidRPr="00143644">
              <w:rPr>
                <w:rFonts w:ascii="Arial" w:hAnsi="Arial" w:cs="Arial"/>
                <w:sz w:val="18"/>
                <w:szCs w:val="18"/>
              </w:rPr>
              <w:t>Wartość towaru lub usługi objętego obowiązkiem podatkowym zamawiającego, bez kwoty podatku</w:t>
            </w:r>
          </w:p>
        </w:tc>
        <w:tc>
          <w:tcPr>
            <w:tcW w:w="2792" w:type="dxa"/>
            <w:vAlign w:val="center"/>
          </w:tcPr>
          <w:p w14:paraId="2CC396F0" w14:textId="77777777" w:rsidR="00143644" w:rsidRPr="00143644" w:rsidRDefault="00143644" w:rsidP="00143644">
            <w:pPr>
              <w:tabs>
                <w:tab w:val="left" w:pos="1523"/>
              </w:tabs>
              <w:jc w:val="center"/>
              <w:rPr>
                <w:rFonts w:ascii="Arial" w:hAnsi="Arial" w:cs="Arial"/>
                <w:sz w:val="18"/>
                <w:szCs w:val="18"/>
              </w:rPr>
            </w:pPr>
            <w:r w:rsidRPr="00143644">
              <w:rPr>
                <w:rFonts w:ascii="Arial" w:hAnsi="Arial" w:cs="Arial"/>
                <w:sz w:val="18"/>
                <w:szCs w:val="18"/>
              </w:rPr>
              <w:t>Stawka podatku od towarów i usług, która zgodnie z wiedzą Wykonawcy, będzie miała zastosowanie [%]</w:t>
            </w:r>
          </w:p>
        </w:tc>
      </w:tr>
      <w:tr w:rsidR="00143644" w:rsidRPr="00143644" w14:paraId="0106BFC2" w14:textId="77777777" w:rsidTr="00376521">
        <w:tc>
          <w:tcPr>
            <w:tcW w:w="3594" w:type="dxa"/>
          </w:tcPr>
          <w:p w14:paraId="2F5DF9E2" w14:textId="77777777" w:rsidR="00143644" w:rsidRPr="00143644" w:rsidRDefault="00143644" w:rsidP="00143644">
            <w:pPr>
              <w:tabs>
                <w:tab w:val="left" w:pos="851"/>
              </w:tabs>
              <w:rPr>
                <w:rFonts w:ascii="Arial" w:hAnsi="Arial" w:cs="Arial"/>
                <w:sz w:val="18"/>
                <w:szCs w:val="18"/>
              </w:rPr>
            </w:pPr>
          </w:p>
          <w:p w14:paraId="43480DB2" w14:textId="77777777" w:rsidR="00143644" w:rsidRPr="00143644" w:rsidRDefault="00143644" w:rsidP="00143644">
            <w:pPr>
              <w:tabs>
                <w:tab w:val="left" w:pos="851"/>
              </w:tabs>
              <w:rPr>
                <w:rFonts w:ascii="Arial" w:hAnsi="Arial" w:cs="Arial"/>
                <w:sz w:val="18"/>
                <w:szCs w:val="18"/>
              </w:rPr>
            </w:pPr>
          </w:p>
        </w:tc>
        <w:tc>
          <w:tcPr>
            <w:tcW w:w="2255" w:type="dxa"/>
          </w:tcPr>
          <w:p w14:paraId="3E424127" w14:textId="77777777" w:rsidR="00143644" w:rsidRPr="00143644" w:rsidRDefault="00143644" w:rsidP="00143644">
            <w:pPr>
              <w:tabs>
                <w:tab w:val="left" w:pos="851"/>
              </w:tabs>
              <w:rPr>
                <w:rFonts w:ascii="Arial" w:hAnsi="Arial" w:cs="Arial"/>
                <w:sz w:val="18"/>
                <w:szCs w:val="18"/>
              </w:rPr>
            </w:pPr>
          </w:p>
        </w:tc>
        <w:tc>
          <w:tcPr>
            <w:tcW w:w="2792" w:type="dxa"/>
          </w:tcPr>
          <w:p w14:paraId="0ECA46B1" w14:textId="77777777" w:rsidR="00143644" w:rsidRPr="00143644" w:rsidRDefault="00143644" w:rsidP="00143644">
            <w:pPr>
              <w:tabs>
                <w:tab w:val="left" w:pos="851"/>
              </w:tabs>
              <w:rPr>
                <w:rFonts w:ascii="Arial" w:hAnsi="Arial" w:cs="Arial"/>
                <w:sz w:val="18"/>
                <w:szCs w:val="18"/>
              </w:rPr>
            </w:pPr>
          </w:p>
        </w:tc>
      </w:tr>
      <w:tr w:rsidR="00143644" w:rsidRPr="00143644" w14:paraId="08760B39" w14:textId="77777777" w:rsidTr="00376521">
        <w:tc>
          <w:tcPr>
            <w:tcW w:w="3594" w:type="dxa"/>
          </w:tcPr>
          <w:p w14:paraId="7AF72594" w14:textId="77777777" w:rsidR="00143644" w:rsidRPr="00143644" w:rsidRDefault="00143644" w:rsidP="00143644">
            <w:pPr>
              <w:tabs>
                <w:tab w:val="left" w:pos="851"/>
              </w:tabs>
              <w:rPr>
                <w:rFonts w:ascii="Arial" w:hAnsi="Arial" w:cs="Arial"/>
                <w:sz w:val="18"/>
                <w:szCs w:val="18"/>
              </w:rPr>
            </w:pPr>
          </w:p>
          <w:p w14:paraId="76699021" w14:textId="77777777" w:rsidR="00143644" w:rsidRPr="00143644" w:rsidRDefault="00143644" w:rsidP="00143644">
            <w:pPr>
              <w:tabs>
                <w:tab w:val="left" w:pos="851"/>
              </w:tabs>
              <w:rPr>
                <w:rFonts w:ascii="Arial" w:hAnsi="Arial" w:cs="Arial"/>
                <w:sz w:val="18"/>
                <w:szCs w:val="18"/>
              </w:rPr>
            </w:pPr>
          </w:p>
        </w:tc>
        <w:tc>
          <w:tcPr>
            <w:tcW w:w="2255" w:type="dxa"/>
          </w:tcPr>
          <w:p w14:paraId="4ACB46FC" w14:textId="77777777" w:rsidR="00143644" w:rsidRPr="00143644" w:rsidRDefault="00143644" w:rsidP="00143644">
            <w:pPr>
              <w:tabs>
                <w:tab w:val="left" w:pos="851"/>
              </w:tabs>
              <w:rPr>
                <w:rFonts w:ascii="Arial" w:hAnsi="Arial" w:cs="Arial"/>
                <w:sz w:val="18"/>
                <w:szCs w:val="18"/>
              </w:rPr>
            </w:pPr>
          </w:p>
        </w:tc>
        <w:tc>
          <w:tcPr>
            <w:tcW w:w="2792" w:type="dxa"/>
          </w:tcPr>
          <w:p w14:paraId="736F1B45" w14:textId="77777777" w:rsidR="00143644" w:rsidRPr="00143644" w:rsidRDefault="00143644" w:rsidP="00143644">
            <w:pPr>
              <w:tabs>
                <w:tab w:val="left" w:pos="851"/>
              </w:tabs>
              <w:rPr>
                <w:rFonts w:ascii="Arial" w:hAnsi="Arial" w:cs="Arial"/>
                <w:sz w:val="18"/>
                <w:szCs w:val="18"/>
              </w:rPr>
            </w:pPr>
          </w:p>
        </w:tc>
      </w:tr>
      <w:tr w:rsidR="00143644" w:rsidRPr="00143644" w14:paraId="73CB6465" w14:textId="77777777" w:rsidTr="00376521">
        <w:tc>
          <w:tcPr>
            <w:tcW w:w="3594" w:type="dxa"/>
          </w:tcPr>
          <w:p w14:paraId="33994593" w14:textId="77777777" w:rsidR="00143644" w:rsidRPr="00143644" w:rsidRDefault="00143644" w:rsidP="00143644">
            <w:pPr>
              <w:tabs>
                <w:tab w:val="left" w:pos="851"/>
              </w:tabs>
              <w:rPr>
                <w:rFonts w:ascii="Arial" w:hAnsi="Arial" w:cs="Arial"/>
                <w:sz w:val="18"/>
                <w:szCs w:val="18"/>
              </w:rPr>
            </w:pPr>
          </w:p>
          <w:p w14:paraId="1A0EF744" w14:textId="77777777" w:rsidR="00143644" w:rsidRPr="00143644" w:rsidRDefault="00143644" w:rsidP="00143644">
            <w:pPr>
              <w:tabs>
                <w:tab w:val="left" w:pos="851"/>
              </w:tabs>
              <w:rPr>
                <w:rFonts w:ascii="Arial" w:hAnsi="Arial" w:cs="Arial"/>
                <w:sz w:val="18"/>
                <w:szCs w:val="18"/>
              </w:rPr>
            </w:pPr>
          </w:p>
        </w:tc>
        <w:tc>
          <w:tcPr>
            <w:tcW w:w="2255" w:type="dxa"/>
          </w:tcPr>
          <w:p w14:paraId="4B309D88" w14:textId="77777777" w:rsidR="00143644" w:rsidRPr="00143644" w:rsidRDefault="00143644" w:rsidP="00143644">
            <w:pPr>
              <w:tabs>
                <w:tab w:val="left" w:pos="851"/>
              </w:tabs>
              <w:rPr>
                <w:rFonts w:ascii="Arial" w:hAnsi="Arial" w:cs="Arial"/>
                <w:sz w:val="18"/>
                <w:szCs w:val="18"/>
              </w:rPr>
            </w:pPr>
          </w:p>
        </w:tc>
        <w:tc>
          <w:tcPr>
            <w:tcW w:w="2792" w:type="dxa"/>
          </w:tcPr>
          <w:p w14:paraId="23183C3B" w14:textId="77777777" w:rsidR="00143644" w:rsidRPr="00143644" w:rsidRDefault="00143644" w:rsidP="00143644">
            <w:pPr>
              <w:tabs>
                <w:tab w:val="left" w:pos="851"/>
              </w:tabs>
              <w:rPr>
                <w:rFonts w:ascii="Arial" w:hAnsi="Arial" w:cs="Arial"/>
                <w:sz w:val="18"/>
                <w:szCs w:val="18"/>
              </w:rPr>
            </w:pPr>
          </w:p>
        </w:tc>
      </w:tr>
      <w:tr w:rsidR="00143644" w:rsidRPr="00143644" w14:paraId="0E4C3248" w14:textId="77777777" w:rsidTr="00376521">
        <w:tc>
          <w:tcPr>
            <w:tcW w:w="3594" w:type="dxa"/>
          </w:tcPr>
          <w:p w14:paraId="5CD76309" w14:textId="77777777" w:rsidR="00143644" w:rsidRPr="00143644" w:rsidRDefault="00143644" w:rsidP="00143644">
            <w:pPr>
              <w:tabs>
                <w:tab w:val="left" w:pos="851"/>
              </w:tabs>
              <w:rPr>
                <w:rFonts w:ascii="Arial" w:hAnsi="Arial" w:cs="Arial"/>
                <w:sz w:val="18"/>
                <w:szCs w:val="18"/>
              </w:rPr>
            </w:pPr>
          </w:p>
          <w:p w14:paraId="4DFF4349" w14:textId="77777777" w:rsidR="00143644" w:rsidRPr="00143644" w:rsidRDefault="00143644" w:rsidP="00143644">
            <w:pPr>
              <w:tabs>
                <w:tab w:val="left" w:pos="851"/>
              </w:tabs>
              <w:rPr>
                <w:rFonts w:ascii="Arial" w:hAnsi="Arial" w:cs="Arial"/>
                <w:sz w:val="18"/>
                <w:szCs w:val="18"/>
              </w:rPr>
            </w:pPr>
          </w:p>
        </w:tc>
        <w:tc>
          <w:tcPr>
            <w:tcW w:w="2255" w:type="dxa"/>
          </w:tcPr>
          <w:p w14:paraId="54C51A64" w14:textId="77777777" w:rsidR="00143644" w:rsidRPr="00143644" w:rsidRDefault="00143644" w:rsidP="00143644">
            <w:pPr>
              <w:tabs>
                <w:tab w:val="left" w:pos="851"/>
              </w:tabs>
              <w:rPr>
                <w:rFonts w:ascii="Arial" w:hAnsi="Arial" w:cs="Arial"/>
                <w:sz w:val="18"/>
                <w:szCs w:val="18"/>
              </w:rPr>
            </w:pPr>
          </w:p>
        </w:tc>
        <w:tc>
          <w:tcPr>
            <w:tcW w:w="2792" w:type="dxa"/>
          </w:tcPr>
          <w:p w14:paraId="2892441F" w14:textId="77777777" w:rsidR="00143644" w:rsidRPr="00143644" w:rsidRDefault="00143644" w:rsidP="00143644">
            <w:pPr>
              <w:tabs>
                <w:tab w:val="left" w:pos="851"/>
              </w:tabs>
              <w:rPr>
                <w:rFonts w:ascii="Arial" w:hAnsi="Arial" w:cs="Arial"/>
                <w:sz w:val="18"/>
                <w:szCs w:val="18"/>
              </w:rPr>
            </w:pPr>
          </w:p>
        </w:tc>
      </w:tr>
    </w:tbl>
    <w:p w14:paraId="1C319F8B" w14:textId="4B50029D" w:rsidR="00143644" w:rsidRPr="00143644" w:rsidRDefault="00143644" w:rsidP="00143644">
      <w:pPr>
        <w:jc w:val="both"/>
        <w:rPr>
          <w:rFonts w:ascii="Arial" w:hAnsi="Arial" w:cs="Arial"/>
          <w:i/>
          <w:iCs/>
          <w:sz w:val="18"/>
          <w:szCs w:val="18"/>
        </w:rPr>
      </w:pPr>
      <w:r w:rsidRPr="00143644">
        <w:rPr>
          <w:rFonts w:ascii="Arial" w:hAnsi="Arial" w:cs="Arial"/>
          <w:i/>
          <w:iCs/>
          <w:sz w:val="18"/>
          <w:szCs w:val="18"/>
        </w:rPr>
        <w:t>*Wpisać odpowiednio (w przypadku większej ilości zadań/pozycji można numery zadań/pozycji wpisać w jednej pozycji tabeli np. „1, 3, od 5 do 19” lub „wszystkie oferowane zadania/pozycje”)</w:t>
      </w:r>
    </w:p>
    <w:p w14:paraId="36C2517E" w14:textId="77777777" w:rsidR="00143644" w:rsidRPr="00143644" w:rsidRDefault="00143644" w:rsidP="00143644">
      <w:pPr>
        <w:tabs>
          <w:tab w:val="left" w:pos="851"/>
        </w:tabs>
        <w:ind w:left="-142" w:firstLine="142"/>
        <w:rPr>
          <w:rFonts w:ascii="Arial" w:hAnsi="Arial" w:cs="Arial"/>
          <w:sz w:val="18"/>
          <w:szCs w:val="18"/>
        </w:rPr>
      </w:pPr>
    </w:p>
    <w:p w14:paraId="57BD18E0" w14:textId="77777777" w:rsidR="00143644" w:rsidRPr="00143644" w:rsidRDefault="00143644" w:rsidP="00143644">
      <w:pPr>
        <w:tabs>
          <w:tab w:val="left" w:pos="851"/>
        </w:tabs>
        <w:ind w:left="-142" w:firstLine="142"/>
        <w:rPr>
          <w:rFonts w:ascii="Arial" w:hAnsi="Arial" w:cs="Arial"/>
          <w:sz w:val="18"/>
          <w:szCs w:val="18"/>
        </w:rPr>
      </w:pPr>
    </w:p>
    <w:p w14:paraId="0C703BDE" w14:textId="77777777" w:rsidR="00143644" w:rsidRPr="00143644" w:rsidRDefault="00143644" w:rsidP="00143644">
      <w:pPr>
        <w:tabs>
          <w:tab w:val="left" w:pos="851"/>
        </w:tabs>
        <w:ind w:left="-142" w:firstLine="142"/>
        <w:rPr>
          <w:rFonts w:ascii="Arial" w:hAnsi="Arial" w:cs="Arial"/>
          <w:sz w:val="18"/>
          <w:szCs w:val="18"/>
        </w:rPr>
      </w:pPr>
    </w:p>
    <w:p w14:paraId="48B57C1B" w14:textId="77777777" w:rsidR="00143644" w:rsidRPr="00143644" w:rsidRDefault="00143644" w:rsidP="00143644">
      <w:pPr>
        <w:tabs>
          <w:tab w:val="left" w:pos="851"/>
        </w:tabs>
        <w:ind w:left="-142" w:firstLine="142"/>
        <w:rPr>
          <w:rFonts w:ascii="Arial" w:hAnsi="Arial" w:cs="Arial"/>
          <w:sz w:val="18"/>
          <w:szCs w:val="18"/>
        </w:rPr>
      </w:pPr>
    </w:p>
    <w:p w14:paraId="7566E415" w14:textId="77777777" w:rsidR="00143644" w:rsidRPr="00143644" w:rsidRDefault="00143644" w:rsidP="00143644">
      <w:pPr>
        <w:tabs>
          <w:tab w:val="left" w:pos="851"/>
        </w:tabs>
        <w:ind w:left="-142" w:firstLine="142"/>
        <w:rPr>
          <w:rFonts w:ascii="Arial" w:hAnsi="Arial" w:cs="Arial"/>
          <w:sz w:val="18"/>
          <w:szCs w:val="18"/>
        </w:rPr>
      </w:pPr>
    </w:p>
    <w:p w14:paraId="0748F663" w14:textId="57812091" w:rsidR="00143644" w:rsidRPr="00143644" w:rsidRDefault="00143644" w:rsidP="00143644">
      <w:pPr>
        <w:tabs>
          <w:tab w:val="left" w:pos="851"/>
        </w:tabs>
        <w:jc w:val="both"/>
        <w:rPr>
          <w:rFonts w:ascii="Arial" w:hAnsi="Arial" w:cs="Arial"/>
          <w:sz w:val="18"/>
          <w:szCs w:val="18"/>
        </w:rPr>
      </w:pPr>
      <w:r w:rsidRPr="00143644">
        <w:rPr>
          <w:rFonts w:ascii="Arial" w:hAnsi="Arial" w:cs="Arial"/>
          <w:sz w:val="18"/>
          <w:szCs w:val="18"/>
        </w:rPr>
        <w:t xml:space="preserve">Stawka podatku od towarów i usług obowiązująca u Zamawiającego zgodnie z ustawą z 11.03.2004 r. o podatku od towarów i usług wynosi </w:t>
      </w:r>
      <w:r w:rsidRPr="00143644">
        <w:rPr>
          <w:rFonts w:ascii="Arial" w:hAnsi="Arial" w:cs="Arial"/>
          <w:color w:val="FF0000"/>
          <w:sz w:val="18"/>
          <w:szCs w:val="18"/>
        </w:rPr>
        <w:t>… %.</w:t>
      </w:r>
    </w:p>
    <w:p w14:paraId="1520F814" w14:textId="77777777" w:rsidR="00143644" w:rsidRPr="00143644" w:rsidRDefault="00143644" w:rsidP="00143644">
      <w:pPr>
        <w:tabs>
          <w:tab w:val="left" w:pos="851"/>
        </w:tabs>
        <w:ind w:left="-142" w:firstLine="142"/>
        <w:jc w:val="both"/>
        <w:rPr>
          <w:rFonts w:ascii="Arial" w:hAnsi="Arial" w:cs="Arial"/>
          <w:sz w:val="18"/>
          <w:szCs w:val="18"/>
        </w:rPr>
      </w:pPr>
    </w:p>
    <w:p w14:paraId="2CD9CF04" w14:textId="77777777" w:rsidR="00143644" w:rsidRPr="00143644" w:rsidRDefault="00143644" w:rsidP="00143644">
      <w:pPr>
        <w:tabs>
          <w:tab w:val="left" w:pos="851"/>
        </w:tabs>
        <w:ind w:left="-142" w:firstLine="142"/>
        <w:rPr>
          <w:rFonts w:ascii="Arial" w:hAnsi="Arial" w:cs="Arial"/>
          <w:sz w:val="18"/>
          <w:szCs w:val="18"/>
        </w:rPr>
      </w:pPr>
    </w:p>
    <w:p w14:paraId="74F0B1A3" w14:textId="77777777" w:rsidR="0036655B" w:rsidRPr="00143644" w:rsidRDefault="0036655B" w:rsidP="00143644">
      <w:pPr>
        <w:rPr>
          <w:rFonts w:ascii="Arial" w:hAnsi="Arial" w:cs="Arial"/>
          <w:b/>
          <w:sz w:val="18"/>
          <w:szCs w:val="18"/>
        </w:rPr>
      </w:pPr>
    </w:p>
    <w:p w14:paraId="50DBAE21" w14:textId="77777777" w:rsidR="0036655B" w:rsidRPr="000F7840" w:rsidRDefault="0036655B" w:rsidP="00CD7F75">
      <w:pPr>
        <w:rPr>
          <w:rFonts w:ascii="Arial" w:hAnsi="Arial" w:cs="Arial"/>
          <w:b/>
          <w:sz w:val="18"/>
          <w:szCs w:val="18"/>
        </w:rPr>
      </w:pPr>
      <w:r w:rsidRPr="000F7840">
        <w:rPr>
          <w:rFonts w:ascii="Arial" w:hAnsi="Arial" w:cs="Arial"/>
          <w:b/>
          <w:sz w:val="18"/>
          <w:szCs w:val="18"/>
        </w:rPr>
        <w:br w:type="page"/>
      </w:r>
    </w:p>
    <w:p w14:paraId="16B401D5" w14:textId="77777777" w:rsidR="0036655B" w:rsidRPr="000F7840" w:rsidRDefault="0036655B" w:rsidP="00CD7F75">
      <w:pPr>
        <w:pStyle w:val="Nagwek1"/>
        <w:shd w:val="clear" w:color="auto" w:fill="D9D9D9" w:themeFill="background1" w:themeFillShade="D9"/>
        <w:spacing w:before="0"/>
        <w:jc w:val="right"/>
        <w:rPr>
          <w:rFonts w:ascii="Arial" w:hAnsi="Arial" w:cs="Arial"/>
          <w:color w:val="auto"/>
          <w:sz w:val="18"/>
          <w:szCs w:val="18"/>
        </w:rPr>
      </w:pPr>
      <w:bookmarkStart w:id="94" w:name="_Toc65677236"/>
      <w:bookmarkStart w:id="95" w:name="_Toc222812904"/>
      <w:r w:rsidRPr="000F7840">
        <w:rPr>
          <w:rFonts w:ascii="Arial" w:hAnsi="Arial" w:cs="Arial"/>
          <w:color w:val="auto"/>
          <w:sz w:val="18"/>
          <w:szCs w:val="18"/>
        </w:rPr>
        <w:lastRenderedPageBreak/>
        <w:t>Załącznik nr 3.3 do SWZ</w:t>
      </w:r>
      <w:r w:rsidR="00F87482" w:rsidRPr="000F7840">
        <w:rPr>
          <w:rFonts w:ascii="Arial" w:hAnsi="Arial" w:cs="Arial"/>
          <w:color w:val="auto"/>
          <w:sz w:val="18"/>
          <w:szCs w:val="18"/>
        </w:rPr>
        <w:t xml:space="preserve"> „Zobowiązanie podmiotu udostę</w:t>
      </w:r>
      <w:r w:rsidR="00707CAF" w:rsidRPr="000F7840">
        <w:rPr>
          <w:rFonts w:ascii="Arial" w:hAnsi="Arial" w:cs="Arial"/>
          <w:color w:val="auto"/>
          <w:sz w:val="18"/>
          <w:szCs w:val="18"/>
        </w:rPr>
        <w:t>pniaj</w:t>
      </w:r>
      <w:r w:rsidR="00F87482" w:rsidRPr="000F7840">
        <w:rPr>
          <w:rFonts w:ascii="Arial" w:hAnsi="Arial" w:cs="Arial"/>
          <w:color w:val="auto"/>
          <w:sz w:val="18"/>
          <w:szCs w:val="18"/>
        </w:rPr>
        <w:t>ą</w:t>
      </w:r>
      <w:r w:rsidR="00707CAF" w:rsidRPr="000F7840">
        <w:rPr>
          <w:rFonts w:ascii="Arial" w:hAnsi="Arial" w:cs="Arial"/>
          <w:color w:val="auto"/>
          <w:sz w:val="18"/>
          <w:szCs w:val="18"/>
        </w:rPr>
        <w:t>cego”</w:t>
      </w:r>
      <w:bookmarkEnd w:id="94"/>
      <w:bookmarkEnd w:id="95"/>
    </w:p>
    <w:p w14:paraId="12B6F3B1" w14:textId="77777777" w:rsidR="0036655B" w:rsidRPr="000F7840" w:rsidRDefault="0036655B" w:rsidP="00CD7F75">
      <w:pPr>
        <w:tabs>
          <w:tab w:val="left" w:pos="851"/>
        </w:tabs>
        <w:rPr>
          <w:rFonts w:ascii="Arial" w:hAnsi="Arial" w:cs="Arial"/>
          <w:b/>
          <w:bCs/>
          <w:sz w:val="18"/>
          <w:szCs w:val="18"/>
          <w:highlight w:val="cyan"/>
        </w:rPr>
      </w:pPr>
    </w:p>
    <w:p w14:paraId="0FAF8055" w14:textId="77777777" w:rsidR="0036655B" w:rsidRPr="000F7840" w:rsidRDefault="0036655B" w:rsidP="00CD7F75">
      <w:pPr>
        <w:jc w:val="center"/>
        <w:rPr>
          <w:rFonts w:ascii="Arial" w:hAnsi="Arial" w:cs="Arial"/>
          <w:b/>
          <w:sz w:val="18"/>
          <w:szCs w:val="18"/>
          <w:highlight w:val="cyan"/>
        </w:rPr>
      </w:pPr>
    </w:p>
    <w:p w14:paraId="5ADAE4BD" w14:textId="77777777" w:rsidR="0036655B" w:rsidRPr="000F7840" w:rsidRDefault="0036655B" w:rsidP="00CD7F75">
      <w:pPr>
        <w:jc w:val="center"/>
        <w:rPr>
          <w:rFonts w:ascii="Arial" w:hAnsi="Arial" w:cs="Arial"/>
          <w:b/>
          <w:sz w:val="18"/>
          <w:szCs w:val="18"/>
        </w:rPr>
      </w:pPr>
      <w:r w:rsidRPr="000F7840">
        <w:rPr>
          <w:rFonts w:ascii="Arial" w:hAnsi="Arial" w:cs="Arial"/>
          <w:b/>
          <w:sz w:val="18"/>
          <w:szCs w:val="18"/>
        </w:rPr>
        <w:t>ZOBOWIĄZANIE PODMIOTU UDOSTĘPNIAJĄCEGO ZASOBY DO ODDANIA DO DYSPOZYCJI WYKONAWCY ZASOBÓW NIEZBĘDNYCH DO REALIZACJI  ZAMÓWIENIA</w:t>
      </w:r>
    </w:p>
    <w:p w14:paraId="1A8618C7" w14:textId="77777777" w:rsidR="0036655B" w:rsidRPr="000F7840" w:rsidRDefault="0036655B" w:rsidP="00CD7F75">
      <w:pPr>
        <w:jc w:val="both"/>
        <w:rPr>
          <w:rFonts w:ascii="Arial" w:hAnsi="Arial" w:cs="Arial"/>
          <w:sz w:val="18"/>
          <w:szCs w:val="18"/>
        </w:rPr>
      </w:pPr>
    </w:p>
    <w:p w14:paraId="25715646" w14:textId="77777777" w:rsidR="0036655B" w:rsidRPr="000F7840" w:rsidRDefault="0036655B" w:rsidP="00CD7F75">
      <w:pPr>
        <w:jc w:val="both"/>
        <w:rPr>
          <w:rFonts w:ascii="Arial" w:hAnsi="Arial" w:cs="Arial"/>
          <w:sz w:val="18"/>
          <w:szCs w:val="18"/>
        </w:rPr>
      </w:pPr>
      <w:r w:rsidRPr="000F7840">
        <w:rPr>
          <w:rFonts w:ascii="Arial" w:hAnsi="Arial" w:cs="Arial"/>
          <w:sz w:val="18"/>
          <w:szCs w:val="18"/>
        </w:rPr>
        <w:t>Po zapoznaniu się z treścią ogłoszenia o zamówieniu oraz specyfikacją warunków zamówienia obowiązującą w postępowaniu o udzielenie zamówienia publicznego, sektorowego prowadzonego w trybie przetargu nieograniczonego na ……………..…………………. [</w:t>
      </w:r>
      <w:r w:rsidRPr="000F7840">
        <w:rPr>
          <w:rFonts w:ascii="Arial" w:hAnsi="Arial" w:cs="Arial"/>
          <w:i/>
          <w:sz w:val="18"/>
          <w:szCs w:val="18"/>
        </w:rPr>
        <w:t>nazwa postępowania</w:t>
      </w:r>
      <w:r w:rsidRPr="000F7840">
        <w:rPr>
          <w:rFonts w:ascii="Arial" w:hAnsi="Arial" w:cs="Arial"/>
          <w:sz w:val="18"/>
          <w:szCs w:val="18"/>
        </w:rPr>
        <w:t>], my:</w:t>
      </w:r>
    </w:p>
    <w:p w14:paraId="080775F4" w14:textId="77777777" w:rsidR="0036655B" w:rsidRPr="000F7840" w:rsidRDefault="0036655B" w:rsidP="00CD7F75">
      <w:pPr>
        <w:jc w:val="both"/>
        <w:rPr>
          <w:rFonts w:ascii="Arial" w:hAnsi="Arial" w:cs="Arial"/>
          <w:sz w:val="18"/>
          <w:szCs w:val="18"/>
        </w:rPr>
      </w:pPr>
      <w:r w:rsidRPr="000F7840">
        <w:rPr>
          <w:rFonts w:ascii="Arial" w:hAnsi="Arial" w:cs="Arial"/>
          <w:sz w:val="18"/>
          <w:szCs w:val="18"/>
        </w:rPr>
        <w:t>…………………….…………………….. (</w:t>
      </w:r>
      <w:r w:rsidRPr="000F7840">
        <w:rPr>
          <w:rFonts w:ascii="Arial" w:hAnsi="Arial" w:cs="Arial"/>
          <w:i/>
          <w:sz w:val="18"/>
          <w:szCs w:val="18"/>
        </w:rPr>
        <w:t>imię i nazwisko osoby podpisującej</w:t>
      </w:r>
      <w:r w:rsidRPr="000F7840">
        <w:rPr>
          <w:rFonts w:ascii="Arial" w:hAnsi="Arial" w:cs="Arial"/>
          <w:sz w:val="18"/>
          <w:szCs w:val="18"/>
        </w:rPr>
        <w:t>)</w:t>
      </w:r>
    </w:p>
    <w:p w14:paraId="2144BFCC" w14:textId="77777777" w:rsidR="0036655B" w:rsidRPr="000F7840" w:rsidRDefault="0036655B" w:rsidP="00CD7F75">
      <w:pPr>
        <w:jc w:val="both"/>
        <w:rPr>
          <w:rFonts w:ascii="Arial" w:hAnsi="Arial" w:cs="Arial"/>
          <w:i/>
          <w:sz w:val="18"/>
          <w:szCs w:val="18"/>
        </w:rPr>
      </w:pPr>
      <w:r w:rsidRPr="000F7840">
        <w:rPr>
          <w:rFonts w:ascii="Arial" w:hAnsi="Arial" w:cs="Arial"/>
          <w:sz w:val="18"/>
          <w:szCs w:val="18"/>
        </w:rPr>
        <w:t>……………………………………….….. (</w:t>
      </w:r>
      <w:r w:rsidRPr="000F7840">
        <w:rPr>
          <w:rFonts w:ascii="Arial" w:hAnsi="Arial" w:cs="Arial"/>
          <w:i/>
          <w:sz w:val="18"/>
          <w:szCs w:val="18"/>
        </w:rPr>
        <w:t>imię i nazwisko osoby podpisującej)</w:t>
      </w:r>
    </w:p>
    <w:p w14:paraId="657ECAC0" w14:textId="77777777" w:rsidR="0036655B" w:rsidRPr="000F7840" w:rsidRDefault="0036655B" w:rsidP="00CD7F75">
      <w:pPr>
        <w:jc w:val="both"/>
        <w:rPr>
          <w:rFonts w:ascii="Arial" w:hAnsi="Arial" w:cs="Arial"/>
          <w:sz w:val="18"/>
          <w:szCs w:val="18"/>
        </w:rPr>
      </w:pPr>
    </w:p>
    <w:p w14:paraId="4C351931" w14:textId="77777777" w:rsidR="0036655B" w:rsidRPr="000F7840" w:rsidRDefault="0036655B" w:rsidP="00CD7F75">
      <w:pPr>
        <w:jc w:val="both"/>
        <w:rPr>
          <w:rFonts w:ascii="Arial" w:hAnsi="Arial" w:cs="Arial"/>
          <w:sz w:val="18"/>
          <w:szCs w:val="18"/>
        </w:rPr>
      </w:pPr>
      <w:r w:rsidRPr="000F7840">
        <w:rPr>
          <w:rFonts w:ascii="Arial" w:hAnsi="Arial" w:cs="Arial"/>
          <w:sz w:val="18"/>
          <w:szCs w:val="18"/>
        </w:rPr>
        <w:t>Oświadczając, iż jesteśmy osobami odpowiednio umocowanymi do niniejszej czynności działając w imieniu ………………………………………….………………………. (</w:t>
      </w:r>
      <w:r w:rsidRPr="000F7840">
        <w:rPr>
          <w:rFonts w:ascii="Arial" w:hAnsi="Arial" w:cs="Arial"/>
          <w:i/>
          <w:sz w:val="18"/>
          <w:szCs w:val="18"/>
        </w:rPr>
        <w:t>wpisać nazwę podmiotu udostępniającego</w:t>
      </w:r>
      <w:r w:rsidRPr="000F7840">
        <w:rPr>
          <w:rFonts w:ascii="Arial" w:hAnsi="Arial" w:cs="Arial"/>
          <w:sz w:val="18"/>
          <w:szCs w:val="18"/>
        </w:rPr>
        <w:t>) z siedzibą w ………………………. (</w:t>
      </w:r>
      <w:r w:rsidRPr="000F7840">
        <w:rPr>
          <w:rFonts w:ascii="Arial" w:hAnsi="Arial" w:cs="Arial"/>
          <w:i/>
          <w:sz w:val="18"/>
          <w:szCs w:val="18"/>
        </w:rPr>
        <w:t>wpisać adres podmiotu udostępniającego</w:t>
      </w:r>
      <w:r w:rsidRPr="000F7840">
        <w:rPr>
          <w:rFonts w:ascii="Arial" w:hAnsi="Arial" w:cs="Arial"/>
          <w:sz w:val="18"/>
          <w:szCs w:val="18"/>
        </w:rPr>
        <w:t>) zobowiązujemy się do:</w:t>
      </w:r>
    </w:p>
    <w:p w14:paraId="2C1446CB" w14:textId="77777777" w:rsidR="0036655B" w:rsidRPr="000F7840" w:rsidRDefault="0036655B" w:rsidP="00CD7F75">
      <w:pPr>
        <w:jc w:val="both"/>
        <w:rPr>
          <w:rFonts w:ascii="Arial" w:hAnsi="Arial" w:cs="Arial"/>
          <w:sz w:val="18"/>
          <w:szCs w:val="18"/>
        </w:rPr>
      </w:pPr>
      <w:r w:rsidRPr="000F7840">
        <w:rPr>
          <w:rFonts w:ascii="Arial" w:hAnsi="Arial" w:cs="Arial"/>
          <w:sz w:val="18"/>
          <w:szCs w:val="18"/>
        </w:rPr>
        <w:t>udostępnienia ………………. (</w:t>
      </w:r>
      <w:r w:rsidRPr="000F7840">
        <w:rPr>
          <w:rFonts w:ascii="Arial" w:hAnsi="Arial" w:cs="Arial"/>
          <w:i/>
          <w:sz w:val="18"/>
          <w:szCs w:val="18"/>
        </w:rPr>
        <w:t>wpisać komu</w:t>
      </w:r>
      <w:r w:rsidRPr="000F7840">
        <w:rPr>
          <w:rFonts w:ascii="Arial" w:hAnsi="Arial" w:cs="Arial"/>
          <w:sz w:val="18"/>
          <w:szCs w:val="18"/>
        </w:rPr>
        <w:t>) z siedzibą w ……………, zwanemu dalej Wykonawcą, posiadanych przez nas zasobów niezbędnych do realizacji zamówienia.</w:t>
      </w:r>
    </w:p>
    <w:p w14:paraId="20EC92FE" w14:textId="77777777" w:rsidR="0036655B" w:rsidRPr="000F7840" w:rsidRDefault="0036655B" w:rsidP="00CD7F75">
      <w:pPr>
        <w:jc w:val="both"/>
        <w:rPr>
          <w:rFonts w:ascii="Arial" w:hAnsi="Arial" w:cs="Arial"/>
          <w:sz w:val="18"/>
          <w:szCs w:val="18"/>
        </w:rPr>
      </w:pPr>
    </w:p>
    <w:p w14:paraId="2ECFEB6C" w14:textId="77777777" w:rsidR="0036655B" w:rsidRPr="000F7840" w:rsidRDefault="0036655B">
      <w:pPr>
        <w:numPr>
          <w:ilvl w:val="0"/>
          <w:numId w:val="58"/>
        </w:numPr>
        <w:jc w:val="both"/>
        <w:rPr>
          <w:rFonts w:ascii="Arial" w:hAnsi="Arial" w:cs="Arial"/>
          <w:sz w:val="18"/>
          <w:szCs w:val="18"/>
        </w:rPr>
      </w:pPr>
      <w:r w:rsidRPr="000F7840">
        <w:rPr>
          <w:rFonts w:ascii="Arial" w:hAnsi="Arial" w:cs="Arial"/>
          <w:sz w:val="18"/>
          <w:szCs w:val="18"/>
        </w:rPr>
        <w:t>Zakres zasobów, jakie udostępniamy wykonawcy:</w:t>
      </w:r>
    </w:p>
    <w:p w14:paraId="79875D35" w14:textId="77777777" w:rsidR="0036655B" w:rsidRPr="000F7840" w:rsidRDefault="0036655B" w:rsidP="00CD7F75">
      <w:pPr>
        <w:ind w:left="360"/>
        <w:jc w:val="both"/>
        <w:rPr>
          <w:rFonts w:ascii="Arial" w:hAnsi="Arial" w:cs="Arial"/>
          <w:sz w:val="18"/>
          <w:szCs w:val="18"/>
        </w:rPr>
      </w:pPr>
    </w:p>
    <w:p w14:paraId="590FA553" w14:textId="77777777" w:rsidR="0036655B" w:rsidRPr="000F7840" w:rsidRDefault="0036655B">
      <w:pPr>
        <w:numPr>
          <w:ilvl w:val="1"/>
          <w:numId w:val="58"/>
        </w:numPr>
        <w:jc w:val="both"/>
        <w:rPr>
          <w:rFonts w:ascii="Arial" w:hAnsi="Arial" w:cs="Arial"/>
          <w:sz w:val="18"/>
          <w:szCs w:val="18"/>
        </w:rPr>
      </w:pPr>
      <w:r w:rsidRPr="000F7840">
        <w:rPr>
          <w:rFonts w:ascii="Arial" w:hAnsi="Arial" w:cs="Arial"/>
          <w:sz w:val="18"/>
          <w:szCs w:val="18"/>
        </w:rPr>
        <w:t>w zakresie zdolności technicznej lub zawodowej:</w:t>
      </w:r>
    </w:p>
    <w:p w14:paraId="484650B8" w14:textId="77777777" w:rsidR="0036655B" w:rsidRPr="000F7840" w:rsidRDefault="0036655B" w:rsidP="00CD7F75">
      <w:pPr>
        <w:ind w:left="360"/>
        <w:jc w:val="both"/>
        <w:rPr>
          <w:rFonts w:ascii="Arial" w:hAnsi="Arial" w:cs="Arial"/>
          <w:sz w:val="18"/>
          <w:szCs w:val="18"/>
        </w:rPr>
      </w:pPr>
    </w:p>
    <w:p w14:paraId="4C938E71" w14:textId="77777777" w:rsidR="0036655B" w:rsidRPr="000F7840" w:rsidRDefault="0036655B" w:rsidP="00CD7F75">
      <w:pPr>
        <w:ind w:left="720"/>
        <w:jc w:val="both"/>
        <w:rPr>
          <w:rFonts w:ascii="Arial" w:hAnsi="Arial" w:cs="Arial"/>
          <w:sz w:val="18"/>
          <w:szCs w:val="18"/>
        </w:rPr>
      </w:pPr>
      <w:r w:rsidRPr="000F7840">
        <w:rPr>
          <w:rFonts w:ascii="Arial" w:hAnsi="Arial" w:cs="Arial"/>
          <w:sz w:val="18"/>
          <w:szCs w:val="18"/>
        </w:rPr>
        <w:t>………………………………………………………………………………………………</w:t>
      </w:r>
    </w:p>
    <w:p w14:paraId="53CC5898" w14:textId="77777777" w:rsidR="0036655B" w:rsidRPr="000F7840" w:rsidRDefault="0036655B" w:rsidP="00CD7F75">
      <w:pPr>
        <w:ind w:left="1080"/>
        <w:jc w:val="both"/>
        <w:rPr>
          <w:rFonts w:ascii="Arial" w:hAnsi="Arial" w:cs="Arial"/>
          <w:sz w:val="18"/>
          <w:szCs w:val="18"/>
        </w:rPr>
      </w:pPr>
      <w:r w:rsidRPr="000F7840">
        <w:rPr>
          <w:rFonts w:ascii="Arial" w:hAnsi="Arial" w:cs="Arial"/>
          <w:sz w:val="18"/>
          <w:szCs w:val="18"/>
        </w:rPr>
        <w:t>(</w:t>
      </w:r>
      <w:r w:rsidRPr="000F7840">
        <w:rPr>
          <w:rFonts w:ascii="Arial" w:hAnsi="Arial" w:cs="Arial"/>
          <w:i/>
          <w:sz w:val="18"/>
          <w:szCs w:val="18"/>
        </w:rPr>
        <w:t>należy wyspecyfikować udostępniane zasoby</w:t>
      </w:r>
      <w:r w:rsidRPr="000F7840">
        <w:rPr>
          <w:rFonts w:ascii="Arial" w:hAnsi="Arial" w:cs="Arial"/>
          <w:sz w:val="18"/>
          <w:szCs w:val="18"/>
        </w:rPr>
        <w:t>)</w:t>
      </w:r>
    </w:p>
    <w:p w14:paraId="616FAD5D" w14:textId="77777777" w:rsidR="0036655B" w:rsidRPr="000F7840" w:rsidRDefault="0036655B" w:rsidP="00CD7F75">
      <w:pPr>
        <w:ind w:left="1080"/>
        <w:jc w:val="both"/>
        <w:rPr>
          <w:rFonts w:ascii="Arial" w:hAnsi="Arial" w:cs="Arial"/>
          <w:sz w:val="18"/>
          <w:szCs w:val="18"/>
        </w:rPr>
      </w:pPr>
    </w:p>
    <w:p w14:paraId="145AA314" w14:textId="77777777" w:rsidR="0036655B" w:rsidRPr="000F7840" w:rsidRDefault="0036655B" w:rsidP="00CD7F75">
      <w:pPr>
        <w:jc w:val="both"/>
        <w:rPr>
          <w:rFonts w:ascii="Arial" w:hAnsi="Arial" w:cs="Arial"/>
          <w:sz w:val="18"/>
          <w:szCs w:val="18"/>
        </w:rPr>
      </w:pPr>
    </w:p>
    <w:p w14:paraId="742EE505" w14:textId="77777777" w:rsidR="00AB3B68" w:rsidRPr="000F7840" w:rsidRDefault="00AB3B68">
      <w:pPr>
        <w:numPr>
          <w:ilvl w:val="0"/>
          <w:numId w:val="58"/>
        </w:numPr>
        <w:spacing w:line="312" w:lineRule="auto"/>
        <w:jc w:val="both"/>
        <w:rPr>
          <w:rFonts w:ascii="Arial" w:hAnsi="Arial" w:cs="Arial"/>
          <w:sz w:val="18"/>
          <w:szCs w:val="18"/>
        </w:rPr>
      </w:pPr>
      <w:r w:rsidRPr="000F7840">
        <w:rPr>
          <w:rFonts w:ascii="Arial" w:hAnsi="Arial" w:cs="Arial"/>
          <w:sz w:val="18"/>
          <w:szCs w:val="18"/>
        </w:rPr>
        <w:t>Sposób wykorzystania zasobów przy wykonywaniu zamówienia:</w:t>
      </w:r>
    </w:p>
    <w:p w14:paraId="4614D7D8" w14:textId="77777777" w:rsidR="00AB3B68" w:rsidRPr="000F7840" w:rsidRDefault="00AB3B68" w:rsidP="00AB3B68">
      <w:pPr>
        <w:spacing w:line="312" w:lineRule="auto"/>
        <w:ind w:left="360"/>
        <w:jc w:val="both"/>
        <w:rPr>
          <w:rFonts w:ascii="Arial" w:hAnsi="Arial" w:cs="Arial"/>
          <w:sz w:val="18"/>
          <w:szCs w:val="18"/>
        </w:rPr>
      </w:pPr>
      <w:r w:rsidRPr="000F7840">
        <w:rPr>
          <w:rFonts w:ascii="Arial" w:hAnsi="Arial" w:cs="Arial"/>
          <w:sz w:val="18"/>
          <w:szCs w:val="18"/>
        </w:rPr>
        <w:t>………………………………………………………………………………………………………………………………………………………………………………………………………………</w:t>
      </w:r>
    </w:p>
    <w:p w14:paraId="28A94A05" w14:textId="77777777" w:rsidR="00AB3B68" w:rsidRPr="000F7840" w:rsidRDefault="00AB3B68">
      <w:pPr>
        <w:numPr>
          <w:ilvl w:val="0"/>
          <w:numId w:val="58"/>
        </w:numPr>
        <w:spacing w:line="312" w:lineRule="auto"/>
        <w:jc w:val="both"/>
        <w:rPr>
          <w:rFonts w:ascii="Arial" w:hAnsi="Arial" w:cs="Arial"/>
          <w:sz w:val="18"/>
          <w:szCs w:val="18"/>
        </w:rPr>
      </w:pPr>
      <w:r w:rsidRPr="000F7840">
        <w:rPr>
          <w:rFonts w:ascii="Arial" w:hAnsi="Arial" w:cs="Arial"/>
          <w:sz w:val="18"/>
          <w:szCs w:val="18"/>
        </w:rPr>
        <w:t>Zakres i okres naszego udziału przy wykonywaniu zamówienia:</w:t>
      </w:r>
    </w:p>
    <w:p w14:paraId="01895F69" w14:textId="77777777" w:rsidR="00AB3B68" w:rsidRPr="000F7840" w:rsidRDefault="00AB3B68" w:rsidP="00AB3B68">
      <w:pPr>
        <w:spacing w:line="312" w:lineRule="auto"/>
        <w:ind w:left="360"/>
        <w:contextualSpacing/>
        <w:jc w:val="both"/>
        <w:rPr>
          <w:rFonts w:ascii="Arial" w:hAnsi="Arial" w:cs="Arial"/>
          <w:sz w:val="18"/>
          <w:szCs w:val="18"/>
        </w:rPr>
      </w:pPr>
      <w:r w:rsidRPr="000F7840">
        <w:rPr>
          <w:rFonts w:ascii="Arial" w:hAnsi="Arial" w:cs="Arial"/>
          <w:sz w:val="18"/>
          <w:szCs w:val="18"/>
        </w:rPr>
        <w:t>………………………………………………………………………………………………………………………………………………………………………………………………………………</w:t>
      </w:r>
    </w:p>
    <w:p w14:paraId="0E1DFE76" w14:textId="77777777" w:rsidR="00AB3B68" w:rsidRPr="000F7840" w:rsidRDefault="00AB3B68" w:rsidP="00AB3B68">
      <w:pPr>
        <w:spacing w:line="312" w:lineRule="auto"/>
        <w:jc w:val="both"/>
        <w:rPr>
          <w:rFonts w:ascii="Arial" w:hAnsi="Arial" w:cs="Arial"/>
          <w:sz w:val="18"/>
          <w:szCs w:val="18"/>
        </w:rPr>
      </w:pPr>
      <w:r w:rsidRPr="000F7840">
        <w:rPr>
          <w:rFonts w:ascii="Arial" w:hAnsi="Arial" w:cs="Arial"/>
          <w:sz w:val="18"/>
          <w:szCs w:val="18"/>
        </w:rPr>
        <w:t>4)     Zrealizujemy następujące usługi wchodzące z zakres przedmiotu zamówienia:</w:t>
      </w:r>
    </w:p>
    <w:p w14:paraId="2FB7BB01" w14:textId="77777777" w:rsidR="0036655B" w:rsidRPr="000F7840" w:rsidRDefault="00AB3B68" w:rsidP="00AB3B68">
      <w:pPr>
        <w:jc w:val="both"/>
        <w:rPr>
          <w:rFonts w:ascii="Arial" w:hAnsi="Arial" w:cs="Arial"/>
          <w:sz w:val="18"/>
          <w:szCs w:val="18"/>
        </w:rPr>
      </w:pPr>
      <w:r w:rsidRPr="000F7840">
        <w:rPr>
          <w:rFonts w:ascii="Arial" w:hAnsi="Arial" w:cs="Arial"/>
          <w:sz w:val="18"/>
          <w:szCs w:val="18"/>
        </w:rPr>
        <w:t>………………………………………………………………………………………………………………………………………………………………………………………………………………</w:t>
      </w:r>
    </w:p>
    <w:p w14:paraId="368DD4F1" w14:textId="77777777" w:rsidR="0036655B" w:rsidRPr="000F7840" w:rsidRDefault="0036655B" w:rsidP="00CD7F75">
      <w:pPr>
        <w:jc w:val="both"/>
        <w:rPr>
          <w:rFonts w:ascii="Arial" w:hAnsi="Arial" w:cs="Arial"/>
          <w:sz w:val="18"/>
          <w:szCs w:val="18"/>
        </w:rPr>
      </w:pPr>
    </w:p>
    <w:p w14:paraId="7A2EECE3" w14:textId="77777777" w:rsidR="0036655B" w:rsidRPr="000F7840" w:rsidRDefault="0036655B" w:rsidP="00CD7F75">
      <w:pPr>
        <w:jc w:val="both"/>
        <w:rPr>
          <w:rFonts w:ascii="Arial" w:hAnsi="Arial" w:cs="Arial"/>
          <w:sz w:val="18"/>
          <w:szCs w:val="18"/>
        </w:rPr>
      </w:pPr>
      <w:r w:rsidRPr="000F7840">
        <w:rPr>
          <w:rFonts w:ascii="Arial" w:hAnsi="Arial" w:cs="Arial"/>
          <w:sz w:val="18"/>
          <w:szCs w:val="18"/>
        </w:rPr>
        <w:t>W związku z powyższym oddajemy Wykonawcy do dyspozycji ww. zasoby w celu korzystania z nich przez Wykonawcę – w przypadku wyboru jego oferty w przedmiotowym postępowaniu i udzielenia mu zamówienia - przy wykonaniu przedmiotu zamówienia i oświadczamy, że odpowiadamy solidarnie z wykonawcą, za szkodę poniesioną przez zamawiającego powstałą wskutek nieudostępnienia tych zasobów, chyba że za nieudostępnienie zasobów nie ponosimy winy.</w:t>
      </w:r>
    </w:p>
    <w:p w14:paraId="7542C5FC" w14:textId="77777777" w:rsidR="0036655B" w:rsidRPr="000F7840" w:rsidRDefault="0036655B" w:rsidP="00CD7F75">
      <w:pPr>
        <w:jc w:val="both"/>
        <w:rPr>
          <w:rFonts w:ascii="Arial" w:hAnsi="Arial" w:cs="Arial"/>
          <w:sz w:val="18"/>
          <w:szCs w:val="18"/>
        </w:rPr>
      </w:pPr>
    </w:p>
    <w:p w14:paraId="1DB248C3" w14:textId="77777777" w:rsidR="004B5950" w:rsidRPr="000F7840" w:rsidRDefault="004B5950" w:rsidP="004B5950">
      <w:pPr>
        <w:jc w:val="both"/>
        <w:rPr>
          <w:rFonts w:ascii="Arial" w:hAnsi="Arial" w:cs="Arial"/>
          <w:sz w:val="18"/>
          <w:szCs w:val="18"/>
        </w:rPr>
      </w:pPr>
    </w:p>
    <w:p w14:paraId="5B9E3030" w14:textId="77777777" w:rsidR="004B5950" w:rsidRPr="000F7840" w:rsidRDefault="004B5950" w:rsidP="004B5950">
      <w:pPr>
        <w:tabs>
          <w:tab w:val="left" w:pos="851"/>
        </w:tabs>
        <w:rPr>
          <w:rFonts w:ascii="Arial" w:hAnsi="Arial" w:cs="Arial"/>
          <w:bCs/>
          <w:sz w:val="18"/>
          <w:szCs w:val="18"/>
        </w:rPr>
      </w:pPr>
    </w:p>
    <w:p w14:paraId="0303ED90" w14:textId="77777777" w:rsidR="0036655B" w:rsidRPr="000F7840" w:rsidRDefault="0036655B" w:rsidP="00CD7F75">
      <w:pPr>
        <w:tabs>
          <w:tab w:val="left" w:pos="851"/>
        </w:tabs>
        <w:rPr>
          <w:rFonts w:ascii="Arial" w:hAnsi="Arial" w:cs="Arial"/>
          <w:bCs/>
          <w:sz w:val="18"/>
          <w:szCs w:val="18"/>
        </w:rPr>
      </w:pPr>
    </w:p>
    <w:p w14:paraId="48BD6835" w14:textId="77777777" w:rsidR="0036655B" w:rsidRPr="000F7840" w:rsidRDefault="0036655B" w:rsidP="00CD7F75">
      <w:pPr>
        <w:tabs>
          <w:tab w:val="left" w:pos="851"/>
        </w:tabs>
        <w:rPr>
          <w:rFonts w:ascii="Arial" w:hAnsi="Arial" w:cs="Arial"/>
          <w:bCs/>
          <w:sz w:val="18"/>
          <w:szCs w:val="18"/>
        </w:rPr>
      </w:pPr>
    </w:p>
    <w:p w14:paraId="25538A41" w14:textId="77777777" w:rsidR="0036655B" w:rsidRPr="000F7840" w:rsidRDefault="0036655B" w:rsidP="00CD7F75">
      <w:pPr>
        <w:ind w:left="4395"/>
        <w:jc w:val="center"/>
        <w:rPr>
          <w:rFonts w:ascii="Arial" w:hAnsi="Arial" w:cs="Arial"/>
          <w:i/>
          <w:iCs/>
          <w:sz w:val="18"/>
          <w:szCs w:val="18"/>
        </w:rPr>
      </w:pPr>
    </w:p>
    <w:p w14:paraId="10EBB7A8" w14:textId="77777777" w:rsidR="0036655B" w:rsidRPr="000F7840" w:rsidRDefault="0036655B" w:rsidP="00CD7F75">
      <w:pPr>
        <w:rPr>
          <w:rFonts w:ascii="Arial" w:hAnsi="Arial" w:cs="Arial"/>
          <w:b/>
          <w:bCs/>
          <w:sz w:val="18"/>
          <w:szCs w:val="18"/>
        </w:rPr>
      </w:pPr>
      <w:r w:rsidRPr="000F7840">
        <w:rPr>
          <w:rFonts w:ascii="Arial" w:hAnsi="Arial" w:cs="Arial"/>
          <w:b/>
          <w:bCs/>
          <w:sz w:val="18"/>
          <w:szCs w:val="18"/>
        </w:rPr>
        <w:br w:type="page"/>
      </w:r>
    </w:p>
    <w:p w14:paraId="3DF16BEB" w14:textId="77777777" w:rsidR="00707CAF" w:rsidRPr="000F7840" w:rsidRDefault="00707CAF" w:rsidP="00CD7F75">
      <w:pPr>
        <w:pStyle w:val="Nagwek1"/>
        <w:shd w:val="clear" w:color="auto" w:fill="D9D9D9" w:themeFill="background1" w:themeFillShade="D9"/>
        <w:spacing w:before="0"/>
        <w:jc w:val="right"/>
        <w:rPr>
          <w:rFonts w:ascii="Arial" w:hAnsi="Arial" w:cs="Arial"/>
          <w:color w:val="auto"/>
          <w:sz w:val="18"/>
          <w:szCs w:val="18"/>
        </w:rPr>
      </w:pPr>
      <w:bookmarkStart w:id="96" w:name="_Toc65677237"/>
      <w:bookmarkStart w:id="97" w:name="_Toc222812905"/>
      <w:r w:rsidRPr="000F7840">
        <w:rPr>
          <w:rFonts w:ascii="Arial" w:hAnsi="Arial" w:cs="Arial"/>
          <w:color w:val="auto"/>
          <w:sz w:val="18"/>
          <w:szCs w:val="18"/>
        </w:rPr>
        <w:lastRenderedPageBreak/>
        <w:t>Załącznik nr 3.4 do SWZ „Oświadczenie o kategorii przedsiębiorstwa”</w:t>
      </w:r>
      <w:bookmarkStart w:id="98" w:name="_Hlk65669276"/>
      <w:bookmarkEnd w:id="96"/>
      <w:bookmarkEnd w:id="97"/>
    </w:p>
    <w:p w14:paraId="71C5DF93" w14:textId="77777777" w:rsidR="00DA5A81" w:rsidRPr="000F7840" w:rsidRDefault="00DA5A81" w:rsidP="00CD7F75">
      <w:pPr>
        <w:tabs>
          <w:tab w:val="left" w:pos="851"/>
        </w:tabs>
        <w:rPr>
          <w:rFonts w:ascii="Arial" w:hAnsi="Arial" w:cs="Arial"/>
          <w:b/>
          <w:bCs/>
          <w:sz w:val="18"/>
          <w:szCs w:val="18"/>
          <w:highlight w:val="cyan"/>
        </w:rPr>
      </w:pPr>
    </w:p>
    <w:p w14:paraId="4F1EF600" w14:textId="77777777" w:rsidR="00DA5A81" w:rsidRPr="000F7840" w:rsidRDefault="00DA5A81" w:rsidP="00CD7F75">
      <w:pPr>
        <w:jc w:val="center"/>
        <w:rPr>
          <w:rFonts w:ascii="Arial" w:hAnsi="Arial" w:cs="Arial"/>
          <w:b/>
          <w:sz w:val="18"/>
          <w:szCs w:val="18"/>
          <w:highlight w:val="cyan"/>
        </w:rPr>
      </w:pPr>
    </w:p>
    <w:p w14:paraId="71D0318B" w14:textId="6359A828" w:rsidR="0031247D" w:rsidRPr="000F7840" w:rsidRDefault="00691148" w:rsidP="00691148">
      <w:pPr>
        <w:tabs>
          <w:tab w:val="left" w:pos="851"/>
        </w:tabs>
        <w:rPr>
          <w:rFonts w:ascii="Arial" w:hAnsi="Arial" w:cs="Arial"/>
          <w:sz w:val="18"/>
          <w:szCs w:val="18"/>
        </w:rPr>
      </w:pPr>
      <w:r w:rsidRPr="000F7840">
        <w:rPr>
          <w:rFonts w:ascii="Arial" w:hAnsi="Arial" w:cs="Arial"/>
          <w:sz w:val="18"/>
          <w:szCs w:val="18"/>
        </w:rPr>
        <w:t>Nazwa Wykonawcy: …………………………………………………………………………………………..</w:t>
      </w:r>
    </w:p>
    <w:p w14:paraId="5B098FA4" w14:textId="77777777" w:rsidR="0031247D" w:rsidRPr="000F7840" w:rsidRDefault="0031247D" w:rsidP="00CD7F75">
      <w:pPr>
        <w:tabs>
          <w:tab w:val="left" w:pos="851"/>
        </w:tabs>
        <w:rPr>
          <w:rFonts w:ascii="Arial" w:hAnsi="Arial" w:cs="Arial"/>
          <w:b/>
          <w:bCs/>
          <w:sz w:val="18"/>
          <w:szCs w:val="18"/>
        </w:rPr>
      </w:pPr>
    </w:p>
    <w:p w14:paraId="4CDFAF97" w14:textId="77777777" w:rsidR="00691148" w:rsidRPr="000F7840" w:rsidRDefault="00691148" w:rsidP="00CD7F75">
      <w:pPr>
        <w:jc w:val="center"/>
        <w:rPr>
          <w:rFonts w:ascii="Arial" w:hAnsi="Arial" w:cs="Arial"/>
          <w:b/>
          <w:bCs/>
          <w:smallCaps/>
          <w:sz w:val="18"/>
          <w:szCs w:val="18"/>
        </w:rPr>
      </w:pPr>
    </w:p>
    <w:p w14:paraId="18D86105" w14:textId="019504A4" w:rsidR="00DA5A81" w:rsidRPr="000F7840" w:rsidRDefault="00DA5A81" w:rsidP="00CD7F75">
      <w:pPr>
        <w:jc w:val="center"/>
        <w:rPr>
          <w:rFonts w:ascii="Arial" w:hAnsi="Arial" w:cs="Arial"/>
          <w:b/>
          <w:bCs/>
          <w:smallCaps/>
          <w:sz w:val="18"/>
          <w:szCs w:val="18"/>
        </w:rPr>
      </w:pPr>
      <w:r w:rsidRPr="000F7840">
        <w:rPr>
          <w:rFonts w:ascii="Arial" w:hAnsi="Arial" w:cs="Arial"/>
          <w:b/>
          <w:bCs/>
          <w:smallCaps/>
          <w:sz w:val="18"/>
          <w:szCs w:val="18"/>
        </w:rPr>
        <w:t>Oświadczenie</w:t>
      </w:r>
    </w:p>
    <w:p w14:paraId="400EB982" w14:textId="77777777" w:rsidR="00DA5A81" w:rsidRPr="000F7840" w:rsidRDefault="00DA5A81" w:rsidP="00CD7F75">
      <w:pPr>
        <w:jc w:val="center"/>
        <w:rPr>
          <w:rFonts w:ascii="Arial" w:hAnsi="Arial" w:cs="Arial"/>
          <w:b/>
          <w:bCs/>
          <w:smallCaps/>
          <w:sz w:val="18"/>
          <w:szCs w:val="18"/>
        </w:rPr>
      </w:pPr>
      <w:r w:rsidRPr="000F7840">
        <w:rPr>
          <w:rFonts w:ascii="Arial" w:hAnsi="Arial" w:cs="Arial"/>
          <w:b/>
          <w:bCs/>
          <w:smallCaps/>
          <w:sz w:val="18"/>
          <w:szCs w:val="18"/>
        </w:rPr>
        <w:t>o kategorii przedsiębiorstwa wynikająca z obowiązku art. 81 UPZP</w:t>
      </w:r>
    </w:p>
    <w:p w14:paraId="0FEF8F04" w14:textId="77777777" w:rsidR="0031247D" w:rsidRPr="000F7840" w:rsidRDefault="0031247D" w:rsidP="00CD7F75">
      <w:pPr>
        <w:tabs>
          <w:tab w:val="left" w:pos="851"/>
        </w:tabs>
        <w:jc w:val="center"/>
        <w:rPr>
          <w:rFonts w:ascii="Arial" w:hAnsi="Arial" w:cs="Arial"/>
          <w:b/>
          <w:bCs/>
          <w:sz w:val="18"/>
          <w:szCs w:val="18"/>
        </w:rPr>
      </w:pPr>
    </w:p>
    <w:p w14:paraId="744E374F" w14:textId="77777777" w:rsidR="00DA5A81" w:rsidRPr="000F7840" w:rsidRDefault="00DA5A81" w:rsidP="00CD7F75">
      <w:pPr>
        <w:pStyle w:val="Akapitzlist"/>
        <w:ind w:left="567"/>
        <w:jc w:val="both"/>
        <w:rPr>
          <w:rFonts w:ascii="Arial" w:hAnsi="Arial" w:cs="Arial"/>
          <w:b/>
          <w:bCs/>
          <w:sz w:val="18"/>
          <w:szCs w:val="18"/>
        </w:rPr>
      </w:pPr>
      <w:r w:rsidRPr="000F7840">
        <w:rPr>
          <w:rFonts w:ascii="Arial" w:hAnsi="Arial" w:cs="Arial"/>
          <w:b/>
          <w:bCs/>
          <w:sz w:val="18"/>
          <w:szCs w:val="18"/>
        </w:rPr>
        <w:t xml:space="preserve">Oświadczam, że </w:t>
      </w:r>
      <w:r w:rsidRPr="000F7840">
        <w:rPr>
          <w:rFonts w:ascii="Arial" w:hAnsi="Arial" w:cs="Arial"/>
          <w:sz w:val="18"/>
          <w:szCs w:val="18"/>
        </w:rPr>
        <w:t>kwalifikujemy się do kategorii (odpowiednio zaznaczyć)</w:t>
      </w:r>
      <w:r w:rsidRPr="000F7840">
        <w:rPr>
          <w:rFonts w:ascii="Arial" w:hAnsi="Arial" w:cs="Arial"/>
          <w:b/>
          <w:bCs/>
          <w:sz w:val="18"/>
          <w:szCs w:val="18"/>
        </w:rPr>
        <w:t xml:space="preserve">: </w:t>
      </w:r>
    </w:p>
    <w:p w14:paraId="77ACCE01" w14:textId="77777777" w:rsidR="00DA5A81" w:rsidRPr="000F7840" w:rsidRDefault="00DA5A81" w:rsidP="00CD7F75">
      <w:pPr>
        <w:pStyle w:val="Akapitzlist"/>
        <w:ind w:left="567"/>
        <w:jc w:val="both"/>
        <w:rPr>
          <w:rFonts w:ascii="Arial" w:hAnsi="Arial" w:cs="Arial"/>
          <w:b/>
          <w:bCs/>
          <w:sz w:val="18"/>
          <w:szCs w:val="18"/>
        </w:rPr>
      </w:pPr>
    </w:p>
    <w:p w14:paraId="3B67E364" w14:textId="77777777" w:rsidR="00DA5A81" w:rsidRPr="000F7840" w:rsidRDefault="00DA5A81" w:rsidP="00225155">
      <w:pPr>
        <w:spacing w:line="360" w:lineRule="auto"/>
        <w:ind w:left="709"/>
        <w:rPr>
          <w:rFonts w:ascii="Arial" w:hAnsi="Arial" w:cs="Arial"/>
          <w:sz w:val="18"/>
          <w:szCs w:val="18"/>
        </w:rPr>
      </w:pPr>
      <w:r w:rsidRPr="000F7840">
        <w:rPr>
          <w:rFonts w:ascii="Arial" w:hAnsi="Arial" w:cs="Arial"/>
          <w:sz w:val="18"/>
          <w:szCs w:val="18"/>
        </w:rPr>
        <w:t> - mikroprzedsi</w:t>
      </w:r>
      <w:r w:rsidR="00F87482" w:rsidRPr="000F7840">
        <w:rPr>
          <w:rFonts w:ascii="Arial" w:hAnsi="Arial" w:cs="Arial"/>
          <w:sz w:val="18"/>
          <w:szCs w:val="18"/>
        </w:rPr>
        <w:t>ę</w:t>
      </w:r>
      <w:r w:rsidRPr="000F7840">
        <w:rPr>
          <w:rFonts w:ascii="Arial" w:hAnsi="Arial" w:cs="Arial"/>
          <w:sz w:val="18"/>
          <w:szCs w:val="18"/>
        </w:rPr>
        <w:t>bio</w:t>
      </w:r>
      <w:r w:rsidR="005827A1" w:rsidRPr="000F7840">
        <w:rPr>
          <w:rFonts w:ascii="Arial" w:hAnsi="Arial" w:cs="Arial"/>
          <w:sz w:val="18"/>
          <w:szCs w:val="18"/>
        </w:rPr>
        <w:t>r</w:t>
      </w:r>
      <w:r w:rsidRPr="000F7840">
        <w:rPr>
          <w:rFonts w:ascii="Arial" w:hAnsi="Arial" w:cs="Arial"/>
          <w:sz w:val="18"/>
          <w:szCs w:val="18"/>
        </w:rPr>
        <w:t>stwo</w:t>
      </w:r>
    </w:p>
    <w:p w14:paraId="1B8B43E1" w14:textId="77777777" w:rsidR="00DA5A81" w:rsidRPr="000F7840" w:rsidRDefault="00DA5A81" w:rsidP="00225155">
      <w:pPr>
        <w:spacing w:line="360" w:lineRule="auto"/>
        <w:ind w:left="709"/>
        <w:rPr>
          <w:rFonts w:ascii="Arial" w:hAnsi="Arial" w:cs="Arial"/>
          <w:sz w:val="18"/>
          <w:szCs w:val="18"/>
        </w:rPr>
      </w:pPr>
      <w:r w:rsidRPr="000F7840">
        <w:rPr>
          <w:rFonts w:ascii="Arial" w:hAnsi="Arial" w:cs="Arial"/>
          <w:sz w:val="18"/>
          <w:szCs w:val="18"/>
        </w:rPr>
        <w:t> - małe przedsiębiorstwo</w:t>
      </w:r>
    </w:p>
    <w:p w14:paraId="48B7CC54" w14:textId="77777777" w:rsidR="00DA5A81" w:rsidRPr="000F7840" w:rsidRDefault="00DA5A81" w:rsidP="00225155">
      <w:pPr>
        <w:spacing w:line="360" w:lineRule="auto"/>
        <w:ind w:left="709"/>
        <w:rPr>
          <w:rFonts w:ascii="Arial" w:hAnsi="Arial" w:cs="Arial"/>
          <w:sz w:val="18"/>
          <w:szCs w:val="18"/>
        </w:rPr>
      </w:pPr>
      <w:r w:rsidRPr="000F7840">
        <w:rPr>
          <w:rFonts w:ascii="Arial" w:hAnsi="Arial" w:cs="Arial"/>
          <w:sz w:val="18"/>
          <w:szCs w:val="18"/>
        </w:rPr>
        <w:t> - średnie przedsi</w:t>
      </w:r>
      <w:r w:rsidR="005827A1" w:rsidRPr="000F7840">
        <w:rPr>
          <w:rFonts w:ascii="Arial" w:hAnsi="Arial" w:cs="Arial"/>
          <w:sz w:val="18"/>
          <w:szCs w:val="18"/>
        </w:rPr>
        <w:t>ę</w:t>
      </w:r>
      <w:r w:rsidRPr="000F7840">
        <w:rPr>
          <w:rFonts w:ascii="Arial" w:hAnsi="Arial" w:cs="Arial"/>
          <w:sz w:val="18"/>
          <w:szCs w:val="18"/>
        </w:rPr>
        <w:t>biorstwo</w:t>
      </w:r>
    </w:p>
    <w:p w14:paraId="4E269831" w14:textId="77777777" w:rsidR="00DA5A81" w:rsidRPr="000F7840" w:rsidRDefault="00DA5A81" w:rsidP="00225155">
      <w:pPr>
        <w:spacing w:line="360" w:lineRule="auto"/>
        <w:ind w:left="709"/>
        <w:rPr>
          <w:rFonts w:ascii="Arial" w:hAnsi="Arial" w:cs="Arial"/>
          <w:sz w:val="18"/>
          <w:szCs w:val="18"/>
        </w:rPr>
      </w:pPr>
      <w:r w:rsidRPr="000F7840">
        <w:rPr>
          <w:rFonts w:ascii="Arial" w:hAnsi="Arial" w:cs="Arial"/>
          <w:sz w:val="18"/>
          <w:szCs w:val="18"/>
        </w:rPr>
        <w:t> - duże przedsi</w:t>
      </w:r>
      <w:r w:rsidR="005827A1" w:rsidRPr="000F7840">
        <w:rPr>
          <w:rFonts w:ascii="Arial" w:hAnsi="Arial" w:cs="Arial"/>
          <w:sz w:val="18"/>
          <w:szCs w:val="18"/>
        </w:rPr>
        <w:t>ę</w:t>
      </w:r>
      <w:r w:rsidRPr="000F7840">
        <w:rPr>
          <w:rFonts w:ascii="Arial" w:hAnsi="Arial" w:cs="Arial"/>
          <w:sz w:val="18"/>
          <w:szCs w:val="18"/>
        </w:rPr>
        <w:t>biorstwo</w:t>
      </w:r>
    </w:p>
    <w:p w14:paraId="36124A0C" w14:textId="77777777" w:rsidR="00DA5A81" w:rsidRPr="000F7840" w:rsidRDefault="00DA5A81" w:rsidP="00225155">
      <w:pPr>
        <w:spacing w:line="360" w:lineRule="auto"/>
        <w:ind w:left="709"/>
        <w:rPr>
          <w:rFonts w:ascii="Arial" w:hAnsi="Arial" w:cs="Arial"/>
          <w:sz w:val="18"/>
          <w:szCs w:val="18"/>
        </w:rPr>
      </w:pPr>
      <w:r w:rsidRPr="000F7840">
        <w:rPr>
          <w:rFonts w:ascii="Arial" w:hAnsi="Arial" w:cs="Arial"/>
          <w:sz w:val="18"/>
          <w:szCs w:val="18"/>
        </w:rPr>
        <w:t> - inny rodzaj</w:t>
      </w:r>
    </w:p>
    <w:p w14:paraId="76AF9169" w14:textId="77777777" w:rsidR="00DA5A81" w:rsidRPr="000F7840" w:rsidRDefault="00DA5A81" w:rsidP="00225155">
      <w:pPr>
        <w:spacing w:line="360" w:lineRule="auto"/>
        <w:rPr>
          <w:rFonts w:ascii="Arial" w:hAnsi="Arial" w:cs="Arial"/>
          <w:color w:val="1F497D"/>
          <w:sz w:val="18"/>
          <w:szCs w:val="18"/>
        </w:rPr>
      </w:pPr>
    </w:p>
    <w:p w14:paraId="486A6E4B" w14:textId="77777777" w:rsidR="00DA5A81" w:rsidRPr="000F7840" w:rsidRDefault="00DA5A81" w:rsidP="00225155">
      <w:pPr>
        <w:spacing w:line="360" w:lineRule="auto"/>
        <w:ind w:left="4395"/>
        <w:jc w:val="center"/>
        <w:rPr>
          <w:rFonts w:ascii="Arial" w:hAnsi="Arial" w:cs="Arial"/>
          <w:bCs/>
          <w:sz w:val="18"/>
          <w:szCs w:val="18"/>
        </w:rPr>
      </w:pPr>
    </w:p>
    <w:p w14:paraId="3616048B" w14:textId="77777777" w:rsidR="00DA5A81" w:rsidRPr="000F7840" w:rsidRDefault="00DA5A81" w:rsidP="00CD7F75">
      <w:pPr>
        <w:ind w:left="4395"/>
        <w:jc w:val="center"/>
        <w:rPr>
          <w:rFonts w:ascii="Arial" w:hAnsi="Arial" w:cs="Arial"/>
          <w:bCs/>
          <w:sz w:val="18"/>
          <w:szCs w:val="18"/>
        </w:rPr>
      </w:pPr>
    </w:p>
    <w:p w14:paraId="05B92569" w14:textId="77777777" w:rsidR="00DA5A81" w:rsidRPr="000F7840" w:rsidRDefault="00DA5A81" w:rsidP="00CD7F75">
      <w:pPr>
        <w:ind w:left="4395"/>
        <w:jc w:val="center"/>
        <w:rPr>
          <w:rFonts w:ascii="Arial" w:hAnsi="Arial" w:cs="Arial"/>
          <w:i/>
          <w:iCs/>
          <w:sz w:val="18"/>
          <w:szCs w:val="18"/>
        </w:rPr>
      </w:pPr>
    </w:p>
    <w:p w14:paraId="2ADCE99D" w14:textId="77777777" w:rsidR="000D74CD" w:rsidRPr="000F7840" w:rsidRDefault="000D74CD" w:rsidP="00CD7F75">
      <w:pPr>
        <w:ind w:left="4395"/>
        <w:jc w:val="center"/>
        <w:rPr>
          <w:rFonts w:ascii="Arial" w:hAnsi="Arial" w:cs="Arial"/>
          <w:i/>
          <w:iCs/>
          <w:sz w:val="18"/>
          <w:szCs w:val="18"/>
        </w:rPr>
      </w:pPr>
    </w:p>
    <w:p w14:paraId="77FAF5E9" w14:textId="77777777" w:rsidR="000D74CD" w:rsidRPr="000F7840" w:rsidRDefault="000D74CD" w:rsidP="00CD7F75">
      <w:pPr>
        <w:ind w:left="4395"/>
        <w:jc w:val="center"/>
        <w:rPr>
          <w:rFonts w:ascii="Arial" w:hAnsi="Arial" w:cs="Arial"/>
          <w:i/>
          <w:iCs/>
          <w:sz w:val="18"/>
          <w:szCs w:val="18"/>
        </w:rPr>
      </w:pPr>
    </w:p>
    <w:p w14:paraId="71B8EF97" w14:textId="77777777" w:rsidR="000D74CD" w:rsidRPr="000F7840" w:rsidRDefault="000D74CD" w:rsidP="00CD7F75">
      <w:pPr>
        <w:ind w:left="4395"/>
        <w:jc w:val="center"/>
        <w:rPr>
          <w:rFonts w:ascii="Arial" w:hAnsi="Arial" w:cs="Arial"/>
          <w:i/>
          <w:iCs/>
          <w:sz w:val="18"/>
          <w:szCs w:val="18"/>
        </w:rPr>
      </w:pPr>
    </w:p>
    <w:p w14:paraId="5ECC6F1C" w14:textId="77777777" w:rsidR="000D74CD" w:rsidRPr="000F7840" w:rsidRDefault="000D74CD" w:rsidP="00CD7F75">
      <w:pPr>
        <w:ind w:left="4395"/>
        <w:jc w:val="center"/>
        <w:rPr>
          <w:rFonts w:ascii="Arial" w:hAnsi="Arial" w:cs="Arial"/>
          <w:i/>
          <w:iCs/>
          <w:sz w:val="18"/>
          <w:szCs w:val="18"/>
        </w:rPr>
      </w:pPr>
    </w:p>
    <w:p w14:paraId="63CF7DBB" w14:textId="77777777" w:rsidR="000D74CD" w:rsidRPr="000F7840" w:rsidRDefault="000D74CD" w:rsidP="00CD7F75">
      <w:pPr>
        <w:ind w:left="4395"/>
        <w:jc w:val="center"/>
        <w:rPr>
          <w:rFonts w:ascii="Arial" w:hAnsi="Arial" w:cs="Arial"/>
          <w:i/>
          <w:iCs/>
          <w:sz w:val="18"/>
          <w:szCs w:val="18"/>
        </w:rPr>
      </w:pPr>
    </w:p>
    <w:p w14:paraId="2A1752BD" w14:textId="77777777" w:rsidR="000D74CD" w:rsidRPr="000F7840" w:rsidRDefault="000D74CD" w:rsidP="00CD7F75">
      <w:pPr>
        <w:ind w:left="4395"/>
        <w:jc w:val="center"/>
        <w:rPr>
          <w:rFonts w:ascii="Arial" w:hAnsi="Arial" w:cs="Arial"/>
          <w:i/>
          <w:iCs/>
          <w:sz w:val="18"/>
          <w:szCs w:val="18"/>
        </w:rPr>
      </w:pPr>
    </w:p>
    <w:p w14:paraId="5BCDF466" w14:textId="77777777" w:rsidR="000D74CD" w:rsidRPr="000F7840" w:rsidRDefault="000D74CD" w:rsidP="00CD7F75">
      <w:pPr>
        <w:ind w:left="4395"/>
        <w:jc w:val="center"/>
        <w:rPr>
          <w:rFonts w:ascii="Arial" w:hAnsi="Arial" w:cs="Arial"/>
          <w:i/>
          <w:iCs/>
          <w:sz w:val="18"/>
          <w:szCs w:val="18"/>
        </w:rPr>
      </w:pPr>
    </w:p>
    <w:p w14:paraId="0725E1CC" w14:textId="77777777" w:rsidR="000D74CD" w:rsidRPr="000F7840" w:rsidRDefault="000D74CD" w:rsidP="00CD7F75">
      <w:pPr>
        <w:ind w:left="4395"/>
        <w:jc w:val="center"/>
        <w:rPr>
          <w:rFonts w:ascii="Arial" w:hAnsi="Arial" w:cs="Arial"/>
          <w:i/>
          <w:iCs/>
          <w:sz w:val="18"/>
          <w:szCs w:val="18"/>
        </w:rPr>
      </w:pPr>
    </w:p>
    <w:p w14:paraId="5354026F" w14:textId="77777777" w:rsidR="000D74CD" w:rsidRPr="000F7840" w:rsidRDefault="000D74CD" w:rsidP="00CD7F75">
      <w:pPr>
        <w:ind w:left="4395"/>
        <w:jc w:val="center"/>
        <w:rPr>
          <w:rFonts w:ascii="Arial" w:hAnsi="Arial" w:cs="Arial"/>
          <w:i/>
          <w:iCs/>
          <w:sz w:val="18"/>
          <w:szCs w:val="18"/>
        </w:rPr>
      </w:pPr>
    </w:p>
    <w:p w14:paraId="58EE466C" w14:textId="77777777" w:rsidR="000D74CD" w:rsidRPr="000F7840" w:rsidRDefault="000D74CD" w:rsidP="00CD7F75">
      <w:pPr>
        <w:ind w:left="4395"/>
        <w:jc w:val="center"/>
        <w:rPr>
          <w:rFonts w:ascii="Arial" w:hAnsi="Arial" w:cs="Arial"/>
          <w:i/>
          <w:iCs/>
          <w:sz w:val="18"/>
          <w:szCs w:val="18"/>
        </w:rPr>
      </w:pPr>
    </w:p>
    <w:p w14:paraId="48107EDE" w14:textId="77777777" w:rsidR="000D74CD" w:rsidRPr="000F7840" w:rsidRDefault="000D74CD" w:rsidP="00CD7F75">
      <w:pPr>
        <w:ind w:left="4395"/>
        <w:jc w:val="center"/>
        <w:rPr>
          <w:rFonts w:ascii="Arial" w:hAnsi="Arial" w:cs="Arial"/>
          <w:i/>
          <w:iCs/>
          <w:sz w:val="18"/>
          <w:szCs w:val="18"/>
        </w:rPr>
      </w:pPr>
    </w:p>
    <w:p w14:paraId="3BDFD820" w14:textId="77777777" w:rsidR="000D74CD" w:rsidRPr="000F7840" w:rsidRDefault="000D74CD" w:rsidP="00CD7F75">
      <w:pPr>
        <w:ind w:left="4395"/>
        <w:jc w:val="center"/>
        <w:rPr>
          <w:rFonts w:ascii="Arial" w:hAnsi="Arial" w:cs="Arial"/>
          <w:i/>
          <w:iCs/>
          <w:sz w:val="18"/>
          <w:szCs w:val="18"/>
        </w:rPr>
      </w:pPr>
    </w:p>
    <w:p w14:paraId="1573166C" w14:textId="77777777" w:rsidR="000D74CD" w:rsidRPr="000F7840" w:rsidRDefault="000D74CD" w:rsidP="00CD7F75">
      <w:pPr>
        <w:ind w:left="4395"/>
        <w:jc w:val="center"/>
        <w:rPr>
          <w:rFonts w:ascii="Arial" w:hAnsi="Arial" w:cs="Arial"/>
          <w:i/>
          <w:iCs/>
          <w:sz w:val="18"/>
          <w:szCs w:val="18"/>
        </w:rPr>
      </w:pPr>
    </w:p>
    <w:p w14:paraId="7B2FFC0E" w14:textId="77777777" w:rsidR="000D74CD" w:rsidRPr="000F7840" w:rsidRDefault="000D74CD" w:rsidP="00CD7F75">
      <w:pPr>
        <w:ind w:left="4395"/>
        <w:jc w:val="center"/>
        <w:rPr>
          <w:rFonts w:ascii="Arial" w:hAnsi="Arial" w:cs="Arial"/>
          <w:i/>
          <w:iCs/>
          <w:sz w:val="18"/>
          <w:szCs w:val="18"/>
        </w:rPr>
      </w:pPr>
    </w:p>
    <w:p w14:paraId="7AE5A895" w14:textId="77777777" w:rsidR="00225155" w:rsidRPr="000F7840" w:rsidRDefault="00225155" w:rsidP="00CD7F75">
      <w:pPr>
        <w:ind w:left="4395"/>
        <w:jc w:val="center"/>
        <w:rPr>
          <w:rFonts w:ascii="Arial" w:hAnsi="Arial" w:cs="Arial"/>
          <w:i/>
          <w:iCs/>
          <w:sz w:val="18"/>
          <w:szCs w:val="18"/>
        </w:rPr>
      </w:pPr>
    </w:p>
    <w:p w14:paraId="578153F0" w14:textId="77777777" w:rsidR="00225155" w:rsidRPr="000F7840" w:rsidRDefault="00225155" w:rsidP="00CD7F75">
      <w:pPr>
        <w:ind w:left="4395"/>
        <w:jc w:val="center"/>
        <w:rPr>
          <w:rFonts w:ascii="Arial" w:hAnsi="Arial" w:cs="Arial"/>
          <w:i/>
          <w:iCs/>
          <w:sz w:val="18"/>
          <w:szCs w:val="18"/>
        </w:rPr>
      </w:pPr>
    </w:p>
    <w:p w14:paraId="177E091D" w14:textId="77777777" w:rsidR="00225155" w:rsidRPr="000F7840" w:rsidRDefault="00225155" w:rsidP="00CD7F75">
      <w:pPr>
        <w:ind w:left="4395"/>
        <w:jc w:val="center"/>
        <w:rPr>
          <w:rFonts w:ascii="Arial" w:hAnsi="Arial" w:cs="Arial"/>
          <w:i/>
          <w:iCs/>
          <w:sz w:val="18"/>
          <w:szCs w:val="18"/>
        </w:rPr>
      </w:pPr>
    </w:p>
    <w:p w14:paraId="593058BA" w14:textId="77777777" w:rsidR="00225155" w:rsidRPr="000F7840" w:rsidRDefault="00225155" w:rsidP="00CD7F75">
      <w:pPr>
        <w:ind w:left="4395"/>
        <w:jc w:val="center"/>
        <w:rPr>
          <w:rFonts w:ascii="Arial" w:hAnsi="Arial" w:cs="Arial"/>
          <w:i/>
          <w:iCs/>
          <w:sz w:val="18"/>
          <w:szCs w:val="18"/>
        </w:rPr>
      </w:pPr>
    </w:p>
    <w:p w14:paraId="2EC8C471" w14:textId="77777777" w:rsidR="00DA5A81" w:rsidRPr="000F7840" w:rsidRDefault="00DA5A81" w:rsidP="00CD7F75">
      <w:pPr>
        <w:tabs>
          <w:tab w:val="left" w:pos="851"/>
        </w:tabs>
        <w:jc w:val="center"/>
        <w:rPr>
          <w:rFonts w:ascii="Arial" w:hAnsi="Arial" w:cs="Arial"/>
          <w:b/>
          <w:bCs/>
          <w:sz w:val="18"/>
          <w:szCs w:val="18"/>
        </w:rPr>
      </w:pPr>
    </w:p>
    <w:p w14:paraId="6724F9F7" w14:textId="77777777" w:rsidR="00225155" w:rsidRPr="000F7840" w:rsidRDefault="00225155" w:rsidP="00225155">
      <w:pPr>
        <w:jc w:val="both"/>
        <w:rPr>
          <w:rFonts w:ascii="Arial" w:hAnsi="Arial" w:cs="Arial"/>
          <w:i/>
          <w:iCs/>
          <w:sz w:val="18"/>
          <w:szCs w:val="18"/>
        </w:rPr>
      </w:pPr>
      <w:r w:rsidRPr="000F7840">
        <w:rPr>
          <w:rFonts w:ascii="Arial" w:hAnsi="Arial" w:cs="Arial"/>
          <w:i/>
          <w:iCs/>
          <w:sz w:val="18"/>
          <w:szCs w:val="18"/>
        </w:rPr>
        <w:t>W przypadku ofert Wykonawców wspólnie ubiegających się o udzielenie zamówienia niniejsze oświadczenie składane jest przez każdego z Wykonawców.</w:t>
      </w:r>
    </w:p>
    <w:p w14:paraId="10966D8C" w14:textId="77777777" w:rsidR="0036655B" w:rsidRDefault="00225155" w:rsidP="00225155">
      <w:pPr>
        <w:spacing w:before="480"/>
        <w:ind w:left="426" w:hanging="426"/>
        <w:jc w:val="both"/>
        <w:rPr>
          <w:rFonts w:ascii="Arial" w:hAnsi="Arial" w:cs="Arial"/>
          <w:b/>
          <w:bCs/>
          <w:sz w:val="18"/>
          <w:szCs w:val="18"/>
        </w:rPr>
      </w:pPr>
      <w:r w:rsidRPr="000F7840">
        <w:rPr>
          <w:rFonts w:ascii="Arial" w:hAnsi="Arial" w:cs="Arial"/>
          <w:b/>
          <w:bCs/>
          <w:sz w:val="18"/>
          <w:szCs w:val="18"/>
        </w:rPr>
        <w:br w:type="page"/>
      </w:r>
    </w:p>
    <w:p w14:paraId="1F16B58E" w14:textId="77777777" w:rsidR="004A1271" w:rsidRDefault="004A1271" w:rsidP="00225155">
      <w:pPr>
        <w:spacing w:before="480"/>
        <w:ind w:left="426" w:hanging="426"/>
        <w:jc w:val="both"/>
        <w:rPr>
          <w:rFonts w:ascii="Arial" w:hAnsi="Arial" w:cs="Arial"/>
          <w:b/>
          <w:bCs/>
          <w:sz w:val="18"/>
          <w:szCs w:val="18"/>
        </w:rPr>
      </w:pPr>
    </w:p>
    <w:p w14:paraId="503DC693" w14:textId="77777777" w:rsidR="004A1271" w:rsidRDefault="004A1271" w:rsidP="00225155">
      <w:pPr>
        <w:spacing w:before="480"/>
        <w:ind w:left="426" w:hanging="426"/>
        <w:jc w:val="both"/>
        <w:rPr>
          <w:rFonts w:ascii="Arial" w:hAnsi="Arial" w:cs="Arial"/>
          <w:b/>
          <w:bCs/>
          <w:sz w:val="18"/>
          <w:szCs w:val="18"/>
        </w:rPr>
      </w:pPr>
    </w:p>
    <w:p w14:paraId="10BB30D0" w14:textId="77777777" w:rsidR="004A1271" w:rsidRDefault="004A1271" w:rsidP="004A1271">
      <w:pPr>
        <w:jc w:val="both"/>
        <w:rPr>
          <w:b/>
          <w:bCs/>
          <w:color w:val="0070C0"/>
          <w:sz w:val="40"/>
          <w:szCs w:val="40"/>
        </w:rPr>
      </w:pPr>
    </w:p>
    <w:p w14:paraId="784C4405" w14:textId="77777777" w:rsidR="004A1271" w:rsidRPr="004A1271" w:rsidRDefault="004A1271" w:rsidP="004A1271">
      <w:pPr>
        <w:jc w:val="both"/>
        <w:rPr>
          <w:b/>
          <w:bCs/>
          <w:color w:val="0070C0"/>
          <w:sz w:val="32"/>
          <w:szCs w:val="32"/>
        </w:rPr>
      </w:pPr>
    </w:p>
    <w:p w14:paraId="20DA7751" w14:textId="77777777" w:rsidR="004A1271" w:rsidRPr="009A179C" w:rsidRDefault="004A1271" w:rsidP="004A1271">
      <w:pPr>
        <w:jc w:val="center"/>
        <w:rPr>
          <w:rFonts w:ascii="Arial" w:eastAsiaTheme="majorEastAsia" w:hAnsi="Arial" w:cs="Arial"/>
          <w:b/>
          <w:bCs/>
          <w:spacing w:val="20"/>
          <w:sz w:val="24"/>
          <w:szCs w:val="24"/>
        </w:rPr>
      </w:pPr>
      <w:r w:rsidRPr="009A179C">
        <w:rPr>
          <w:rFonts w:ascii="Arial" w:eastAsiaTheme="majorEastAsia" w:hAnsi="Arial" w:cs="Arial"/>
          <w:b/>
          <w:bCs/>
          <w:spacing w:val="20"/>
          <w:sz w:val="24"/>
          <w:szCs w:val="24"/>
        </w:rPr>
        <w:t>Załączniki nr 4 do SWZ</w:t>
      </w:r>
    </w:p>
    <w:p w14:paraId="78202FDF" w14:textId="77777777" w:rsidR="004A1271" w:rsidRPr="009A179C" w:rsidRDefault="004A1271" w:rsidP="004A1271">
      <w:pPr>
        <w:jc w:val="center"/>
        <w:rPr>
          <w:rFonts w:ascii="Arial" w:eastAsiaTheme="majorEastAsia" w:hAnsi="Arial" w:cs="Arial"/>
          <w:b/>
          <w:bCs/>
          <w:spacing w:val="20"/>
          <w:sz w:val="24"/>
          <w:szCs w:val="24"/>
        </w:rPr>
      </w:pPr>
      <w:r w:rsidRPr="009A179C">
        <w:rPr>
          <w:rFonts w:ascii="Arial" w:eastAsiaTheme="majorEastAsia" w:hAnsi="Arial" w:cs="Arial"/>
          <w:b/>
          <w:bCs/>
          <w:spacing w:val="20"/>
          <w:sz w:val="24"/>
          <w:szCs w:val="24"/>
        </w:rPr>
        <w:t>Składane przez Wykonawcę, którego oferta jest najwyżej oceniona, na wezwanie Zamawiającego:</w:t>
      </w:r>
    </w:p>
    <w:p w14:paraId="05D968DD" w14:textId="77777777" w:rsidR="004A1271" w:rsidRPr="009A179C" w:rsidRDefault="004A1271" w:rsidP="004A1271">
      <w:pPr>
        <w:spacing w:before="480"/>
        <w:ind w:left="426" w:hanging="426"/>
        <w:jc w:val="both"/>
        <w:rPr>
          <w:rFonts w:ascii="Arial" w:hAnsi="Arial" w:cs="Arial"/>
          <w:b/>
          <w:bCs/>
          <w:sz w:val="24"/>
          <w:szCs w:val="24"/>
        </w:rPr>
      </w:pPr>
    </w:p>
    <w:p w14:paraId="125D9CA1" w14:textId="1F3C7443" w:rsidR="004A1271" w:rsidRDefault="004A1271">
      <w:pPr>
        <w:spacing w:after="160" w:line="259" w:lineRule="auto"/>
        <w:rPr>
          <w:rFonts w:ascii="Arial" w:hAnsi="Arial" w:cs="Arial"/>
          <w:b/>
          <w:bCs/>
          <w:sz w:val="18"/>
          <w:szCs w:val="18"/>
        </w:rPr>
      </w:pPr>
      <w:r>
        <w:rPr>
          <w:rFonts w:ascii="Arial" w:hAnsi="Arial" w:cs="Arial"/>
          <w:b/>
          <w:bCs/>
          <w:sz w:val="18"/>
          <w:szCs w:val="18"/>
        </w:rPr>
        <w:br w:type="page"/>
      </w:r>
    </w:p>
    <w:p w14:paraId="75F54E27" w14:textId="77777777" w:rsidR="0031247D" w:rsidRPr="000F7840" w:rsidRDefault="0031247D" w:rsidP="00CD7F75">
      <w:pPr>
        <w:pStyle w:val="Nagwek1"/>
        <w:shd w:val="clear" w:color="auto" w:fill="D9D9D9" w:themeFill="background1" w:themeFillShade="D9"/>
        <w:spacing w:before="0"/>
        <w:jc w:val="right"/>
        <w:rPr>
          <w:rFonts w:ascii="Arial" w:hAnsi="Arial" w:cs="Arial"/>
          <w:color w:val="auto"/>
          <w:sz w:val="18"/>
          <w:szCs w:val="18"/>
        </w:rPr>
      </w:pPr>
      <w:bookmarkStart w:id="99" w:name="_Toc65677238"/>
      <w:bookmarkStart w:id="100" w:name="_Toc222812906"/>
      <w:bookmarkEnd w:id="98"/>
      <w:r w:rsidRPr="000F7840">
        <w:rPr>
          <w:rFonts w:ascii="Arial" w:hAnsi="Arial" w:cs="Arial"/>
          <w:color w:val="auto"/>
          <w:sz w:val="18"/>
          <w:szCs w:val="18"/>
        </w:rPr>
        <w:lastRenderedPageBreak/>
        <w:t>Załącznik nr 4.1 do SWZ</w:t>
      </w:r>
      <w:r w:rsidR="00707CAF" w:rsidRPr="000F7840">
        <w:rPr>
          <w:rFonts w:ascii="Arial" w:hAnsi="Arial" w:cs="Arial"/>
          <w:color w:val="auto"/>
          <w:sz w:val="18"/>
          <w:szCs w:val="18"/>
        </w:rPr>
        <w:t xml:space="preserve"> „JEDZ”</w:t>
      </w:r>
      <w:bookmarkEnd w:id="99"/>
      <w:bookmarkEnd w:id="100"/>
    </w:p>
    <w:p w14:paraId="5EC41425" w14:textId="77777777" w:rsidR="006F6656" w:rsidRPr="000F7840" w:rsidRDefault="006F6656" w:rsidP="00CD7F75">
      <w:pPr>
        <w:tabs>
          <w:tab w:val="left" w:pos="851"/>
        </w:tabs>
        <w:rPr>
          <w:rFonts w:ascii="Arial" w:hAnsi="Arial" w:cs="Arial"/>
          <w:b/>
          <w:bCs/>
          <w:sz w:val="18"/>
          <w:szCs w:val="18"/>
        </w:rPr>
      </w:pPr>
    </w:p>
    <w:p w14:paraId="2345B186" w14:textId="77777777" w:rsidR="006F6656" w:rsidRPr="000F7840" w:rsidRDefault="006F6656" w:rsidP="00CD7F75">
      <w:pPr>
        <w:tabs>
          <w:tab w:val="left" w:pos="851"/>
        </w:tabs>
        <w:rPr>
          <w:rFonts w:ascii="Arial" w:hAnsi="Arial" w:cs="Arial"/>
          <w:b/>
          <w:bCs/>
          <w:sz w:val="18"/>
          <w:szCs w:val="18"/>
        </w:rPr>
      </w:pPr>
    </w:p>
    <w:p w14:paraId="43B8329A" w14:textId="77777777" w:rsidR="006F6656" w:rsidRPr="000F7840" w:rsidRDefault="006F6656" w:rsidP="00CD7F75">
      <w:pPr>
        <w:tabs>
          <w:tab w:val="left" w:pos="851"/>
        </w:tabs>
        <w:rPr>
          <w:rFonts w:ascii="Arial" w:hAnsi="Arial" w:cs="Arial"/>
          <w:b/>
          <w:bCs/>
          <w:sz w:val="18"/>
          <w:szCs w:val="18"/>
        </w:rPr>
      </w:pPr>
    </w:p>
    <w:p w14:paraId="0C7A1E62" w14:textId="77777777" w:rsidR="006F6656" w:rsidRPr="000F7840" w:rsidRDefault="006F6656" w:rsidP="00CD7F75">
      <w:pPr>
        <w:tabs>
          <w:tab w:val="left" w:pos="851"/>
        </w:tabs>
        <w:jc w:val="center"/>
        <w:rPr>
          <w:rFonts w:ascii="Arial" w:hAnsi="Arial" w:cs="Arial"/>
          <w:b/>
          <w:bCs/>
          <w:sz w:val="18"/>
          <w:szCs w:val="18"/>
        </w:rPr>
      </w:pPr>
      <w:r w:rsidRPr="000F7840">
        <w:rPr>
          <w:rFonts w:ascii="Arial" w:hAnsi="Arial" w:cs="Arial"/>
          <w:b/>
          <w:bCs/>
          <w:sz w:val="18"/>
          <w:szCs w:val="18"/>
        </w:rPr>
        <w:t>JEDNOLITY EUROPEJSKI DOKUMENT ZAMÓWIENIA</w:t>
      </w:r>
    </w:p>
    <w:p w14:paraId="43EC4050" w14:textId="77777777" w:rsidR="00596C4C" w:rsidRPr="000F7840" w:rsidRDefault="00596C4C" w:rsidP="00CD7F75">
      <w:pPr>
        <w:tabs>
          <w:tab w:val="left" w:pos="851"/>
        </w:tabs>
        <w:jc w:val="center"/>
        <w:rPr>
          <w:rFonts w:ascii="Arial" w:hAnsi="Arial" w:cs="Arial"/>
          <w:b/>
          <w:bCs/>
          <w:sz w:val="18"/>
          <w:szCs w:val="18"/>
        </w:rPr>
      </w:pPr>
    </w:p>
    <w:p w14:paraId="596C0511" w14:textId="77777777" w:rsidR="006F6656" w:rsidRPr="000F7840" w:rsidRDefault="006F6656" w:rsidP="00CD7F75">
      <w:pPr>
        <w:tabs>
          <w:tab w:val="left" w:pos="851"/>
        </w:tabs>
        <w:rPr>
          <w:rFonts w:ascii="Arial" w:hAnsi="Arial" w:cs="Arial"/>
          <w:b/>
          <w:bCs/>
          <w:sz w:val="18"/>
          <w:szCs w:val="18"/>
        </w:rPr>
      </w:pPr>
    </w:p>
    <w:p w14:paraId="200B4C5F" w14:textId="77777777" w:rsidR="006F6656" w:rsidRPr="000F7840" w:rsidRDefault="006F6656" w:rsidP="00CD7F75">
      <w:pPr>
        <w:rPr>
          <w:rFonts w:ascii="Arial" w:hAnsi="Arial" w:cs="Arial"/>
          <w:b/>
          <w:bCs/>
          <w:sz w:val="18"/>
          <w:szCs w:val="18"/>
        </w:rPr>
      </w:pPr>
    </w:p>
    <w:p w14:paraId="6C7DA144" w14:textId="77777777" w:rsidR="006F6656" w:rsidRPr="000F7840" w:rsidRDefault="006F6656" w:rsidP="00CD7F75">
      <w:pPr>
        <w:rPr>
          <w:rFonts w:ascii="Arial" w:hAnsi="Arial" w:cs="Arial"/>
          <w:sz w:val="18"/>
          <w:szCs w:val="18"/>
        </w:rPr>
      </w:pPr>
    </w:p>
    <w:p w14:paraId="2AA095DB" w14:textId="77777777" w:rsidR="006F6656" w:rsidRPr="000F7840" w:rsidRDefault="006F6656" w:rsidP="00CD7F75">
      <w:pPr>
        <w:autoSpaceDE w:val="0"/>
        <w:autoSpaceDN w:val="0"/>
        <w:adjustRightInd w:val="0"/>
        <w:jc w:val="both"/>
        <w:rPr>
          <w:rFonts w:ascii="Arial" w:eastAsiaTheme="minorHAnsi" w:hAnsi="Arial" w:cs="Arial"/>
          <w:sz w:val="18"/>
          <w:szCs w:val="18"/>
          <w:lang w:eastAsia="en-US"/>
        </w:rPr>
      </w:pPr>
      <w:r w:rsidRPr="000F7840">
        <w:rPr>
          <w:rFonts w:ascii="Arial" w:eastAsiaTheme="minorHAnsi" w:hAnsi="Arial" w:cs="Arial"/>
          <w:color w:val="000000"/>
          <w:sz w:val="18"/>
          <w:szCs w:val="18"/>
          <w:lang w:eastAsia="en-US"/>
        </w:rPr>
        <w:t>Zamawiający udostępni na swojej stronie internetowej elektroniczny plik formularza jednolitego</w:t>
      </w:r>
      <w:r w:rsidR="00AB4D9A" w:rsidRPr="000F7840">
        <w:rPr>
          <w:rFonts w:ascii="Arial" w:eastAsiaTheme="minorHAnsi" w:hAnsi="Arial" w:cs="Arial"/>
          <w:color w:val="000000"/>
          <w:sz w:val="18"/>
          <w:szCs w:val="18"/>
          <w:lang w:eastAsia="en-US"/>
        </w:rPr>
        <w:t xml:space="preserve"> </w:t>
      </w:r>
      <w:r w:rsidRPr="000F7840">
        <w:rPr>
          <w:rFonts w:ascii="Arial" w:eastAsiaTheme="minorHAnsi" w:hAnsi="Arial" w:cs="Arial"/>
          <w:color w:val="000000"/>
          <w:sz w:val="18"/>
          <w:szCs w:val="18"/>
          <w:lang w:eastAsia="en-US"/>
        </w:rPr>
        <w:t xml:space="preserve">dokumentu (JEDZ) w formacie </w:t>
      </w:r>
      <w:proofErr w:type="spellStart"/>
      <w:r w:rsidRPr="000F7840">
        <w:rPr>
          <w:rFonts w:ascii="Arial" w:eastAsiaTheme="minorHAnsi" w:hAnsi="Arial" w:cs="Arial"/>
          <w:color w:val="000000"/>
          <w:sz w:val="18"/>
          <w:szCs w:val="18"/>
          <w:lang w:eastAsia="en-US"/>
        </w:rPr>
        <w:t>xml</w:t>
      </w:r>
      <w:proofErr w:type="spellEnd"/>
      <w:r w:rsidRPr="000F7840">
        <w:rPr>
          <w:rFonts w:ascii="Arial" w:eastAsiaTheme="minorHAnsi" w:hAnsi="Arial" w:cs="Arial"/>
          <w:color w:val="000000"/>
          <w:sz w:val="18"/>
          <w:szCs w:val="18"/>
          <w:lang w:eastAsia="en-US"/>
        </w:rPr>
        <w:t>. o nazwie „</w:t>
      </w:r>
      <w:proofErr w:type="spellStart"/>
      <w:r w:rsidRPr="000F7840">
        <w:rPr>
          <w:rFonts w:ascii="Arial" w:eastAsiaTheme="minorHAnsi" w:hAnsi="Arial" w:cs="Arial"/>
          <w:sz w:val="18"/>
          <w:szCs w:val="18"/>
          <w:lang w:eastAsia="en-US"/>
        </w:rPr>
        <w:t>espd</w:t>
      </w:r>
      <w:proofErr w:type="spellEnd"/>
      <w:r w:rsidRPr="000F7840">
        <w:rPr>
          <w:rFonts w:ascii="Arial" w:eastAsiaTheme="minorHAnsi" w:hAnsi="Arial" w:cs="Arial"/>
          <w:sz w:val="18"/>
          <w:szCs w:val="18"/>
          <w:lang w:eastAsia="en-US"/>
        </w:rPr>
        <w:t>—re</w:t>
      </w:r>
      <w:r w:rsidR="00C81725" w:rsidRPr="000F7840">
        <w:rPr>
          <w:rFonts w:ascii="Arial" w:eastAsiaTheme="minorHAnsi" w:hAnsi="Arial" w:cs="Arial"/>
          <w:sz w:val="18"/>
          <w:szCs w:val="18"/>
          <w:lang w:eastAsia="en-US"/>
        </w:rPr>
        <w:t>qu</w:t>
      </w:r>
      <w:r w:rsidRPr="000F7840">
        <w:rPr>
          <w:rFonts w:ascii="Arial" w:eastAsiaTheme="minorHAnsi" w:hAnsi="Arial" w:cs="Arial"/>
          <w:sz w:val="18"/>
          <w:szCs w:val="18"/>
          <w:lang w:eastAsia="en-US"/>
        </w:rPr>
        <w:t>est.xml</w:t>
      </w:r>
      <w:r w:rsidRPr="000F7840">
        <w:rPr>
          <w:rFonts w:ascii="Arial" w:eastAsiaTheme="minorHAnsi" w:hAnsi="Arial" w:cs="Arial"/>
          <w:color w:val="000000"/>
          <w:sz w:val="18"/>
          <w:szCs w:val="18"/>
          <w:lang w:eastAsia="en-US"/>
        </w:rPr>
        <w:t xml:space="preserve">” do zaimportowania i wypełnienia przez </w:t>
      </w:r>
      <w:r w:rsidRPr="000F7840">
        <w:rPr>
          <w:rFonts w:ascii="Arial" w:eastAsiaTheme="minorHAnsi" w:hAnsi="Arial" w:cs="Arial"/>
          <w:sz w:val="18"/>
          <w:szCs w:val="18"/>
          <w:lang w:eastAsia="en-US"/>
        </w:rPr>
        <w:t>Wykonawcę</w:t>
      </w:r>
      <w:r w:rsidR="00225155" w:rsidRPr="000F7840">
        <w:rPr>
          <w:rFonts w:ascii="Arial" w:eastAsiaTheme="minorHAnsi" w:hAnsi="Arial" w:cs="Arial"/>
          <w:sz w:val="18"/>
          <w:szCs w:val="18"/>
          <w:lang w:eastAsia="en-US"/>
        </w:rPr>
        <w:t xml:space="preserve"> w serwisie </w:t>
      </w:r>
      <w:proofErr w:type="spellStart"/>
      <w:r w:rsidR="00225155" w:rsidRPr="000F7840">
        <w:rPr>
          <w:rFonts w:ascii="Arial" w:eastAsiaTheme="minorHAnsi" w:hAnsi="Arial" w:cs="Arial"/>
          <w:sz w:val="18"/>
          <w:szCs w:val="18"/>
          <w:lang w:eastAsia="en-US"/>
        </w:rPr>
        <w:t>eESPD</w:t>
      </w:r>
      <w:proofErr w:type="spellEnd"/>
      <w:r w:rsidRPr="000F7840">
        <w:rPr>
          <w:rFonts w:ascii="Arial" w:eastAsiaTheme="minorHAnsi" w:hAnsi="Arial" w:cs="Arial"/>
          <w:sz w:val="18"/>
          <w:szCs w:val="18"/>
          <w:lang w:eastAsia="en-US"/>
        </w:rPr>
        <w:t>.</w:t>
      </w:r>
    </w:p>
    <w:p w14:paraId="6DA1B89D" w14:textId="77777777" w:rsidR="006F6656" w:rsidRPr="000F7840" w:rsidRDefault="006F6656" w:rsidP="00CD7F75">
      <w:pPr>
        <w:autoSpaceDE w:val="0"/>
        <w:autoSpaceDN w:val="0"/>
        <w:adjustRightInd w:val="0"/>
        <w:jc w:val="both"/>
        <w:rPr>
          <w:rFonts w:ascii="Arial" w:eastAsiaTheme="minorHAnsi" w:hAnsi="Arial" w:cs="Arial"/>
          <w:sz w:val="18"/>
          <w:szCs w:val="18"/>
          <w:lang w:eastAsia="en-US"/>
        </w:rPr>
      </w:pPr>
    </w:p>
    <w:p w14:paraId="703458DE" w14:textId="77777777" w:rsidR="006F6656" w:rsidRPr="000F7840" w:rsidRDefault="006F6656" w:rsidP="00CD7F75">
      <w:pPr>
        <w:autoSpaceDE w:val="0"/>
        <w:autoSpaceDN w:val="0"/>
        <w:adjustRightInd w:val="0"/>
        <w:jc w:val="both"/>
        <w:rPr>
          <w:rFonts w:ascii="Arial" w:eastAsiaTheme="minorHAnsi" w:hAnsi="Arial" w:cs="Arial"/>
          <w:i/>
          <w:iCs/>
          <w:sz w:val="18"/>
          <w:szCs w:val="18"/>
          <w:lang w:eastAsia="en-US"/>
        </w:rPr>
      </w:pPr>
      <w:r w:rsidRPr="000F7840">
        <w:rPr>
          <w:rFonts w:ascii="Arial" w:eastAsiaTheme="minorHAnsi" w:hAnsi="Arial" w:cs="Arial"/>
          <w:i/>
          <w:iCs/>
          <w:sz w:val="18"/>
          <w:szCs w:val="18"/>
          <w:lang w:eastAsia="en-US"/>
        </w:rPr>
        <w:t>Uwaga:</w:t>
      </w:r>
    </w:p>
    <w:p w14:paraId="234223FA" w14:textId="77777777" w:rsidR="006F6656" w:rsidRPr="000F7840" w:rsidRDefault="006F6656" w:rsidP="00CD7F75">
      <w:pPr>
        <w:autoSpaceDE w:val="0"/>
        <w:autoSpaceDN w:val="0"/>
        <w:adjustRightInd w:val="0"/>
        <w:jc w:val="both"/>
        <w:rPr>
          <w:rFonts w:ascii="Arial" w:eastAsiaTheme="minorHAnsi" w:hAnsi="Arial" w:cs="Arial"/>
          <w:i/>
          <w:iCs/>
          <w:sz w:val="18"/>
          <w:szCs w:val="18"/>
          <w:lang w:eastAsia="en-US"/>
        </w:rPr>
      </w:pPr>
      <w:r w:rsidRPr="000F7840">
        <w:rPr>
          <w:rFonts w:ascii="Arial" w:eastAsiaTheme="minorHAnsi" w:hAnsi="Arial" w:cs="Arial"/>
          <w:i/>
          <w:iCs/>
          <w:sz w:val="18"/>
          <w:szCs w:val="18"/>
          <w:lang w:eastAsia="en-US"/>
        </w:rPr>
        <w:t>Wykonawca zapisuje udostępniony w Profilu Nabywcy plik na swoim komputerze następnie poprzez poniżej wskazany link otwiera program umożliwiający wypełnienie JEDZ do którego importuje zapisany wcześniej plik.</w:t>
      </w:r>
    </w:p>
    <w:p w14:paraId="3B6AF3E1" w14:textId="77777777" w:rsidR="006F6656" w:rsidRPr="000F7840" w:rsidRDefault="006F6656" w:rsidP="00CD7F75">
      <w:pPr>
        <w:autoSpaceDE w:val="0"/>
        <w:autoSpaceDN w:val="0"/>
        <w:adjustRightInd w:val="0"/>
        <w:jc w:val="both"/>
        <w:rPr>
          <w:rFonts w:ascii="Arial" w:eastAsiaTheme="minorHAnsi" w:hAnsi="Arial" w:cs="Arial"/>
          <w:i/>
          <w:iCs/>
          <w:sz w:val="18"/>
          <w:szCs w:val="18"/>
          <w:lang w:eastAsia="en-US"/>
        </w:rPr>
      </w:pPr>
    </w:p>
    <w:p w14:paraId="111AD236" w14:textId="77777777" w:rsidR="006F6656" w:rsidRPr="000F7840" w:rsidRDefault="006F6656" w:rsidP="00CD7F75">
      <w:pPr>
        <w:autoSpaceDE w:val="0"/>
        <w:autoSpaceDN w:val="0"/>
        <w:adjustRightInd w:val="0"/>
        <w:jc w:val="both"/>
        <w:rPr>
          <w:rFonts w:ascii="Arial" w:eastAsiaTheme="minorHAnsi" w:hAnsi="Arial" w:cs="Arial"/>
          <w:sz w:val="18"/>
          <w:szCs w:val="18"/>
          <w:lang w:eastAsia="en-US"/>
        </w:rPr>
      </w:pPr>
      <w:r w:rsidRPr="000F7840">
        <w:rPr>
          <w:rFonts w:ascii="Arial" w:eastAsiaTheme="minorHAnsi" w:hAnsi="Arial" w:cs="Arial"/>
          <w:sz w:val="18"/>
          <w:szCs w:val="18"/>
          <w:lang w:eastAsia="en-US"/>
        </w:rPr>
        <w:t>Formularz przygotowany przez Zamawiającego zawierać będzie tylko pola przez niego wskazane konieczne do wypełnienia przez Wykonawcę.</w:t>
      </w:r>
    </w:p>
    <w:p w14:paraId="4CFF226E" w14:textId="77777777" w:rsidR="00225155" w:rsidRPr="000F7840" w:rsidRDefault="00225155" w:rsidP="00CD7F75">
      <w:pPr>
        <w:autoSpaceDE w:val="0"/>
        <w:autoSpaceDN w:val="0"/>
        <w:adjustRightInd w:val="0"/>
        <w:jc w:val="both"/>
        <w:rPr>
          <w:rFonts w:ascii="Arial" w:eastAsiaTheme="minorHAnsi" w:hAnsi="Arial" w:cs="Arial"/>
          <w:sz w:val="18"/>
          <w:szCs w:val="18"/>
          <w:lang w:eastAsia="en-US"/>
        </w:rPr>
      </w:pPr>
    </w:p>
    <w:p w14:paraId="72D8B45E" w14:textId="77777777" w:rsidR="006F6656" w:rsidRPr="000F7840" w:rsidRDefault="006F6656" w:rsidP="00CD7F75">
      <w:pPr>
        <w:autoSpaceDE w:val="0"/>
        <w:autoSpaceDN w:val="0"/>
        <w:adjustRightInd w:val="0"/>
        <w:jc w:val="both"/>
        <w:rPr>
          <w:rFonts w:ascii="Arial" w:eastAsiaTheme="minorHAnsi" w:hAnsi="Arial" w:cs="Arial"/>
          <w:sz w:val="18"/>
          <w:szCs w:val="18"/>
          <w:lang w:eastAsia="en-US"/>
        </w:rPr>
      </w:pPr>
      <w:r w:rsidRPr="000F7840">
        <w:rPr>
          <w:rFonts w:ascii="Arial" w:eastAsiaTheme="minorHAnsi" w:hAnsi="Arial" w:cs="Arial"/>
          <w:sz w:val="18"/>
          <w:szCs w:val="18"/>
          <w:lang w:eastAsia="en-US"/>
        </w:rPr>
        <w:t xml:space="preserve">Wypełnienie formularza odbędzie się w serwisie internetowym </w:t>
      </w:r>
      <w:proofErr w:type="spellStart"/>
      <w:r w:rsidRPr="000F7840">
        <w:rPr>
          <w:rFonts w:ascii="Arial" w:eastAsiaTheme="minorHAnsi" w:hAnsi="Arial" w:cs="Arial"/>
          <w:sz w:val="18"/>
          <w:szCs w:val="18"/>
          <w:lang w:eastAsia="en-US"/>
        </w:rPr>
        <w:t>eESPD</w:t>
      </w:r>
      <w:proofErr w:type="spellEnd"/>
      <w:r w:rsidRPr="000F7840">
        <w:rPr>
          <w:rFonts w:ascii="Arial" w:eastAsiaTheme="minorHAnsi" w:hAnsi="Arial" w:cs="Arial"/>
          <w:sz w:val="18"/>
          <w:szCs w:val="18"/>
          <w:lang w:eastAsia="en-US"/>
        </w:rPr>
        <w:t>.</w:t>
      </w:r>
    </w:p>
    <w:p w14:paraId="7E8C7541" w14:textId="77777777" w:rsidR="00225155" w:rsidRPr="000F7840" w:rsidRDefault="00225155" w:rsidP="00CD7F75">
      <w:pPr>
        <w:autoSpaceDE w:val="0"/>
        <w:autoSpaceDN w:val="0"/>
        <w:adjustRightInd w:val="0"/>
        <w:jc w:val="both"/>
        <w:rPr>
          <w:rFonts w:ascii="Arial" w:eastAsia="ArialUnicodeMS-WinCharSetFFFF-H" w:hAnsi="Arial" w:cs="Arial"/>
          <w:sz w:val="18"/>
          <w:szCs w:val="18"/>
          <w:lang w:eastAsia="en-US"/>
        </w:rPr>
      </w:pPr>
    </w:p>
    <w:p w14:paraId="6D7B293C" w14:textId="77777777" w:rsidR="006F6656" w:rsidRPr="000F7840" w:rsidRDefault="006F6656" w:rsidP="00CD7F75">
      <w:pPr>
        <w:autoSpaceDE w:val="0"/>
        <w:autoSpaceDN w:val="0"/>
        <w:adjustRightInd w:val="0"/>
        <w:jc w:val="both"/>
        <w:rPr>
          <w:rFonts w:ascii="Arial" w:eastAsiaTheme="minorHAnsi" w:hAnsi="Arial" w:cs="Arial"/>
          <w:sz w:val="18"/>
          <w:szCs w:val="18"/>
          <w:lang w:val="en-US" w:eastAsia="en-US"/>
        </w:rPr>
      </w:pPr>
      <w:r w:rsidRPr="000F7840">
        <w:rPr>
          <w:rFonts w:ascii="Arial" w:eastAsia="ArialUnicodeMS-WinCharSetFFFF-H" w:hAnsi="Arial" w:cs="Arial"/>
          <w:sz w:val="18"/>
          <w:szCs w:val="18"/>
          <w:lang w:val="en-US" w:eastAsia="en-US"/>
        </w:rPr>
        <w:t xml:space="preserve">(Link: </w:t>
      </w:r>
      <w:hyperlink r:id="rId16" w:history="1">
        <w:r w:rsidR="00225155" w:rsidRPr="000F7840">
          <w:rPr>
            <w:rStyle w:val="Hipercze"/>
            <w:rFonts w:ascii="Arial" w:hAnsi="Arial" w:cs="Arial"/>
            <w:color w:val="auto"/>
            <w:sz w:val="18"/>
            <w:szCs w:val="18"/>
            <w:lang w:val="en-US"/>
          </w:rPr>
          <w:t>https://espd.uzp.gov.pl</w:t>
        </w:r>
      </w:hyperlink>
      <w:r w:rsidRPr="000F7840">
        <w:rPr>
          <w:rFonts w:ascii="Arial" w:eastAsiaTheme="minorHAnsi" w:hAnsi="Arial" w:cs="Arial"/>
          <w:sz w:val="18"/>
          <w:szCs w:val="18"/>
          <w:lang w:val="en-US" w:eastAsia="en-US"/>
        </w:rPr>
        <w:t>).</w:t>
      </w:r>
    </w:p>
    <w:p w14:paraId="28E9CEEC" w14:textId="77777777" w:rsidR="006F6656" w:rsidRPr="000F7840" w:rsidRDefault="006F6656" w:rsidP="00CD7F75">
      <w:pPr>
        <w:autoSpaceDE w:val="0"/>
        <w:autoSpaceDN w:val="0"/>
        <w:adjustRightInd w:val="0"/>
        <w:jc w:val="both"/>
        <w:rPr>
          <w:rFonts w:ascii="Arial" w:eastAsiaTheme="minorHAnsi" w:hAnsi="Arial" w:cs="Arial"/>
          <w:sz w:val="18"/>
          <w:szCs w:val="18"/>
          <w:lang w:val="en-US" w:eastAsia="en-US"/>
        </w:rPr>
      </w:pPr>
    </w:p>
    <w:p w14:paraId="2CB3EB68" w14:textId="77777777" w:rsidR="006F6656" w:rsidRPr="000F7840" w:rsidRDefault="006F6656" w:rsidP="00CD7F75">
      <w:pPr>
        <w:autoSpaceDE w:val="0"/>
        <w:autoSpaceDN w:val="0"/>
        <w:adjustRightInd w:val="0"/>
        <w:jc w:val="both"/>
        <w:rPr>
          <w:rFonts w:ascii="Arial" w:eastAsiaTheme="minorHAnsi" w:hAnsi="Arial" w:cs="Arial"/>
          <w:sz w:val="18"/>
          <w:szCs w:val="18"/>
          <w:lang w:eastAsia="en-US"/>
        </w:rPr>
      </w:pPr>
      <w:r w:rsidRPr="000F7840">
        <w:rPr>
          <w:rFonts w:ascii="Arial" w:eastAsiaTheme="minorHAnsi" w:hAnsi="Arial" w:cs="Arial"/>
          <w:sz w:val="18"/>
          <w:szCs w:val="18"/>
          <w:lang w:eastAsia="en-US"/>
        </w:rPr>
        <w:t>Przy wykonaniu czynności związanych z obsługą ww. formularza należy posiłkować się informacjami zawartymi na stronie internetowej Urzędu Zamówień Publicznych w zakładce</w:t>
      </w:r>
      <w:r w:rsidR="00AB4D9A" w:rsidRPr="000F7840">
        <w:rPr>
          <w:rFonts w:ascii="Arial" w:eastAsiaTheme="minorHAnsi" w:hAnsi="Arial" w:cs="Arial"/>
          <w:sz w:val="18"/>
          <w:szCs w:val="18"/>
          <w:lang w:eastAsia="en-US"/>
        </w:rPr>
        <w:t xml:space="preserve"> </w:t>
      </w:r>
      <w:r w:rsidRPr="000F7840">
        <w:rPr>
          <w:rFonts w:ascii="Arial" w:eastAsiaTheme="minorHAnsi" w:hAnsi="Arial" w:cs="Arial"/>
          <w:i/>
          <w:iCs/>
          <w:sz w:val="18"/>
          <w:szCs w:val="18"/>
          <w:lang w:eastAsia="en-US"/>
        </w:rPr>
        <w:t xml:space="preserve">„Repozytorium wiedzy” </w:t>
      </w:r>
      <w:r w:rsidRPr="000F7840">
        <w:rPr>
          <w:rFonts w:ascii="Arial" w:eastAsiaTheme="minorHAnsi" w:hAnsi="Arial" w:cs="Arial"/>
          <w:sz w:val="18"/>
          <w:szCs w:val="18"/>
          <w:lang w:eastAsia="en-US"/>
        </w:rPr>
        <w:t xml:space="preserve">i dalej </w:t>
      </w:r>
      <w:r w:rsidRPr="000F7840">
        <w:rPr>
          <w:rFonts w:ascii="Arial" w:eastAsiaTheme="minorHAnsi" w:hAnsi="Arial" w:cs="Arial"/>
          <w:i/>
          <w:iCs/>
          <w:sz w:val="18"/>
          <w:szCs w:val="18"/>
          <w:lang w:eastAsia="en-US"/>
        </w:rPr>
        <w:t>„Jednolity Europejski Dokument Zamówienia</w:t>
      </w:r>
      <w:r w:rsidRPr="000F7840">
        <w:rPr>
          <w:rFonts w:ascii="Arial" w:eastAsiaTheme="minorHAnsi" w:hAnsi="Arial" w:cs="Arial"/>
          <w:sz w:val="18"/>
          <w:szCs w:val="18"/>
          <w:lang w:eastAsia="en-US"/>
        </w:rPr>
        <w:t>”.</w:t>
      </w:r>
    </w:p>
    <w:p w14:paraId="0D5ACD0D" w14:textId="77777777" w:rsidR="0087471C" w:rsidRPr="000F7840" w:rsidRDefault="0087471C" w:rsidP="00CD7F75">
      <w:pPr>
        <w:autoSpaceDE w:val="0"/>
        <w:autoSpaceDN w:val="0"/>
        <w:adjustRightInd w:val="0"/>
        <w:jc w:val="both"/>
        <w:rPr>
          <w:rFonts w:ascii="Arial" w:eastAsiaTheme="minorHAnsi" w:hAnsi="Arial" w:cs="Arial"/>
          <w:sz w:val="18"/>
          <w:szCs w:val="18"/>
          <w:lang w:eastAsia="en-US"/>
        </w:rPr>
      </w:pPr>
    </w:p>
    <w:p w14:paraId="6F791E26" w14:textId="77777777" w:rsidR="00225155" w:rsidRPr="000F7840" w:rsidRDefault="00225155" w:rsidP="00225155">
      <w:pPr>
        <w:jc w:val="both"/>
        <w:rPr>
          <w:rFonts w:ascii="Arial" w:hAnsi="Arial" w:cs="Arial"/>
          <w:i/>
          <w:iCs/>
          <w:sz w:val="18"/>
          <w:szCs w:val="18"/>
        </w:rPr>
      </w:pPr>
    </w:p>
    <w:p w14:paraId="14867B03" w14:textId="77777777" w:rsidR="00225155" w:rsidRPr="000F7840" w:rsidRDefault="00225155" w:rsidP="00225155">
      <w:pPr>
        <w:jc w:val="both"/>
        <w:rPr>
          <w:rFonts w:ascii="Arial" w:hAnsi="Arial" w:cs="Arial"/>
          <w:i/>
          <w:iCs/>
          <w:sz w:val="18"/>
          <w:szCs w:val="18"/>
        </w:rPr>
      </w:pPr>
    </w:p>
    <w:p w14:paraId="0629E874" w14:textId="77777777" w:rsidR="00225155" w:rsidRPr="000F7840" w:rsidRDefault="00225155" w:rsidP="00225155">
      <w:pPr>
        <w:jc w:val="both"/>
        <w:rPr>
          <w:rFonts w:ascii="Arial" w:hAnsi="Arial" w:cs="Arial"/>
          <w:i/>
          <w:iCs/>
          <w:sz w:val="18"/>
          <w:szCs w:val="18"/>
        </w:rPr>
      </w:pPr>
    </w:p>
    <w:p w14:paraId="10C74CC3" w14:textId="77777777" w:rsidR="00225155" w:rsidRPr="000F7840" w:rsidRDefault="00225155" w:rsidP="00225155">
      <w:pPr>
        <w:jc w:val="both"/>
        <w:rPr>
          <w:rFonts w:ascii="Arial" w:hAnsi="Arial" w:cs="Arial"/>
          <w:i/>
          <w:iCs/>
          <w:sz w:val="18"/>
          <w:szCs w:val="18"/>
        </w:rPr>
      </w:pPr>
    </w:p>
    <w:p w14:paraId="48D8852B" w14:textId="77777777" w:rsidR="00225155" w:rsidRPr="000F7840" w:rsidRDefault="00225155" w:rsidP="00225155">
      <w:pPr>
        <w:jc w:val="both"/>
        <w:rPr>
          <w:rFonts w:ascii="Arial" w:hAnsi="Arial" w:cs="Arial"/>
          <w:i/>
          <w:iCs/>
          <w:sz w:val="18"/>
          <w:szCs w:val="18"/>
        </w:rPr>
      </w:pPr>
    </w:p>
    <w:p w14:paraId="3579A288" w14:textId="77777777" w:rsidR="00225155" w:rsidRPr="000F7840" w:rsidRDefault="00225155" w:rsidP="00225155">
      <w:pPr>
        <w:jc w:val="both"/>
        <w:rPr>
          <w:rFonts w:ascii="Arial" w:hAnsi="Arial" w:cs="Arial"/>
          <w:i/>
          <w:iCs/>
          <w:sz w:val="18"/>
          <w:szCs w:val="18"/>
        </w:rPr>
      </w:pPr>
      <w:r w:rsidRPr="000F7840">
        <w:rPr>
          <w:rFonts w:ascii="Arial" w:hAnsi="Arial" w:cs="Arial"/>
          <w:i/>
          <w:iCs/>
          <w:sz w:val="18"/>
          <w:szCs w:val="18"/>
        </w:rPr>
        <w:t>W przypadku ofert Wykonawców wspólnie ubiegających się o udzielenie zamówienia niniejsze oświadczenie składane jest przez każdego z Wykonawców.</w:t>
      </w:r>
    </w:p>
    <w:p w14:paraId="165D0211" w14:textId="77777777" w:rsidR="003A1051" w:rsidRPr="000F7840" w:rsidRDefault="003A1051" w:rsidP="00CD7F75">
      <w:pPr>
        <w:rPr>
          <w:rFonts w:ascii="Arial" w:hAnsi="Arial" w:cs="Arial"/>
          <w:i/>
          <w:iCs/>
          <w:sz w:val="18"/>
          <w:szCs w:val="18"/>
        </w:rPr>
      </w:pPr>
      <w:r w:rsidRPr="000F7840">
        <w:rPr>
          <w:rFonts w:ascii="Arial" w:hAnsi="Arial" w:cs="Arial"/>
          <w:i/>
          <w:iCs/>
          <w:sz w:val="18"/>
          <w:szCs w:val="18"/>
        </w:rPr>
        <w:br w:type="page"/>
      </w:r>
    </w:p>
    <w:p w14:paraId="092504AB" w14:textId="77777777" w:rsidR="003A1051" w:rsidRPr="000F7840" w:rsidRDefault="003A1051" w:rsidP="00CD7F75">
      <w:pPr>
        <w:pStyle w:val="Nagwek1"/>
        <w:shd w:val="clear" w:color="auto" w:fill="D9D9D9" w:themeFill="background1" w:themeFillShade="D9"/>
        <w:spacing w:before="0"/>
        <w:jc w:val="right"/>
        <w:rPr>
          <w:rFonts w:ascii="Arial" w:hAnsi="Arial" w:cs="Arial"/>
          <w:color w:val="auto"/>
          <w:sz w:val="18"/>
          <w:szCs w:val="18"/>
        </w:rPr>
      </w:pPr>
      <w:bookmarkStart w:id="101" w:name="_Toc65677239"/>
      <w:bookmarkStart w:id="102" w:name="_Toc222812907"/>
      <w:r w:rsidRPr="000F7840">
        <w:rPr>
          <w:rFonts w:ascii="Arial" w:hAnsi="Arial" w:cs="Arial"/>
          <w:color w:val="auto"/>
          <w:sz w:val="18"/>
          <w:szCs w:val="18"/>
        </w:rPr>
        <w:lastRenderedPageBreak/>
        <w:t xml:space="preserve">Załącznik nr </w:t>
      </w:r>
      <w:r w:rsidR="0031247D" w:rsidRPr="000F7840">
        <w:rPr>
          <w:rFonts w:ascii="Arial" w:hAnsi="Arial" w:cs="Arial"/>
          <w:color w:val="auto"/>
          <w:sz w:val="18"/>
          <w:szCs w:val="18"/>
        </w:rPr>
        <w:t>4.2</w:t>
      </w:r>
      <w:r w:rsidRPr="000F7840">
        <w:rPr>
          <w:rFonts w:ascii="Arial" w:hAnsi="Arial" w:cs="Arial"/>
          <w:color w:val="auto"/>
          <w:sz w:val="18"/>
          <w:szCs w:val="18"/>
        </w:rPr>
        <w:t xml:space="preserve"> do SWZ</w:t>
      </w:r>
      <w:r w:rsidR="00AB4D9A" w:rsidRPr="000F7840">
        <w:rPr>
          <w:rFonts w:ascii="Arial" w:hAnsi="Arial" w:cs="Arial"/>
          <w:color w:val="auto"/>
          <w:sz w:val="18"/>
          <w:szCs w:val="18"/>
        </w:rPr>
        <w:t xml:space="preserve"> </w:t>
      </w:r>
      <w:r w:rsidR="00707CAF" w:rsidRPr="000F7840">
        <w:rPr>
          <w:rFonts w:ascii="Arial" w:hAnsi="Arial" w:cs="Arial"/>
          <w:color w:val="auto"/>
          <w:sz w:val="18"/>
          <w:szCs w:val="18"/>
        </w:rPr>
        <w:t>„Oświadczenie o przynależności do grupy kapitał</w:t>
      </w:r>
      <w:r w:rsidR="00225155" w:rsidRPr="000F7840">
        <w:rPr>
          <w:rFonts w:ascii="Arial" w:hAnsi="Arial" w:cs="Arial"/>
          <w:color w:val="auto"/>
          <w:sz w:val="18"/>
          <w:szCs w:val="18"/>
        </w:rPr>
        <w:t>owej</w:t>
      </w:r>
      <w:r w:rsidR="00707CAF" w:rsidRPr="000F7840">
        <w:rPr>
          <w:rFonts w:ascii="Arial" w:hAnsi="Arial" w:cs="Arial"/>
          <w:color w:val="auto"/>
          <w:sz w:val="18"/>
          <w:szCs w:val="18"/>
        </w:rPr>
        <w:t>”</w:t>
      </w:r>
      <w:bookmarkEnd w:id="101"/>
      <w:bookmarkEnd w:id="102"/>
    </w:p>
    <w:p w14:paraId="6C30DA54" w14:textId="77777777" w:rsidR="003A1051" w:rsidRPr="000F7840" w:rsidRDefault="003A1051" w:rsidP="00CD7F75">
      <w:pPr>
        <w:rPr>
          <w:rFonts w:ascii="Arial" w:hAnsi="Arial" w:cs="Arial"/>
          <w:sz w:val="18"/>
          <w:szCs w:val="18"/>
        </w:rPr>
      </w:pPr>
    </w:p>
    <w:p w14:paraId="2934A9ED" w14:textId="77777777" w:rsidR="003A1051" w:rsidRPr="000F7840" w:rsidRDefault="003A1051" w:rsidP="00CD7F75">
      <w:pPr>
        <w:jc w:val="right"/>
        <w:rPr>
          <w:rFonts w:ascii="Arial" w:hAnsi="Arial" w:cs="Arial"/>
          <w:sz w:val="18"/>
          <w:szCs w:val="18"/>
        </w:rPr>
      </w:pPr>
    </w:p>
    <w:p w14:paraId="6467A1AB" w14:textId="77777777" w:rsidR="003A1051" w:rsidRPr="000F7840" w:rsidRDefault="003A1051" w:rsidP="00CD7F75">
      <w:pPr>
        <w:jc w:val="center"/>
        <w:rPr>
          <w:rFonts w:ascii="Arial" w:hAnsi="Arial" w:cs="Arial"/>
          <w:b/>
          <w:sz w:val="18"/>
          <w:szCs w:val="18"/>
        </w:rPr>
      </w:pPr>
      <w:r w:rsidRPr="000F7840">
        <w:rPr>
          <w:rFonts w:ascii="Arial" w:hAnsi="Arial" w:cs="Arial"/>
          <w:b/>
          <w:sz w:val="18"/>
          <w:szCs w:val="18"/>
        </w:rPr>
        <w:t>OŚWIADCZENIE</w:t>
      </w:r>
    </w:p>
    <w:p w14:paraId="76B1FC47" w14:textId="77777777" w:rsidR="003A1051" w:rsidRPr="000F7840" w:rsidRDefault="003A1051" w:rsidP="00CD7F75">
      <w:pPr>
        <w:jc w:val="center"/>
        <w:rPr>
          <w:rFonts w:ascii="Arial" w:hAnsi="Arial" w:cs="Arial"/>
          <w:b/>
          <w:sz w:val="18"/>
          <w:szCs w:val="18"/>
        </w:rPr>
      </w:pPr>
      <w:r w:rsidRPr="000F7840">
        <w:rPr>
          <w:rFonts w:ascii="Arial" w:hAnsi="Arial" w:cs="Arial"/>
          <w:b/>
          <w:sz w:val="18"/>
          <w:szCs w:val="18"/>
        </w:rPr>
        <w:t>O PRZYNALEŻNOŚCI LUB BRAKU PRZYNALEŻNOŚCI DO TEJ SAMEJ GRUPY KAPITAŁOWEJ</w:t>
      </w:r>
    </w:p>
    <w:p w14:paraId="252823DC" w14:textId="77777777" w:rsidR="003A1051" w:rsidRPr="000F7840" w:rsidRDefault="003A1051" w:rsidP="00CD7F75">
      <w:pPr>
        <w:jc w:val="center"/>
        <w:rPr>
          <w:rFonts w:ascii="Arial" w:hAnsi="Arial" w:cs="Arial"/>
          <w:b/>
          <w:sz w:val="18"/>
          <w:szCs w:val="18"/>
        </w:rPr>
      </w:pPr>
    </w:p>
    <w:p w14:paraId="0FF47056" w14:textId="77777777" w:rsidR="001364E7" w:rsidRPr="000F7840" w:rsidRDefault="001364E7" w:rsidP="00CD7F75">
      <w:pPr>
        <w:tabs>
          <w:tab w:val="left" w:pos="851"/>
        </w:tabs>
        <w:jc w:val="both"/>
        <w:rPr>
          <w:rFonts w:ascii="Arial" w:hAnsi="Arial" w:cs="Arial"/>
          <w:sz w:val="18"/>
          <w:szCs w:val="18"/>
        </w:rPr>
      </w:pPr>
      <w:r w:rsidRPr="000F7840">
        <w:rPr>
          <w:rFonts w:ascii="Arial" w:hAnsi="Arial" w:cs="Arial"/>
          <w:sz w:val="18"/>
          <w:szCs w:val="18"/>
        </w:rPr>
        <w:t>Nazwa Wykonawcy: ...................................................................................................................</w:t>
      </w:r>
    </w:p>
    <w:p w14:paraId="2F865CAC" w14:textId="77777777" w:rsidR="001364E7" w:rsidRPr="000F7840" w:rsidRDefault="001364E7" w:rsidP="00CD7F75">
      <w:pPr>
        <w:tabs>
          <w:tab w:val="left" w:pos="851"/>
        </w:tabs>
        <w:jc w:val="both"/>
        <w:rPr>
          <w:rFonts w:ascii="Arial" w:hAnsi="Arial" w:cs="Arial"/>
          <w:sz w:val="18"/>
          <w:szCs w:val="18"/>
        </w:rPr>
      </w:pPr>
    </w:p>
    <w:p w14:paraId="509E0C9F" w14:textId="77777777" w:rsidR="001364E7" w:rsidRPr="000F7840" w:rsidRDefault="001364E7" w:rsidP="00CD7F75">
      <w:pPr>
        <w:jc w:val="both"/>
        <w:rPr>
          <w:rFonts w:ascii="Arial" w:hAnsi="Arial" w:cs="Arial"/>
          <w:sz w:val="18"/>
          <w:szCs w:val="18"/>
        </w:rPr>
      </w:pPr>
    </w:p>
    <w:p w14:paraId="5A571D4E" w14:textId="0A692328" w:rsidR="003A1051" w:rsidRPr="004B2763" w:rsidRDefault="003A1051" w:rsidP="00CD7F75">
      <w:pPr>
        <w:jc w:val="both"/>
        <w:rPr>
          <w:rFonts w:ascii="Arial" w:hAnsi="Arial" w:cs="Arial"/>
          <w:sz w:val="18"/>
          <w:szCs w:val="18"/>
        </w:rPr>
      </w:pPr>
      <w:r w:rsidRPr="004B2763">
        <w:rPr>
          <w:rFonts w:ascii="Arial" w:hAnsi="Arial" w:cs="Arial"/>
          <w:sz w:val="18"/>
          <w:szCs w:val="18"/>
        </w:rPr>
        <w:t>Składając ofertę w postępowaniu o udzielenie zamówienia publicznego, którego przedmiotem jest</w:t>
      </w:r>
      <w:r w:rsidR="00F87482" w:rsidRPr="004B2763">
        <w:rPr>
          <w:rFonts w:ascii="Arial" w:hAnsi="Arial" w:cs="Arial"/>
          <w:sz w:val="18"/>
          <w:szCs w:val="18"/>
        </w:rPr>
        <w:t xml:space="preserve">: </w:t>
      </w:r>
      <w:r w:rsidR="004B2763">
        <w:rPr>
          <w:rFonts w:ascii="Arial" w:hAnsi="Arial" w:cs="Arial"/>
          <w:sz w:val="18"/>
          <w:szCs w:val="18"/>
        </w:rPr>
        <w:t>„</w:t>
      </w:r>
      <w:r w:rsidR="004B2763" w:rsidRPr="004B2763">
        <w:rPr>
          <w:rFonts w:ascii="Arial" w:eastAsia="Calibri" w:hAnsi="Arial" w:cs="Arial"/>
          <w:b/>
          <w:color w:val="000000"/>
          <w:sz w:val="18"/>
          <w:szCs w:val="18"/>
          <w:lang w:eastAsia="en-US"/>
        </w:rPr>
        <w:t>Dostawa nowego kombajnu ścianowego dla Polskiej Grupy Górniczej S.A. Oddział KWK ROW Ruch Marcel</w:t>
      </w:r>
      <w:r w:rsidR="004B2763" w:rsidRPr="004B2763">
        <w:rPr>
          <w:rFonts w:ascii="Arial" w:hAnsi="Arial" w:cs="Arial"/>
          <w:b/>
          <w:bCs/>
          <w:i/>
          <w:iCs/>
          <w:sz w:val="18"/>
          <w:szCs w:val="18"/>
        </w:rPr>
        <w:t>.</w:t>
      </w:r>
      <w:r w:rsidR="008D712A" w:rsidRPr="004B2763">
        <w:rPr>
          <w:rFonts w:ascii="Arial" w:hAnsi="Arial" w:cs="Arial"/>
          <w:b/>
          <w:bCs/>
          <w:sz w:val="18"/>
          <w:szCs w:val="18"/>
        </w:rPr>
        <w:t>”</w:t>
      </w:r>
      <w:r w:rsidR="00FC13F6" w:rsidRPr="004B2763">
        <w:rPr>
          <w:rFonts w:ascii="Arial" w:hAnsi="Arial" w:cs="Arial"/>
          <w:sz w:val="18"/>
          <w:szCs w:val="18"/>
        </w:rPr>
        <w:t xml:space="preserve">, </w:t>
      </w:r>
      <w:r w:rsidRPr="004B2763">
        <w:rPr>
          <w:rFonts w:ascii="Arial" w:hAnsi="Arial" w:cs="Arial"/>
          <w:sz w:val="18"/>
          <w:szCs w:val="18"/>
        </w:rPr>
        <w:t>oświadczamy, że:</w:t>
      </w:r>
    </w:p>
    <w:p w14:paraId="5B0C289A" w14:textId="77777777" w:rsidR="003A1051" w:rsidRPr="004B2763" w:rsidRDefault="003A1051" w:rsidP="00CD7F75">
      <w:pPr>
        <w:jc w:val="both"/>
        <w:rPr>
          <w:rFonts w:ascii="Arial" w:hAnsi="Arial" w:cs="Arial"/>
          <w:sz w:val="18"/>
          <w:szCs w:val="18"/>
        </w:rPr>
      </w:pPr>
    </w:p>
    <w:p w14:paraId="7C7E9207" w14:textId="21682E2F" w:rsidR="001364E7" w:rsidRPr="000F7840" w:rsidRDefault="001364E7">
      <w:pPr>
        <w:numPr>
          <w:ilvl w:val="0"/>
          <w:numId w:val="61"/>
        </w:numPr>
        <w:ind w:left="426" w:hanging="426"/>
        <w:jc w:val="both"/>
        <w:rPr>
          <w:rFonts w:ascii="Arial" w:hAnsi="Arial" w:cs="Arial"/>
          <w:sz w:val="18"/>
          <w:szCs w:val="18"/>
        </w:rPr>
      </w:pPr>
      <w:r w:rsidRPr="000F7840">
        <w:rPr>
          <w:rFonts w:ascii="Arial" w:hAnsi="Arial" w:cs="Arial"/>
          <w:sz w:val="18"/>
          <w:szCs w:val="18"/>
        </w:rPr>
        <w:t xml:space="preserve">nie należymy do grupy kapitałowej, </w:t>
      </w:r>
      <w:r w:rsidRPr="000F7840">
        <w:rPr>
          <w:rFonts w:ascii="Arial" w:hAnsi="Arial" w:cs="Arial"/>
          <w:bCs/>
          <w:iCs/>
          <w:sz w:val="18"/>
          <w:szCs w:val="18"/>
        </w:rPr>
        <w:t>w rozumieniu ustawy z dnia 16 lutego 2007r. o och</w:t>
      </w:r>
      <w:r w:rsidR="00605E50" w:rsidRPr="000F7840">
        <w:rPr>
          <w:rFonts w:ascii="Arial" w:hAnsi="Arial" w:cs="Arial"/>
          <w:bCs/>
          <w:iCs/>
          <w:sz w:val="18"/>
          <w:szCs w:val="18"/>
        </w:rPr>
        <w:t>ronie konkurencji i konsumentów</w:t>
      </w:r>
      <w:r w:rsidRPr="000F7840">
        <w:rPr>
          <w:rFonts w:ascii="Arial" w:hAnsi="Arial" w:cs="Arial"/>
          <w:bCs/>
          <w:iCs/>
          <w:sz w:val="18"/>
          <w:szCs w:val="18"/>
        </w:rPr>
        <w:t xml:space="preserve">, z innym wykonawcą, który złożył odrębną ofertę </w:t>
      </w:r>
    </w:p>
    <w:p w14:paraId="1EB520F0" w14:textId="77777777" w:rsidR="001364E7" w:rsidRPr="000F7840" w:rsidRDefault="001364E7" w:rsidP="00CD7F75">
      <w:pPr>
        <w:jc w:val="both"/>
        <w:rPr>
          <w:rFonts w:ascii="Arial" w:hAnsi="Arial" w:cs="Arial"/>
          <w:sz w:val="18"/>
          <w:szCs w:val="18"/>
        </w:rPr>
      </w:pPr>
    </w:p>
    <w:p w14:paraId="25BD5D8C" w14:textId="77777777" w:rsidR="001364E7" w:rsidRPr="000F7840" w:rsidRDefault="001364E7" w:rsidP="00CD7F75">
      <w:pPr>
        <w:ind w:left="425" w:hanging="141"/>
        <w:jc w:val="both"/>
        <w:rPr>
          <w:rFonts w:ascii="Arial" w:hAnsi="Arial" w:cs="Arial"/>
          <w:b/>
          <w:bCs/>
          <w:sz w:val="18"/>
          <w:szCs w:val="18"/>
        </w:rPr>
      </w:pPr>
      <w:r w:rsidRPr="000F7840">
        <w:rPr>
          <w:rFonts w:ascii="Arial" w:hAnsi="Arial" w:cs="Arial"/>
          <w:b/>
          <w:bCs/>
          <w:sz w:val="18"/>
          <w:szCs w:val="18"/>
        </w:rPr>
        <w:t>lub</w:t>
      </w:r>
    </w:p>
    <w:p w14:paraId="6CBA8CD6" w14:textId="79D1D418" w:rsidR="001364E7" w:rsidRPr="000F7840" w:rsidRDefault="001364E7">
      <w:pPr>
        <w:numPr>
          <w:ilvl w:val="0"/>
          <w:numId w:val="61"/>
        </w:numPr>
        <w:ind w:left="426" w:hanging="426"/>
        <w:jc w:val="both"/>
        <w:rPr>
          <w:rFonts w:ascii="Arial" w:hAnsi="Arial" w:cs="Arial"/>
          <w:sz w:val="18"/>
          <w:szCs w:val="18"/>
        </w:rPr>
      </w:pPr>
      <w:r w:rsidRPr="000F7840">
        <w:rPr>
          <w:rFonts w:ascii="Arial" w:hAnsi="Arial" w:cs="Arial"/>
          <w:sz w:val="18"/>
          <w:szCs w:val="18"/>
        </w:rPr>
        <w:t xml:space="preserve">należymy </w:t>
      </w:r>
      <w:r w:rsidRPr="000F7840">
        <w:rPr>
          <w:rFonts w:ascii="Arial" w:hAnsi="Arial" w:cs="Arial"/>
          <w:bCs/>
          <w:iCs/>
          <w:sz w:val="18"/>
          <w:szCs w:val="18"/>
        </w:rPr>
        <w:t>do tej samej grupy kapitałowej</w:t>
      </w:r>
      <w:r w:rsidR="00503AF0" w:rsidRPr="000F7840">
        <w:rPr>
          <w:rFonts w:ascii="Arial" w:hAnsi="Arial" w:cs="Arial"/>
          <w:bCs/>
          <w:iCs/>
          <w:sz w:val="18"/>
          <w:szCs w:val="18"/>
        </w:rPr>
        <w:t>,</w:t>
      </w:r>
      <w:r w:rsidRPr="000F7840">
        <w:rPr>
          <w:rFonts w:ascii="Arial" w:hAnsi="Arial" w:cs="Arial"/>
          <w:bCs/>
          <w:iCs/>
          <w:sz w:val="18"/>
          <w:szCs w:val="18"/>
        </w:rPr>
        <w:t xml:space="preserve"> </w:t>
      </w:r>
      <w:r w:rsidR="00503AF0" w:rsidRPr="000F7840">
        <w:rPr>
          <w:rFonts w:ascii="Arial" w:hAnsi="Arial" w:cs="Arial"/>
          <w:bCs/>
          <w:iCs/>
          <w:sz w:val="18"/>
          <w:szCs w:val="18"/>
        </w:rPr>
        <w:t xml:space="preserve">w rozumieniu ustawy z dnia 16 lutego 2007 r. o ochronie konkurencji i konsumentów, </w:t>
      </w:r>
      <w:r w:rsidRPr="000F7840">
        <w:rPr>
          <w:rFonts w:ascii="Arial" w:hAnsi="Arial" w:cs="Arial"/>
          <w:bCs/>
          <w:iCs/>
          <w:sz w:val="18"/>
          <w:szCs w:val="18"/>
        </w:rPr>
        <w:t xml:space="preserve">wraz </w:t>
      </w:r>
      <w:r w:rsidRPr="000F7840">
        <w:rPr>
          <w:rFonts w:ascii="Arial" w:hAnsi="Arial" w:cs="Arial"/>
          <w:sz w:val="18"/>
          <w:szCs w:val="18"/>
        </w:rPr>
        <w:t>z Wykonawcą/Wykonawcami wskazanymi poniższej tabeli. W załączeniu przedstawiamy</w:t>
      </w:r>
      <w:r w:rsidRPr="000F7840">
        <w:rPr>
          <w:rFonts w:ascii="Arial" w:hAnsi="Arial" w:cs="Arial"/>
          <w:bCs/>
          <w:iCs/>
          <w:sz w:val="18"/>
          <w:szCs w:val="18"/>
        </w:rPr>
        <w:t xml:space="preserve"> dokumenty lub/i informacje potwierdzające przygotowanie oferty, oferty częściowej niezależnie od innego wykonawcy należącego do tej samej grupy kapitałowej</w:t>
      </w:r>
      <w:r w:rsidRPr="000F7840">
        <w:rPr>
          <w:rFonts w:ascii="Arial" w:hAnsi="Arial" w:cs="Arial"/>
          <w:sz w:val="18"/>
          <w:szCs w:val="18"/>
          <w:vertAlign w:val="superscript"/>
        </w:rPr>
        <w:t>*)</w:t>
      </w:r>
    </w:p>
    <w:p w14:paraId="4BB9EACC" w14:textId="77777777" w:rsidR="003A1051" w:rsidRPr="000F7840" w:rsidRDefault="003A1051" w:rsidP="00CD7F75">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3A1051" w:rsidRPr="000F7840" w14:paraId="1604E9FA" w14:textId="77777777" w:rsidTr="00642B1D">
        <w:tc>
          <w:tcPr>
            <w:tcW w:w="959" w:type="dxa"/>
          </w:tcPr>
          <w:p w14:paraId="36717418" w14:textId="77777777" w:rsidR="003A1051" w:rsidRPr="000F7840" w:rsidRDefault="003A1051" w:rsidP="00CD7F75">
            <w:pPr>
              <w:jc w:val="both"/>
              <w:rPr>
                <w:rFonts w:ascii="Arial" w:hAnsi="Arial" w:cs="Arial"/>
                <w:sz w:val="18"/>
                <w:szCs w:val="18"/>
              </w:rPr>
            </w:pPr>
            <w:r w:rsidRPr="000F7840">
              <w:rPr>
                <w:rFonts w:ascii="Arial" w:hAnsi="Arial" w:cs="Arial"/>
                <w:sz w:val="18"/>
                <w:szCs w:val="18"/>
              </w:rPr>
              <w:t>Lp.</w:t>
            </w:r>
          </w:p>
        </w:tc>
        <w:tc>
          <w:tcPr>
            <w:tcW w:w="8251" w:type="dxa"/>
          </w:tcPr>
          <w:p w14:paraId="397F8A58" w14:textId="77777777" w:rsidR="003A1051" w:rsidRPr="000F7840" w:rsidRDefault="003A1051" w:rsidP="00CD7F75">
            <w:pPr>
              <w:jc w:val="both"/>
              <w:rPr>
                <w:rFonts w:ascii="Arial" w:hAnsi="Arial" w:cs="Arial"/>
                <w:sz w:val="18"/>
                <w:szCs w:val="18"/>
              </w:rPr>
            </w:pPr>
            <w:r w:rsidRPr="000F7840">
              <w:rPr>
                <w:rFonts w:ascii="Arial" w:hAnsi="Arial" w:cs="Arial"/>
                <w:sz w:val="18"/>
                <w:szCs w:val="18"/>
              </w:rPr>
              <w:t>Nazwa podmiotu, adres</w:t>
            </w:r>
          </w:p>
          <w:p w14:paraId="6CEB32B3" w14:textId="77777777" w:rsidR="003A1051" w:rsidRPr="000F7840" w:rsidRDefault="003A1051" w:rsidP="00CD7F75">
            <w:pPr>
              <w:jc w:val="both"/>
              <w:rPr>
                <w:rFonts w:ascii="Arial" w:hAnsi="Arial" w:cs="Arial"/>
                <w:sz w:val="18"/>
                <w:szCs w:val="18"/>
              </w:rPr>
            </w:pPr>
          </w:p>
        </w:tc>
      </w:tr>
      <w:tr w:rsidR="003A1051" w:rsidRPr="000F7840" w14:paraId="484A3370" w14:textId="77777777" w:rsidTr="00642B1D">
        <w:tc>
          <w:tcPr>
            <w:tcW w:w="959" w:type="dxa"/>
          </w:tcPr>
          <w:p w14:paraId="5590D37E" w14:textId="77777777" w:rsidR="003A1051" w:rsidRPr="000F7840" w:rsidRDefault="003A1051" w:rsidP="00CD7F75">
            <w:pPr>
              <w:jc w:val="both"/>
              <w:rPr>
                <w:rFonts w:ascii="Arial" w:hAnsi="Arial" w:cs="Arial"/>
                <w:sz w:val="18"/>
                <w:szCs w:val="18"/>
              </w:rPr>
            </w:pPr>
          </w:p>
        </w:tc>
        <w:tc>
          <w:tcPr>
            <w:tcW w:w="8251" w:type="dxa"/>
          </w:tcPr>
          <w:p w14:paraId="300E610A" w14:textId="77777777" w:rsidR="003A1051" w:rsidRPr="000F7840" w:rsidRDefault="003A1051" w:rsidP="00CD7F75">
            <w:pPr>
              <w:jc w:val="both"/>
              <w:rPr>
                <w:rFonts w:ascii="Arial" w:hAnsi="Arial" w:cs="Arial"/>
                <w:sz w:val="18"/>
                <w:szCs w:val="18"/>
              </w:rPr>
            </w:pPr>
          </w:p>
          <w:p w14:paraId="32AD956D" w14:textId="77777777" w:rsidR="003A1051" w:rsidRPr="000F7840" w:rsidRDefault="003A1051" w:rsidP="00CD7F75">
            <w:pPr>
              <w:jc w:val="both"/>
              <w:rPr>
                <w:rFonts w:ascii="Arial" w:hAnsi="Arial" w:cs="Arial"/>
                <w:sz w:val="18"/>
                <w:szCs w:val="18"/>
              </w:rPr>
            </w:pPr>
          </w:p>
        </w:tc>
      </w:tr>
      <w:tr w:rsidR="003A1051" w:rsidRPr="000F7840" w14:paraId="4C377669" w14:textId="77777777" w:rsidTr="00642B1D">
        <w:tc>
          <w:tcPr>
            <w:tcW w:w="959" w:type="dxa"/>
          </w:tcPr>
          <w:p w14:paraId="61A43C68" w14:textId="77777777" w:rsidR="003A1051" w:rsidRPr="000F7840" w:rsidRDefault="003A1051" w:rsidP="00CD7F75">
            <w:pPr>
              <w:jc w:val="both"/>
              <w:rPr>
                <w:rFonts w:ascii="Arial" w:hAnsi="Arial" w:cs="Arial"/>
                <w:sz w:val="18"/>
                <w:szCs w:val="18"/>
              </w:rPr>
            </w:pPr>
          </w:p>
          <w:p w14:paraId="74AE511F" w14:textId="77777777" w:rsidR="003A1051" w:rsidRPr="000F7840" w:rsidRDefault="003A1051" w:rsidP="00CD7F75">
            <w:pPr>
              <w:jc w:val="both"/>
              <w:rPr>
                <w:rFonts w:ascii="Arial" w:hAnsi="Arial" w:cs="Arial"/>
                <w:sz w:val="18"/>
                <w:szCs w:val="18"/>
              </w:rPr>
            </w:pPr>
          </w:p>
        </w:tc>
        <w:tc>
          <w:tcPr>
            <w:tcW w:w="8251" w:type="dxa"/>
          </w:tcPr>
          <w:p w14:paraId="5E6B0F51" w14:textId="77777777" w:rsidR="003A1051" w:rsidRPr="000F7840" w:rsidRDefault="003A1051" w:rsidP="00CD7F75">
            <w:pPr>
              <w:jc w:val="both"/>
              <w:rPr>
                <w:rFonts w:ascii="Arial" w:hAnsi="Arial" w:cs="Arial"/>
                <w:sz w:val="18"/>
                <w:szCs w:val="18"/>
              </w:rPr>
            </w:pPr>
          </w:p>
        </w:tc>
      </w:tr>
      <w:tr w:rsidR="003A1051" w:rsidRPr="000F7840" w14:paraId="51C74E78" w14:textId="77777777" w:rsidTr="00642B1D">
        <w:tc>
          <w:tcPr>
            <w:tcW w:w="959" w:type="dxa"/>
          </w:tcPr>
          <w:p w14:paraId="06C667C6" w14:textId="77777777" w:rsidR="003A1051" w:rsidRPr="000F7840" w:rsidRDefault="003A1051" w:rsidP="00CD7F75">
            <w:pPr>
              <w:jc w:val="both"/>
              <w:rPr>
                <w:rFonts w:ascii="Arial" w:hAnsi="Arial" w:cs="Arial"/>
                <w:sz w:val="18"/>
                <w:szCs w:val="18"/>
              </w:rPr>
            </w:pPr>
          </w:p>
          <w:p w14:paraId="0487D14E" w14:textId="77777777" w:rsidR="003A1051" w:rsidRPr="000F7840" w:rsidRDefault="003A1051" w:rsidP="00CD7F75">
            <w:pPr>
              <w:jc w:val="both"/>
              <w:rPr>
                <w:rFonts w:ascii="Arial" w:hAnsi="Arial" w:cs="Arial"/>
                <w:sz w:val="18"/>
                <w:szCs w:val="18"/>
              </w:rPr>
            </w:pPr>
          </w:p>
        </w:tc>
        <w:tc>
          <w:tcPr>
            <w:tcW w:w="8251" w:type="dxa"/>
          </w:tcPr>
          <w:p w14:paraId="69753D8E" w14:textId="77777777" w:rsidR="003A1051" w:rsidRPr="000F7840" w:rsidRDefault="003A1051" w:rsidP="00CD7F75">
            <w:pPr>
              <w:jc w:val="both"/>
              <w:rPr>
                <w:rFonts w:ascii="Arial" w:hAnsi="Arial" w:cs="Arial"/>
                <w:sz w:val="18"/>
                <w:szCs w:val="18"/>
              </w:rPr>
            </w:pPr>
          </w:p>
        </w:tc>
      </w:tr>
      <w:tr w:rsidR="003A1051" w:rsidRPr="000F7840" w14:paraId="35075A9D" w14:textId="77777777" w:rsidTr="00642B1D">
        <w:tc>
          <w:tcPr>
            <w:tcW w:w="959" w:type="dxa"/>
          </w:tcPr>
          <w:p w14:paraId="661A4249" w14:textId="77777777" w:rsidR="003A1051" w:rsidRPr="000F7840" w:rsidRDefault="003A1051" w:rsidP="00CD7F75">
            <w:pPr>
              <w:jc w:val="both"/>
              <w:rPr>
                <w:rFonts w:ascii="Arial" w:hAnsi="Arial" w:cs="Arial"/>
                <w:sz w:val="18"/>
                <w:szCs w:val="18"/>
              </w:rPr>
            </w:pPr>
          </w:p>
          <w:p w14:paraId="186DCB8E" w14:textId="77777777" w:rsidR="003A1051" w:rsidRPr="000F7840" w:rsidRDefault="003A1051" w:rsidP="00CD7F75">
            <w:pPr>
              <w:jc w:val="both"/>
              <w:rPr>
                <w:rFonts w:ascii="Arial" w:hAnsi="Arial" w:cs="Arial"/>
                <w:sz w:val="18"/>
                <w:szCs w:val="18"/>
              </w:rPr>
            </w:pPr>
          </w:p>
        </w:tc>
        <w:tc>
          <w:tcPr>
            <w:tcW w:w="8251" w:type="dxa"/>
          </w:tcPr>
          <w:p w14:paraId="4726C2AE" w14:textId="77777777" w:rsidR="003A1051" w:rsidRPr="000F7840" w:rsidRDefault="003A1051" w:rsidP="00CD7F75">
            <w:pPr>
              <w:jc w:val="both"/>
              <w:rPr>
                <w:rFonts w:ascii="Arial" w:hAnsi="Arial" w:cs="Arial"/>
                <w:sz w:val="18"/>
                <w:szCs w:val="18"/>
              </w:rPr>
            </w:pPr>
          </w:p>
        </w:tc>
      </w:tr>
    </w:tbl>
    <w:p w14:paraId="762C04DC" w14:textId="77777777" w:rsidR="003A1051" w:rsidRPr="000F7840" w:rsidRDefault="003A1051" w:rsidP="00CD7F75">
      <w:pPr>
        <w:jc w:val="both"/>
        <w:rPr>
          <w:rFonts w:ascii="Arial" w:hAnsi="Arial" w:cs="Arial"/>
          <w:sz w:val="18"/>
          <w:szCs w:val="18"/>
        </w:rPr>
      </w:pPr>
    </w:p>
    <w:p w14:paraId="11C3653C" w14:textId="77777777" w:rsidR="001364E7" w:rsidRPr="000F7840" w:rsidRDefault="001364E7" w:rsidP="00CD7F75">
      <w:pPr>
        <w:jc w:val="both"/>
        <w:rPr>
          <w:rFonts w:ascii="Arial" w:hAnsi="Arial" w:cs="Arial"/>
          <w:sz w:val="18"/>
          <w:szCs w:val="18"/>
        </w:rPr>
      </w:pPr>
      <w:r w:rsidRPr="000F7840">
        <w:rPr>
          <w:rFonts w:ascii="Arial" w:hAnsi="Arial" w:cs="Arial"/>
          <w:sz w:val="18"/>
          <w:szCs w:val="18"/>
        </w:rPr>
        <w:t>*) – zaznaczyć odpowiednio</w:t>
      </w:r>
    </w:p>
    <w:p w14:paraId="100F6546" w14:textId="77777777" w:rsidR="003A1051" w:rsidRPr="000F7840" w:rsidRDefault="003A1051" w:rsidP="00CD7F75">
      <w:pPr>
        <w:jc w:val="both"/>
        <w:rPr>
          <w:rFonts w:ascii="Arial" w:hAnsi="Arial" w:cs="Arial"/>
          <w:b/>
          <w:i/>
          <w:sz w:val="18"/>
          <w:szCs w:val="18"/>
        </w:rPr>
      </w:pPr>
    </w:p>
    <w:p w14:paraId="39ACE3EE" w14:textId="77777777" w:rsidR="007A2C08" w:rsidRPr="000F7840" w:rsidRDefault="007A2C08" w:rsidP="00CD7F75">
      <w:pPr>
        <w:jc w:val="both"/>
        <w:rPr>
          <w:rFonts w:ascii="Arial" w:hAnsi="Arial" w:cs="Arial"/>
          <w:b/>
          <w:i/>
          <w:sz w:val="18"/>
          <w:szCs w:val="18"/>
        </w:rPr>
      </w:pPr>
    </w:p>
    <w:p w14:paraId="38B0EF76" w14:textId="77777777" w:rsidR="007A2C08" w:rsidRPr="000F7840" w:rsidRDefault="007A2C08" w:rsidP="00CD7F75">
      <w:pPr>
        <w:jc w:val="both"/>
        <w:rPr>
          <w:rFonts w:ascii="Arial" w:hAnsi="Arial" w:cs="Arial"/>
          <w:b/>
          <w:i/>
          <w:sz w:val="18"/>
          <w:szCs w:val="18"/>
        </w:rPr>
      </w:pPr>
    </w:p>
    <w:p w14:paraId="76DF5F13" w14:textId="77777777" w:rsidR="007A2C08" w:rsidRPr="000F7840" w:rsidRDefault="007A2C08" w:rsidP="00CD7F75">
      <w:pPr>
        <w:jc w:val="both"/>
        <w:rPr>
          <w:rFonts w:ascii="Arial" w:hAnsi="Arial" w:cs="Arial"/>
          <w:b/>
          <w:i/>
          <w:sz w:val="18"/>
          <w:szCs w:val="18"/>
        </w:rPr>
      </w:pPr>
    </w:p>
    <w:p w14:paraId="724F5A9A" w14:textId="77777777" w:rsidR="003A1051" w:rsidRPr="000F7840" w:rsidRDefault="003A1051" w:rsidP="00CD7F75">
      <w:pPr>
        <w:tabs>
          <w:tab w:val="left" w:pos="851"/>
        </w:tabs>
        <w:jc w:val="both"/>
        <w:rPr>
          <w:rFonts w:ascii="Arial" w:hAnsi="Arial" w:cs="Arial"/>
          <w:bCs/>
          <w:i/>
          <w:sz w:val="18"/>
          <w:szCs w:val="18"/>
        </w:rPr>
      </w:pPr>
      <w:r w:rsidRPr="000F7840">
        <w:rPr>
          <w:rFonts w:ascii="Arial" w:hAnsi="Arial" w:cs="Arial"/>
          <w:bCs/>
          <w:i/>
          <w:sz w:val="18"/>
          <w:szCs w:val="18"/>
        </w:rPr>
        <w:t>W przypadku ofert Wykonawców wspólnie ubiegających się o udzielenie zamówienia niniejsze oświadczenie składane jest przez każdego z Wykonawców.</w:t>
      </w:r>
    </w:p>
    <w:p w14:paraId="6953CC24" w14:textId="77777777" w:rsidR="003A1051" w:rsidRPr="000F7840" w:rsidRDefault="003A1051" w:rsidP="00CD7F75">
      <w:pPr>
        <w:rPr>
          <w:rFonts w:ascii="Arial" w:hAnsi="Arial" w:cs="Arial"/>
          <w:sz w:val="18"/>
          <w:szCs w:val="18"/>
        </w:rPr>
      </w:pPr>
    </w:p>
    <w:p w14:paraId="4ECB6734" w14:textId="77777777" w:rsidR="003A1051" w:rsidRPr="000F7840" w:rsidRDefault="003A1051" w:rsidP="00CD7F75">
      <w:pPr>
        <w:rPr>
          <w:rFonts w:ascii="Arial" w:hAnsi="Arial" w:cs="Arial"/>
          <w:sz w:val="18"/>
          <w:szCs w:val="18"/>
        </w:rPr>
      </w:pPr>
    </w:p>
    <w:p w14:paraId="6C4325D5" w14:textId="77777777" w:rsidR="003A1051" w:rsidRPr="000F7840" w:rsidRDefault="003A1051" w:rsidP="00CD7F75">
      <w:pPr>
        <w:rPr>
          <w:rFonts w:ascii="Arial" w:hAnsi="Arial" w:cs="Arial"/>
          <w:sz w:val="18"/>
          <w:szCs w:val="18"/>
        </w:rPr>
      </w:pPr>
    </w:p>
    <w:p w14:paraId="670F4474" w14:textId="77777777" w:rsidR="003A1051" w:rsidRPr="000F7840" w:rsidRDefault="003A1051" w:rsidP="00CD7F75">
      <w:pPr>
        <w:rPr>
          <w:rFonts w:ascii="Arial" w:hAnsi="Arial" w:cs="Arial"/>
          <w:sz w:val="18"/>
          <w:szCs w:val="18"/>
        </w:rPr>
      </w:pPr>
    </w:p>
    <w:p w14:paraId="4FC1FB85" w14:textId="77777777" w:rsidR="003A1051" w:rsidRPr="000F7840" w:rsidRDefault="003A1051" w:rsidP="00CD7F75">
      <w:pPr>
        <w:rPr>
          <w:rFonts w:ascii="Arial" w:hAnsi="Arial" w:cs="Arial"/>
          <w:sz w:val="18"/>
          <w:szCs w:val="18"/>
        </w:rPr>
      </w:pPr>
    </w:p>
    <w:p w14:paraId="5FDAEDF0" w14:textId="77777777" w:rsidR="003A1051" w:rsidRPr="000F7840" w:rsidRDefault="003A1051" w:rsidP="00CD7F75">
      <w:pPr>
        <w:rPr>
          <w:rFonts w:ascii="Arial" w:hAnsi="Arial" w:cs="Arial"/>
          <w:sz w:val="18"/>
          <w:szCs w:val="18"/>
        </w:rPr>
      </w:pPr>
    </w:p>
    <w:p w14:paraId="6CE6FB1C" w14:textId="77777777" w:rsidR="003A1051" w:rsidRPr="000F7840" w:rsidRDefault="003A1051" w:rsidP="00CD7F75">
      <w:pPr>
        <w:rPr>
          <w:rFonts w:ascii="Arial" w:hAnsi="Arial" w:cs="Arial"/>
          <w:sz w:val="18"/>
          <w:szCs w:val="18"/>
        </w:rPr>
      </w:pPr>
    </w:p>
    <w:p w14:paraId="743C42BA" w14:textId="77777777" w:rsidR="003A1051" w:rsidRPr="000F7840" w:rsidRDefault="003A1051" w:rsidP="00CD7F75">
      <w:pPr>
        <w:rPr>
          <w:rFonts w:ascii="Arial" w:hAnsi="Arial" w:cs="Arial"/>
          <w:sz w:val="18"/>
          <w:szCs w:val="18"/>
        </w:rPr>
      </w:pPr>
      <w:r w:rsidRPr="000F7840">
        <w:rPr>
          <w:rFonts w:ascii="Arial" w:hAnsi="Arial" w:cs="Arial"/>
          <w:sz w:val="18"/>
          <w:szCs w:val="18"/>
        </w:rPr>
        <w:br w:type="page"/>
      </w:r>
    </w:p>
    <w:p w14:paraId="46D8C697" w14:textId="77777777" w:rsidR="003A1051" w:rsidRPr="000F7840" w:rsidRDefault="003A1051" w:rsidP="00CD7F75">
      <w:pPr>
        <w:pStyle w:val="Nagwek1"/>
        <w:shd w:val="clear" w:color="auto" w:fill="D9D9D9" w:themeFill="background1" w:themeFillShade="D9"/>
        <w:spacing w:before="0"/>
        <w:jc w:val="right"/>
        <w:rPr>
          <w:rFonts w:ascii="Arial" w:hAnsi="Arial" w:cs="Arial"/>
          <w:color w:val="auto"/>
          <w:sz w:val="18"/>
          <w:szCs w:val="18"/>
        </w:rPr>
      </w:pPr>
      <w:bookmarkStart w:id="103" w:name="_Toc65677240"/>
      <w:bookmarkStart w:id="104" w:name="_Toc222812908"/>
      <w:r w:rsidRPr="000F7840">
        <w:rPr>
          <w:rFonts w:ascii="Arial" w:hAnsi="Arial" w:cs="Arial"/>
          <w:color w:val="auto"/>
          <w:sz w:val="18"/>
          <w:szCs w:val="18"/>
        </w:rPr>
        <w:lastRenderedPageBreak/>
        <w:t xml:space="preserve">Załącznik nr </w:t>
      </w:r>
      <w:r w:rsidR="0031247D" w:rsidRPr="000F7840">
        <w:rPr>
          <w:rFonts w:ascii="Arial" w:hAnsi="Arial" w:cs="Arial"/>
          <w:color w:val="auto"/>
          <w:sz w:val="18"/>
          <w:szCs w:val="18"/>
        </w:rPr>
        <w:t>4.</w:t>
      </w:r>
      <w:r w:rsidRPr="000F7840">
        <w:rPr>
          <w:rFonts w:ascii="Arial" w:hAnsi="Arial" w:cs="Arial"/>
          <w:color w:val="auto"/>
          <w:sz w:val="18"/>
          <w:szCs w:val="18"/>
        </w:rPr>
        <w:t>3 do SWZ</w:t>
      </w:r>
      <w:r w:rsidR="0064485E" w:rsidRPr="000F7840">
        <w:rPr>
          <w:rFonts w:ascii="Arial" w:hAnsi="Arial" w:cs="Arial"/>
          <w:color w:val="auto"/>
          <w:sz w:val="18"/>
          <w:szCs w:val="18"/>
        </w:rPr>
        <w:t xml:space="preserve"> „Wykaz dostaw”</w:t>
      </w:r>
      <w:bookmarkEnd w:id="103"/>
      <w:bookmarkEnd w:id="104"/>
    </w:p>
    <w:p w14:paraId="054773CA" w14:textId="77777777" w:rsidR="003A1051" w:rsidRPr="000F7840" w:rsidRDefault="003A1051" w:rsidP="00CD7F75">
      <w:pPr>
        <w:rPr>
          <w:rFonts w:ascii="Arial" w:hAnsi="Arial" w:cs="Arial"/>
          <w:b/>
          <w:bCs/>
          <w:sz w:val="18"/>
          <w:szCs w:val="18"/>
        </w:rPr>
      </w:pPr>
    </w:p>
    <w:p w14:paraId="2131B333" w14:textId="77777777" w:rsidR="003A1051" w:rsidRPr="000F7840" w:rsidRDefault="003A1051" w:rsidP="00CD7F75">
      <w:pPr>
        <w:jc w:val="center"/>
        <w:rPr>
          <w:rFonts w:ascii="Arial" w:hAnsi="Arial" w:cs="Arial"/>
          <w:b/>
          <w:sz w:val="18"/>
          <w:szCs w:val="18"/>
        </w:rPr>
      </w:pPr>
      <w:r w:rsidRPr="000F7840">
        <w:rPr>
          <w:rFonts w:ascii="Arial" w:hAnsi="Arial" w:cs="Arial"/>
          <w:b/>
          <w:sz w:val="18"/>
          <w:szCs w:val="18"/>
        </w:rPr>
        <w:t xml:space="preserve">WYKAZ WYKONANYCH </w:t>
      </w:r>
      <w:r w:rsidR="001364E7" w:rsidRPr="000F7840">
        <w:rPr>
          <w:rFonts w:ascii="Arial" w:hAnsi="Arial" w:cs="Arial"/>
          <w:b/>
          <w:sz w:val="18"/>
          <w:szCs w:val="18"/>
        </w:rPr>
        <w:t>DOSTAW</w:t>
      </w:r>
    </w:p>
    <w:p w14:paraId="0AB46274" w14:textId="77777777" w:rsidR="003A1051" w:rsidRPr="000F7840" w:rsidRDefault="003A1051" w:rsidP="007A2C08">
      <w:pPr>
        <w:pStyle w:val="Tekstpodstawowywcity1"/>
        <w:tabs>
          <w:tab w:val="left" w:pos="851"/>
        </w:tabs>
        <w:ind w:left="0"/>
        <w:jc w:val="center"/>
        <w:rPr>
          <w:rFonts w:ascii="Arial" w:hAnsi="Arial" w:cs="Arial"/>
          <w:sz w:val="18"/>
          <w:szCs w:val="18"/>
        </w:rPr>
      </w:pPr>
      <w:r w:rsidRPr="000F7840">
        <w:rPr>
          <w:rFonts w:ascii="Arial" w:hAnsi="Arial" w:cs="Arial"/>
          <w:sz w:val="18"/>
          <w:szCs w:val="18"/>
        </w:rPr>
        <w:t>w zakresie niezbędnym do wykazania spełnienia warunku udziału w postępowaniu</w:t>
      </w:r>
    </w:p>
    <w:p w14:paraId="4531B516" w14:textId="77777777" w:rsidR="003A1051" w:rsidRPr="000F7840" w:rsidRDefault="003A1051" w:rsidP="00CD7F75">
      <w:pPr>
        <w:pStyle w:val="Tekstpodstawowywcity1"/>
        <w:tabs>
          <w:tab w:val="left" w:pos="851"/>
        </w:tabs>
        <w:ind w:left="0"/>
        <w:rPr>
          <w:rFonts w:ascii="Arial" w:hAnsi="Arial" w:cs="Arial"/>
          <w:sz w:val="18"/>
          <w:szCs w:val="18"/>
        </w:rPr>
      </w:pPr>
    </w:p>
    <w:tbl>
      <w:tblPr>
        <w:tblW w:w="964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701"/>
        <w:gridCol w:w="2130"/>
      </w:tblGrid>
      <w:tr w:rsidR="003A1051" w:rsidRPr="000F7840" w14:paraId="219E3388" w14:textId="77777777" w:rsidTr="006278F3">
        <w:tc>
          <w:tcPr>
            <w:tcW w:w="426" w:type="dxa"/>
            <w:vAlign w:val="center"/>
          </w:tcPr>
          <w:p w14:paraId="1EFCE8A2" w14:textId="77777777" w:rsidR="003A1051" w:rsidRPr="000F7840" w:rsidRDefault="003A1051" w:rsidP="00CD7F75">
            <w:pPr>
              <w:pStyle w:val="Tekstpodstawowywcity1"/>
              <w:tabs>
                <w:tab w:val="left" w:pos="851"/>
              </w:tabs>
              <w:ind w:left="-70"/>
              <w:rPr>
                <w:rFonts w:ascii="Arial" w:hAnsi="Arial" w:cs="Arial"/>
                <w:b/>
                <w:sz w:val="18"/>
                <w:szCs w:val="18"/>
              </w:rPr>
            </w:pPr>
            <w:r w:rsidRPr="000F7840">
              <w:rPr>
                <w:rFonts w:ascii="Arial" w:hAnsi="Arial" w:cs="Arial"/>
                <w:b/>
                <w:sz w:val="18"/>
                <w:szCs w:val="18"/>
              </w:rPr>
              <w:t>Lp.</w:t>
            </w:r>
          </w:p>
        </w:tc>
        <w:tc>
          <w:tcPr>
            <w:tcW w:w="2410" w:type="dxa"/>
            <w:vAlign w:val="center"/>
          </w:tcPr>
          <w:p w14:paraId="677547F2" w14:textId="77777777" w:rsidR="003A1051" w:rsidRPr="000F7840" w:rsidRDefault="003A1051" w:rsidP="00CD7F75">
            <w:pPr>
              <w:pStyle w:val="Tekstpodstawowywcity1"/>
              <w:tabs>
                <w:tab w:val="left" w:pos="851"/>
              </w:tabs>
              <w:ind w:left="0"/>
              <w:jc w:val="center"/>
              <w:rPr>
                <w:rFonts w:ascii="Arial" w:hAnsi="Arial" w:cs="Arial"/>
                <w:b/>
                <w:sz w:val="18"/>
                <w:szCs w:val="18"/>
              </w:rPr>
            </w:pPr>
            <w:r w:rsidRPr="000F7840">
              <w:rPr>
                <w:rFonts w:ascii="Arial" w:hAnsi="Arial" w:cs="Arial"/>
                <w:b/>
                <w:sz w:val="18"/>
                <w:szCs w:val="18"/>
              </w:rPr>
              <w:t>Przedmiot zamówienia</w:t>
            </w:r>
          </w:p>
        </w:tc>
        <w:tc>
          <w:tcPr>
            <w:tcW w:w="1559" w:type="dxa"/>
            <w:vAlign w:val="center"/>
          </w:tcPr>
          <w:p w14:paraId="1955F87E" w14:textId="77777777" w:rsidR="003A1051" w:rsidRPr="000F7840" w:rsidRDefault="003A1051" w:rsidP="00CD7F75">
            <w:pPr>
              <w:pStyle w:val="Tekstpodstawowywcity1"/>
              <w:tabs>
                <w:tab w:val="left" w:pos="851"/>
              </w:tabs>
              <w:ind w:left="0"/>
              <w:jc w:val="center"/>
              <w:rPr>
                <w:rFonts w:ascii="Arial" w:hAnsi="Arial" w:cs="Arial"/>
                <w:b/>
                <w:sz w:val="18"/>
                <w:szCs w:val="18"/>
              </w:rPr>
            </w:pPr>
            <w:r w:rsidRPr="000F7840">
              <w:rPr>
                <w:rFonts w:ascii="Arial" w:hAnsi="Arial" w:cs="Arial"/>
                <w:b/>
                <w:sz w:val="18"/>
                <w:szCs w:val="18"/>
              </w:rPr>
              <w:t>Wartość zamówienia brutto zł</w:t>
            </w:r>
          </w:p>
          <w:p w14:paraId="122AAAA1" w14:textId="28552763" w:rsidR="003A1051" w:rsidRPr="000F7840" w:rsidRDefault="003A1051" w:rsidP="00CD7F75">
            <w:pPr>
              <w:pStyle w:val="Tekstpodstawowywcity1"/>
              <w:tabs>
                <w:tab w:val="left" w:pos="851"/>
              </w:tabs>
              <w:ind w:left="0"/>
              <w:jc w:val="center"/>
              <w:rPr>
                <w:rFonts w:ascii="Arial" w:hAnsi="Arial" w:cs="Arial"/>
                <w:sz w:val="18"/>
                <w:szCs w:val="18"/>
              </w:rPr>
            </w:pPr>
            <w:r w:rsidRPr="000F7840">
              <w:rPr>
                <w:rFonts w:ascii="Arial" w:hAnsi="Arial" w:cs="Arial"/>
                <w:sz w:val="18"/>
                <w:szCs w:val="18"/>
              </w:rPr>
              <w:t xml:space="preserve">(w okresie ostatnich </w:t>
            </w:r>
            <w:r w:rsidR="00D0245B" w:rsidRPr="000F7840">
              <w:rPr>
                <w:rFonts w:ascii="Arial" w:hAnsi="Arial" w:cs="Arial"/>
                <w:sz w:val="18"/>
                <w:szCs w:val="18"/>
              </w:rPr>
              <w:t xml:space="preserve">dziesięciu </w:t>
            </w:r>
            <w:r w:rsidRPr="000F7840">
              <w:rPr>
                <w:rFonts w:ascii="Arial" w:hAnsi="Arial" w:cs="Arial"/>
                <w:sz w:val="18"/>
                <w:szCs w:val="18"/>
              </w:rPr>
              <w:t>lat</w:t>
            </w:r>
            <w:r w:rsidR="006278F3" w:rsidRPr="000F7840">
              <w:rPr>
                <w:rFonts w:ascii="Arial" w:hAnsi="Arial" w:cs="Arial"/>
                <w:sz w:val="18"/>
                <w:szCs w:val="18"/>
              </w:rPr>
              <w:t>)</w:t>
            </w:r>
          </w:p>
        </w:tc>
        <w:tc>
          <w:tcPr>
            <w:tcW w:w="1417" w:type="dxa"/>
            <w:vAlign w:val="center"/>
          </w:tcPr>
          <w:p w14:paraId="09E0A674" w14:textId="77777777" w:rsidR="003A1051" w:rsidRPr="000F7840" w:rsidRDefault="003A1051" w:rsidP="00CD7F75">
            <w:pPr>
              <w:pStyle w:val="Tekstpodstawowywcity"/>
              <w:tabs>
                <w:tab w:val="left" w:pos="851"/>
              </w:tabs>
              <w:rPr>
                <w:rFonts w:ascii="Arial" w:hAnsi="Arial" w:cs="Arial"/>
                <w:sz w:val="18"/>
                <w:szCs w:val="18"/>
              </w:rPr>
            </w:pPr>
            <w:r w:rsidRPr="000F7840">
              <w:rPr>
                <w:rFonts w:ascii="Arial" w:hAnsi="Arial" w:cs="Arial"/>
                <w:sz w:val="18"/>
                <w:szCs w:val="18"/>
              </w:rPr>
              <w:t>Data wykonania</w:t>
            </w:r>
          </w:p>
          <w:p w14:paraId="0A5E59F4" w14:textId="77777777" w:rsidR="003A1051" w:rsidRPr="000F7840" w:rsidRDefault="003A1051" w:rsidP="00CD7F75">
            <w:pPr>
              <w:pStyle w:val="Tekstpodstawowywcity1"/>
              <w:tabs>
                <w:tab w:val="left" w:pos="851"/>
              </w:tabs>
              <w:ind w:left="0"/>
              <w:jc w:val="center"/>
              <w:rPr>
                <w:rFonts w:ascii="Arial" w:hAnsi="Arial" w:cs="Arial"/>
                <w:sz w:val="18"/>
                <w:szCs w:val="18"/>
              </w:rPr>
            </w:pPr>
            <w:r w:rsidRPr="000F7840">
              <w:rPr>
                <w:rFonts w:ascii="Arial" w:hAnsi="Arial" w:cs="Arial"/>
                <w:sz w:val="18"/>
                <w:szCs w:val="18"/>
              </w:rPr>
              <w:t xml:space="preserve">(należy podać: </w:t>
            </w:r>
            <w:proofErr w:type="spellStart"/>
            <w:r w:rsidRPr="000F7840">
              <w:rPr>
                <w:rFonts w:ascii="Arial" w:hAnsi="Arial" w:cs="Arial"/>
                <w:sz w:val="18"/>
                <w:szCs w:val="18"/>
              </w:rPr>
              <w:t>dd</w:t>
            </w:r>
            <w:proofErr w:type="spellEnd"/>
            <w:r w:rsidRPr="000F7840">
              <w:rPr>
                <w:rFonts w:ascii="Arial" w:hAnsi="Arial" w:cs="Arial"/>
                <w:sz w:val="18"/>
                <w:szCs w:val="18"/>
              </w:rPr>
              <w:t>/mm/</w:t>
            </w:r>
            <w:proofErr w:type="spellStart"/>
            <w:r w:rsidRPr="000F7840">
              <w:rPr>
                <w:rFonts w:ascii="Arial" w:hAnsi="Arial" w:cs="Arial"/>
                <w:sz w:val="18"/>
                <w:szCs w:val="18"/>
              </w:rPr>
              <w:t>rrrr</w:t>
            </w:r>
            <w:proofErr w:type="spellEnd"/>
            <w:r w:rsidRPr="000F7840">
              <w:rPr>
                <w:rFonts w:ascii="Arial" w:hAnsi="Arial" w:cs="Arial"/>
                <w:sz w:val="18"/>
                <w:szCs w:val="18"/>
              </w:rPr>
              <w:t xml:space="preserve"> lub okres od </w:t>
            </w:r>
            <w:proofErr w:type="spellStart"/>
            <w:r w:rsidRPr="000F7840">
              <w:rPr>
                <w:rFonts w:ascii="Arial" w:hAnsi="Arial" w:cs="Arial"/>
                <w:sz w:val="18"/>
                <w:szCs w:val="18"/>
              </w:rPr>
              <w:t>dd</w:t>
            </w:r>
            <w:proofErr w:type="spellEnd"/>
            <w:r w:rsidRPr="000F7840">
              <w:rPr>
                <w:rFonts w:ascii="Arial" w:hAnsi="Arial" w:cs="Arial"/>
                <w:sz w:val="18"/>
                <w:szCs w:val="18"/>
              </w:rPr>
              <w:t>/mm/</w:t>
            </w:r>
            <w:proofErr w:type="spellStart"/>
            <w:r w:rsidRPr="000F7840">
              <w:rPr>
                <w:rFonts w:ascii="Arial" w:hAnsi="Arial" w:cs="Arial"/>
                <w:sz w:val="18"/>
                <w:szCs w:val="18"/>
              </w:rPr>
              <w:t>rrrr</w:t>
            </w:r>
            <w:proofErr w:type="spellEnd"/>
            <w:r w:rsidRPr="000F7840">
              <w:rPr>
                <w:rFonts w:ascii="Arial" w:hAnsi="Arial" w:cs="Arial"/>
                <w:sz w:val="18"/>
                <w:szCs w:val="18"/>
              </w:rPr>
              <w:t xml:space="preserve"> do </w:t>
            </w:r>
            <w:proofErr w:type="spellStart"/>
            <w:r w:rsidRPr="000F7840">
              <w:rPr>
                <w:rFonts w:ascii="Arial" w:hAnsi="Arial" w:cs="Arial"/>
                <w:sz w:val="18"/>
                <w:szCs w:val="18"/>
              </w:rPr>
              <w:t>dd</w:t>
            </w:r>
            <w:proofErr w:type="spellEnd"/>
            <w:r w:rsidRPr="000F7840">
              <w:rPr>
                <w:rFonts w:ascii="Arial" w:hAnsi="Arial" w:cs="Arial"/>
                <w:sz w:val="18"/>
                <w:szCs w:val="18"/>
              </w:rPr>
              <w:t>/mm/</w:t>
            </w:r>
            <w:proofErr w:type="spellStart"/>
            <w:r w:rsidRPr="000F7840">
              <w:rPr>
                <w:rFonts w:ascii="Arial" w:hAnsi="Arial" w:cs="Arial"/>
                <w:sz w:val="18"/>
                <w:szCs w:val="18"/>
              </w:rPr>
              <w:t>rrrr</w:t>
            </w:r>
            <w:proofErr w:type="spellEnd"/>
            <w:r w:rsidRPr="000F7840">
              <w:rPr>
                <w:rFonts w:ascii="Arial" w:hAnsi="Arial" w:cs="Arial"/>
                <w:sz w:val="18"/>
                <w:szCs w:val="18"/>
              </w:rPr>
              <w:t>)</w:t>
            </w:r>
          </w:p>
        </w:tc>
        <w:tc>
          <w:tcPr>
            <w:tcW w:w="1701" w:type="dxa"/>
            <w:vAlign w:val="center"/>
          </w:tcPr>
          <w:p w14:paraId="60ADA6C0" w14:textId="77777777" w:rsidR="003A1051" w:rsidRPr="000F7840" w:rsidRDefault="003A1051" w:rsidP="00CD7F75">
            <w:pPr>
              <w:pStyle w:val="Tekstpodstawowywcity1"/>
              <w:tabs>
                <w:tab w:val="left" w:pos="851"/>
              </w:tabs>
              <w:ind w:left="0"/>
              <w:jc w:val="center"/>
              <w:rPr>
                <w:rFonts w:ascii="Arial" w:hAnsi="Arial" w:cs="Arial"/>
                <w:b/>
                <w:sz w:val="18"/>
                <w:szCs w:val="18"/>
              </w:rPr>
            </w:pPr>
            <w:r w:rsidRPr="000F7840">
              <w:rPr>
                <w:rFonts w:ascii="Arial" w:hAnsi="Arial" w:cs="Arial"/>
                <w:b/>
                <w:bCs/>
                <w:sz w:val="18"/>
                <w:szCs w:val="18"/>
              </w:rPr>
              <w:t xml:space="preserve">Pełna nazwa </w:t>
            </w:r>
            <w:r w:rsidR="007A2C08" w:rsidRPr="000F7840">
              <w:rPr>
                <w:rFonts w:ascii="Arial" w:hAnsi="Arial" w:cs="Arial"/>
                <w:b/>
                <w:bCs/>
                <w:sz w:val="18"/>
                <w:szCs w:val="18"/>
              </w:rPr>
              <w:t>Odbiorcy</w:t>
            </w:r>
          </w:p>
        </w:tc>
        <w:tc>
          <w:tcPr>
            <w:tcW w:w="2126" w:type="dxa"/>
            <w:vAlign w:val="center"/>
          </w:tcPr>
          <w:p w14:paraId="00E30E0A" w14:textId="77777777" w:rsidR="003A1051" w:rsidRPr="000F7840" w:rsidRDefault="003A1051" w:rsidP="00CD7F75">
            <w:pPr>
              <w:pStyle w:val="Tekstpodstawowywcity1"/>
              <w:tabs>
                <w:tab w:val="left" w:pos="851"/>
              </w:tabs>
              <w:ind w:left="0"/>
              <w:jc w:val="center"/>
              <w:rPr>
                <w:rFonts w:ascii="Arial" w:hAnsi="Arial" w:cs="Arial"/>
                <w:b/>
                <w:sz w:val="18"/>
                <w:szCs w:val="18"/>
              </w:rPr>
            </w:pPr>
            <w:r w:rsidRPr="000F7840">
              <w:rPr>
                <w:rFonts w:ascii="Arial" w:hAnsi="Arial" w:cs="Arial"/>
                <w:b/>
                <w:bCs/>
                <w:iCs/>
                <w:sz w:val="18"/>
                <w:szCs w:val="18"/>
              </w:rPr>
              <w:t>Podmiot wykonujący zamówienie</w:t>
            </w:r>
            <w:r w:rsidRPr="000F7840">
              <w:rPr>
                <w:rFonts w:ascii="Arial" w:hAnsi="Arial" w:cs="Arial"/>
                <w:b/>
                <w:sz w:val="18"/>
                <w:szCs w:val="18"/>
              </w:rPr>
              <w:t xml:space="preserve"> </w:t>
            </w:r>
            <w:r w:rsidRPr="000F7840">
              <w:rPr>
                <w:rFonts w:ascii="Arial" w:hAnsi="Arial" w:cs="Arial"/>
                <w:bCs/>
                <w:i/>
                <w:iCs/>
                <w:sz w:val="18"/>
                <w:szCs w:val="18"/>
              </w:rPr>
              <w:t xml:space="preserve">w przypadku </w:t>
            </w:r>
            <w:r w:rsidR="007A2C08" w:rsidRPr="000F7840">
              <w:rPr>
                <w:rFonts w:ascii="Arial" w:hAnsi="Arial" w:cs="Arial"/>
                <w:bCs/>
                <w:i/>
                <w:iCs/>
                <w:sz w:val="18"/>
                <w:szCs w:val="18"/>
              </w:rPr>
              <w:t xml:space="preserve">korzystania </w:t>
            </w:r>
            <w:r w:rsidRPr="000F7840">
              <w:rPr>
                <w:rFonts w:ascii="Arial" w:hAnsi="Arial" w:cs="Arial"/>
                <w:bCs/>
                <w:i/>
                <w:iCs/>
                <w:sz w:val="18"/>
                <w:szCs w:val="18"/>
              </w:rPr>
              <w:t xml:space="preserve">przez Wykonawcę </w:t>
            </w:r>
            <w:r w:rsidR="007A2C08" w:rsidRPr="000F7840">
              <w:rPr>
                <w:rFonts w:ascii="Arial" w:hAnsi="Arial" w:cs="Arial"/>
                <w:bCs/>
                <w:i/>
                <w:iCs/>
                <w:sz w:val="18"/>
                <w:szCs w:val="18"/>
              </w:rPr>
              <w:t>z jego potencjału</w:t>
            </w:r>
          </w:p>
        </w:tc>
      </w:tr>
      <w:tr w:rsidR="003A1051" w:rsidRPr="000F7840" w14:paraId="77A4326B" w14:textId="77777777" w:rsidTr="006278F3">
        <w:trPr>
          <w:cantSplit/>
          <w:trHeight w:val="735"/>
        </w:trPr>
        <w:tc>
          <w:tcPr>
            <w:tcW w:w="426" w:type="dxa"/>
          </w:tcPr>
          <w:p w14:paraId="4D2BAE17" w14:textId="77777777" w:rsidR="003A1051" w:rsidRPr="000F7840" w:rsidRDefault="003A1051" w:rsidP="00CD7F75">
            <w:pPr>
              <w:pStyle w:val="Tekstpodstawowywcity1"/>
              <w:tabs>
                <w:tab w:val="left" w:pos="851"/>
              </w:tabs>
              <w:ind w:left="0"/>
              <w:rPr>
                <w:rFonts w:ascii="Arial" w:hAnsi="Arial" w:cs="Arial"/>
                <w:b/>
                <w:sz w:val="18"/>
                <w:szCs w:val="18"/>
              </w:rPr>
            </w:pPr>
          </w:p>
        </w:tc>
        <w:tc>
          <w:tcPr>
            <w:tcW w:w="2410" w:type="dxa"/>
          </w:tcPr>
          <w:p w14:paraId="1FC28ADA" w14:textId="77777777" w:rsidR="003A1051" w:rsidRPr="000F7840" w:rsidRDefault="003A1051" w:rsidP="00CD7F75">
            <w:pPr>
              <w:pStyle w:val="Tekstpodstawowywcity1"/>
              <w:tabs>
                <w:tab w:val="left" w:pos="851"/>
              </w:tabs>
              <w:ind w:left="0"/>
              <w:rPr>
                <w:rFonts w:ascii="Arial" w:hAnsi="Arial" w:cs="Arial"/>
                <w:sz w:val="18"/>
                <w:szCs w:val="18"/>
              </w:rPr>
            </w:pPr>
          </w:p>
          <w:p w14:paraId="05558AF1" w14:textId="77777777" w:rsidR="003A1051" w:rsidRPr="000F7840" w:rsidRDefault="003A1051" w:rsidP="00CD7F75">
            <w:pPr>
              <w:pStyle w:val="Tekstpodstawowywcity1"/>
              <w:tabs>
                <w:tab w:val="left" w:pos="851"/>
              </w:tabs>
              <w:ind w:left="0"/>
              <w:rPr>
                <w:rFonts w:ascii="Arial" w:hAnsi="Arial" w:cs="Arial"/>
                <w:sz w:val="18"/>
                <w:szCs w:val="18"/>
              </w:rPr>
            </w:pPr>
          </w:p>
        </w:tc>
        <w:tc>
          <w:tcPr>
            <w:tcW w:w="1559" w:type="dxa"/>
          </w:tcPr>
          <w:p w14:paraId="3DBFE670" w14:textId="77777777" w:rsidR="003A1051" w:rsidRPr="000F7840" w:rsidRDefault="003A1051" w:rsidP="00CD7F75">
            <w:pPr>
              <w:pStyle w:val="Tekstpodstawowywcity1"/>
              <w:tabs>
                <w:tab w:val="left" w:pos="851"/>
              </w:tabs>
              <w:ind w:left="0"/>
              <w:rPr>
                <w:rFonts w:ascii="Arial" w:hAnsi="Arial" w:cs="Arial"/>
                <w:b/>
                <w:sz w:val="18"/>
                <w:szCs w:val="18"/>
              </w:rPr>
            </w:pPr>
          </w:p>
        </w:tc>
        <w:tc>
          <w:tcPr>
            <w:tcW w:w="1417" w:type="dxa"/>
          </w:tcPr>
          <w:p w14:paraId="05F83AF2" w14:textId="77777777" w:rsidR="003A1051" w:rsidRPr="000F7840" w:rsidRDefault="003A1051" w:rsidP="00CD7F75">
            <w:pPr>
              <w:pStyle w:val="Tekstpodstawowywcity1"/>
              <w:tabs>
                <w:tab w:val="left" w:pos="851"/>
              </w:tabs>
              <w:ind w:left="0"/>
              <w:rPr>
                <w:rFonts w:ascii="Arial" w:hAnsi="Arial" w:cs="Arial"/>
                <w:b/>
                <w:sz w:val="18"/>
                <w:szCs w:val="18"/>
              </w:rPr>
            </w:pPr>
          </w:p>
        </w:tc>
        <w:tc>
          <w:tcPr>
            <w:tcW w:w="1701" w:type="dxa"/>
          </w:tcPr>
          <w:p w14:paraId="1EFA0ABE" w14:textId="77777777" w:rsidR="003A1051" w:rsidRPr="000F7840" w:rsidRDefault="003A1051" w:rsidP="00CD7F75">
            <w:pPr>
              <w:pStyle w:val="Tekstpodstawowywcity1"/>
              <w:tabs>
                <w:tab w:val="left" w:pos="851"/>
              </w:tabs>
              <w:ind w:left="0"/>
              <w:rPr>
                <w:rFonts w:ascii="Arial" w:hAnsi="Arial" w:cs="Arial"/>
                <w:b/>
                <w:sz w:val="18"/>
                <w:szCs w:val="18"/>
              </w:rPr>
            </w:pPr>
          </w:p>
        </w:tc>
        <w:tc>
          <w:tcPr>
            <w:tcW w:w="2126" w:type="dxa"/>
          </w:tcPr>
          <w:p w14:paraId="797AD0AB" w14:textId="77777777" w:rsidR="003A1051" w:rsidRPr="000F7840" w:rsidRDefault="003A1051" w:rsidP="00CD7F75">
            <w:pPr>
              <w:pStyle w:val="Tekstpodstawowywcity1"/>
              <w:tabs>
                <w:tab w:val="left" w:pos="851"/>
              </w:tabs>
              <w:ind w:left="0"/>
              <w:rPr>
                <w:rFonts w:ascii="Arial" w:hAnsi="Arial" w:cs="Arial"/>
                <w:b/>
                <w:color w:val="7030A0"/>
                <w:sz w:val="18"/>
                <w:szCs w:val="18"/>
              </w:rPr>
            </w:pPr>
          </w:p>
        </w:tc>
      </w:tr>
      <w:tr w:rsidR="003A1051" w:rsidRPr="000F7840" w14:paraId="3E0C0C6D" w14:textId="77777777" w:rsidTr="006278F3">
        <w:trPr>
          <w:cantSplit/>
          <w:trHeight w:val="690"/>
        </w:trPr>
        <w:tc>
          <w:tcPr>
            <w:tcW w:w="426" w:type="dxa"/>
          </w:tcPr>
          <w:p w14:paraId="712F2E46" w14:textId="77777777" w:rsidR="003A1051" w:rsidRPr="000F7840" w:rsidRDefault="003A1051" w:rsidP="00CD7F75">
            <w:pPr>
              <w:pStyle w:val="Tekstpodstawowywcity1"/>
              <w:tabs>
                <w:tab w:val="left" w:pos="851"/>
              </w:tabs>
              <w:ind w:left="0"/>
              <w:rPr>
                <w:rFonts w:ascii="Arial" w:hAnsi="Arial" w:cs="Arial"/>
                <w:b/>
                <w:sz w:val="18"/>
                <w:szCs w:val="18"/>
              </w:rPr>
            </w:pPr>
          </w:p>
        </w:tc>
        <w:tc>
          <w:tcPr>
            <w:tcW w:w="2410" w:type="dxa"/>
          </w:tcPr>
          <w:p w14:paraId="3A0F39ED" w14:textId="77777777" w:rsidR="003A1051" w:rsidRPr="000F7840" w:rsidRDefault="003A1051" w:rsidP="00CD7F75">
            <w:pPr>
              <w:pStyle w:val="Tekstpodstawowywcity1"/>
              <w:tabs>
                <w:tab w:val="left" w:pos="851"/>
              </w:tabs>
              <w:ind w:left="0"/>
              <w:rPr>
                <w:rFonts w:ascii="Arial" w:hAnsi="Arial" w:cs="Arial"/>
                <w:sz w:val="18"/>
                <w:szCs w:val="18"/>
              </w:rPr>
            </w:pPr>
          </w:p>
          <w:p w14:paraId="752E14BB" w14:textId="77777777" w:rsidR="003A1051" w:rsidRPr="000F7840" w:rsidRDefault="003A1051" w:rsidP="00CD7F75">
            <w:pPr>
              <w:pStyle w:val="Tekstpodstawowywcity1"/>
              <w:tabs>
                <w:tab w:val="left" w:pos="851"/>
              </w:tabs>
              <w:ind w:left="0"/>
              <w:rPr>
                <w:rFonts w:ascii="Arial" w:hAnsi="Arial" w:cs="Arial"/>
                <w:sz w:val="18"/>
                <w:szCs w:val="18"/>
              </w:rPr>
            </w:pPr>
          </w:p>
          <w:p w14:paraId="03DE4FC2" w14:textId="77777777" w:rsidR="003A1051" w:rsidRPr="000F7840" w:rsidRDefault="003A1051" w:rsidP="00CD7F75">
            <w:pPr>
              <w:pStyle w:val="Tekstpodstawowywcity1"/>
              <w:tabs>
                <w:tab w:val="left" w:pos="851"/>
              </w:tabs>
              <w:ind w:left="0"/>
              <w:rPr>
                <w:rFonts w:ascii="Arial" w:hAnsi="Arial" w:cs="Arial"/>
                <w:sz w:val="18"/>
                <w:szCs w:val="18"/>
              </w:rPr>
            </w:pPr>
          </w:p>
        </w:tc>
        <w:tc>
          <w:tcPr>
            <w:tcW w:w="1559" w:type="dxa"/>
          </w:tcPr>
          <w:p w14:paraId="02A688D7" w14:textId="77777777" w:rsidR="003A1051" w:rsidRPr="000F7840" w:rsidRDefault="003A1051" w:rsidP="00CD7F75">
            <w:pPr>
              <w:pStyle w:val="Tekstpodstawowywcity1"/>
              <w:tabs>
                <w:tab w:val="left" w:pos="851"/>
              </w:tabs>
              <w:ind w:left="0"/>
              <w:rPr>
                <w:rFonts w:ascii="Arial" w:hAnsi="Arial" w:cs="Arial"/>
                <w:b/>
                <w:sz w:val="18"/>
                <w:szCs w:val="18"/>
              </w:rPr>
            </w:pPr>
          </w:p>
        </w:tc>
        <w:tc>
          <w:tcPr>
            <w:tcW w:w="1417" w:type="dxa"/>
          </w:tcPr>
          <w:p w14:paraId="49DC5EE5" w14:textId="77777777" w:rsidR="003A1051" w:rsidRPr="000F7840" w:rsidRDefault="003A1051" w:rsidP="00CD7F75">
            <w:pPr>
              <w:pStyle w:val="Tekstpodstawowywcity1"/>
              <w:tabs>
                <w:tab w:val="left" w:pos="851"/>
              </w:tabs>
              <w:ind w:left="0"/>
              <w:rPr>
                <w:rFonts w:ascii="Arial" w:hAnsi="Arial" w:cs="Arial"/>
                <w:b/>
                <w:sz w:val="18"/>
                <w:szCs w:val="18"/>
              </w:rPr>
            </w:pPr>
          </w:p>
        </w:tc>
        <w:tc>
          <w:tcPr>
            <w:tcW w:w="1701" w:type="dxa"/>
          </w:tcPr>
          <w:p w14:paraId="26315947" w14:textId="77777777" w:rsidR="003A1051" w:rsidRPr="000F7840" w:rsidRDefault="003A1051" w:rsidP="00CD7F75">
            <w:pPr>
              <w:pStyle w:val="Tekstpodstawowywcity1"/>
              <w:tabs>
                <w:tab w:val="left" w:pos="851"/>
              </w:tabs>
              <w:ind w:left="0"/>
              <w:rPr>
                <w:rFonts w:ascii="Arial" w:hAnsi="Arial" w:cs="Arial"/>
                <w:b/>
                <w:sz w:val="18"/>
                <w:szCs w:val="18"/>
              </w:rPr>
            </w:pPr>
          </w:p>
        </w:tc>
        <w:tc>
          <w:tcPr>
            <w:tcW w:w="2126" w:type="dxa"/>
          </w:tcPr>
          <w:p w14:paraId="4E3ABA5B" w14:textId="77777777" w:rsidR="003A1051" w:rsidRPr="000F7840" w:rsidRDefault="003A1051" w:rsidP="00CD7F75">
            <w:pPr>
              <w:pStyle w:val="Tekstpodstawowywcity1"/>
              <w:tabs>
                <w:tab w:val="left" w:pos="851"/>
              </w:tabs>
              <w:ind w:left="0"/>
              <w:rPr>
                <w:rFonts w:ascii="Arial" w:hAnsi="Arial" w:cs="Arial"/>
                <w:b/>
                <w:color w:val="7030A0"/>
                <w:sz w:val="18"/>
                <w:szCs w:val="18"/>
              </w:rPr>
            </w:pPr>
          </w:p>
        </w:tc>
      </w:tr>
      <w:tr w:rsidR="003A1051" w:rsidRPr="000F7840" w14:paraId="042E93C0" w14:textId="77777777" w:rsidTr="006278F3">
        <w:trPr>
          <w:cantSplit/>
          <w:trHeight w:val="765"/>
        </w:trPr>
        <w:tc>
          <w:tcPr>
            <w:tcW w:w="426" w:type="dxa"/>
          </w:tcPr>
          <w:p w14:paraId="6F45837E" w14:textId="77777777" w:rsidR="003A1051" w:rsidRPr="000F7840" w:rsidRDefault="003A1051" w:rsidP="00CD7F75">
            <w:pPr>
              <w:pStyle w:val="Tekstpodstawowywcity1"/>
              <w:tabs>
                <w:tab w:val="left" w:pos="851"/>
              </w:tabs>
              <w:ind w:left="0"/>
              <w:rPr>
                <w:rFonts w:ascii="Arial" w:hAnsi="Arial" w:cs="Arial"/>
                <w:b/>
                <w:sz w:val="18"/>
                <w:szCs w:val="18"/>
              </w:rPr>
            </w:pPr>
          </w:p>
        </w:tc>
        <w:tc>
          <w:tcPr>
            <w:tcW w:w="2410" w:type="dxa"/>
          </w:tcPr>
          <w:p w14:paraId="58D26711" w14:textId="77777777" w:rsidR="003A1051" w:rsidRPr="000F7840" w:rsidRDefault="003A1051" w:rsidP="00CD7F75">
            <w:pPr>
              <w:pStyle w:val="Tekstpodstawowywcity1"/>
              <w:tabs>
                <w:tab w:val="left" w:pos="851"/>
              </w:tabs>
              <w:ind w:left="0"/>
              <w:rPr>
                <w:rFonts w:ascii="Arial" w:hAnsi="Arial" w:cs="Arial"/>
                <w:sz w:val="18"/>
                <w:szCs w:val="18"/>
              </w:rPr>
            </w:pPr>
          </w:p>
          <w:p w14:paraId="1AC8DF67" w14:textId="77777777" w:rsidR="003A1051" w:rsidRPr="000F7840" w:rsidRDefault="003A1051" w:rsidP="00CD7F75">
            <w:pPr>
              <w:pStyle w:val="Tekstpodstawowywcity1"/>
              <w:tabs>
                <w:tab w:val="left" w:pos="851"/>
              </w:tabs>
              <w:ind w:left="0"/>
              <w:rPr>
                <w:rFonts w:ascii="Arial" w:hAnsi="Arial" w:cs="Arial"/>
                <w:sz w:val="18"/>
                <w:szCs w:val="18"/>
              </w:rPr>
            </w:pPr>
          </w:p>
        </w:tc>
        <w:tc>
          <w:tcPr>
            <w:tcW w:w="1559" w:type="dxa"/>
          </w:tcPr>
          <w:p w14:paraId="272F3F4C" w14:textId="77777777" w:rsidR="003A1051" w:rsidRPr="000F7840" w:rsidRDefault="003A1051" w:rsidP="00CD7F75">
            <w:pPr>
              <w:pStyle w:val="Tekstpodstawowywcity1"/>
              <w:tabs>
                <w:tab w:val="left" w:pos="851"/>
              </w:tabs>
              <w:ind w:left="0"/>
              <w:rPr>
                <w:rFonts w:ascii="Arial" w:hAnsi="Arial" w:cs="Arial"/>
                <w:b/>
                <w:sz w:val="18"/>
                <w:szCs w:val="18"/>
              </w:rPr>
            </w:pPr>
          </w:p>
        </w:tc>
        <w:tc>
          <w:tcPr>
            <w:tcW w:w="1417" w:type="dxa"/>
          </w:tcPr>
          <w:p w14:paraId="5A9C0805" w14:textId="77777777" w:rsidR="003A1051" w:rsidRPr="000F7840" w:rsidRDefault="003A1051" w:rsidP="00CD7F75">
            <w:pPr>
              <w:pStyle w:val="Tekstpodstawowywcity1"/>
              <w:tabs>
                <w:tab w:val="left" w:pos="851"/>
              </w:tabs>
              <w:ind w:left="0"/>
              <w:rPr>
                <w:rFonts w:ascii="Arial" w:hAnsi="Arial" w:cs="Arial"/>
                <w:b/>
                <w:sz w:val="18"/>
                <w:szCs w:val="18"/>
              </w:rPr>
            </w:pPr>
          </w:p>
        </w:tc>
        <w:tc>
          <w:tcPr>
            <w:tcW w:w="1701" w:type="dxa"/>
          </w:tcPr>
          <w:p w14:paraId="2EEC979C" w14:textId="77777777" w:rsidR="003A1051" w:rsidRPr="000F7840" w:rsidRDefault="003A1051" w:rsidP="00CD7F75">
            <w:pPr>
              <w:pStyle w:val="Tekstpodstawowywcity1"/>
              <w:tabs>
                <w:tab w:val="left" w:pos="851"/>
              </w:tabs>
              <w:ind w:left="0"/>
              <w:rPr>
                <w:rFonts w:ascii="Arial" w:hAnsi="Arial" w:cs="Arial"/>
                <w:b/>
                <w:sz w:val="18"/>
                <w:szCs w:val="18"/>
              </w:rPr>
            </w:pPr>
          </w:p>
        </w:tc>
        <w:tc>
          <w:tcPr>
            <w:tcW w:w="2126" w:type="dxa"/>
          </w:tcPr>
          <w:p w14:paraId="458115D0" w14:textId="77777777" w:rsidR="003A1051" w:rsidRPr="000F7840" w:rsidRDefault="003A1051" w:rsidP="00CD7F75">
            <w:pPr>
              <w:pStyle w:val="Tekstpodstawowywcity1"/>
              <w:tabs>
                <w:tab w:val="left" w:pos="851"/>
              </w:tabs>
              <w:ind w:left="0"/>
              <w:rPr>
                <w:rFonts w:ascii="Arial" w:hAnsi="Arial" w:cs="Arial"/>
                <w:b/>
                <w:sz w:val="18"/>
                <w:szCs w:val="18"/>
              </w:rPr>
            </w:pPr>
          </w:p>
        </w:tc>
      </w:tr>
      <w:tr w:rsidR="006278F3" w:rsidRPr="000F7840" w14:paraId="4AAABB34" w14:textId="77777777" w:rsidTr="006278F3">
        <w:trPr>
          <w:cantSplit/>
          <w:trHeight w:val="765"/>
        </w:trPr>
        <w:tc>
          <w:tcPr>
            <w:tcW w:w="426" w:type="dxa"/>
          </w:tcPr>
          <w:p w14:paraId="09E6CF4C" w14:textId="77777777" w:rsidR="006278F3" w:rsidRPr="000F7840" w:rsidRDefault="006278F3" w:rsidP="00CD7F75">
            <w:pPr>
              <w:pStyle w:val="Tekstpodstawowywcity1"/>
              <w:tabs>
                <w:tab w:val="left" w:pos="851"/>
              </w:tabs>
              <w:ind w:left="0"/>
              <w:rPr>
                <w:rFonts w:ascii="Arial" w:hAnsi="Arial" w:cs="Arial"/>
                <w:b/>
                <w:sz w:val="18"/>
                <w:szCs w:val="18"/>
              </w:rPr>
            </w:pPr>
          </w:p>
        </w:tc>
        <w:tc>
          <w:tcPr>
            <w:tcW w:w="2410" w:type="dxa"/>
          </w:tcPr>
          <w:p w14:paraId="76AB3FF7" w14:textId="77777777" w:rsidR="006278F3" w:rsidRPr="000F7840" w:rsidRDefault="006278F3" w:rsidP="00CD7F75">
            <w:pPr>
              <w:pStyle w:val="Tekstpodstawowywcity1"/>
              <w:tabs>
                <w:tab w:val="left" w:pos="851"/>
              </w:tabs>
              <w:ind w:left="0"/>
              <w:rPr>
                <w:rFonts w:ascii="Arial" w:hAnsi="Arial" w:cs="Arial"/>
                <w:b/>
                <w:sz w:val="18"/>
                <w:szCs w:val="18"/>
              </w:rPr>
            </w:pPr>
          </w:p>
        </w:tc>
        <w:tc>
          <w:tcPr>
            <w:tcW w:w="1559" w:type="dxa"/>
          </w:tcPr>
          <w:p w14:paraId="22C1F120" w14:textId="77777777" w:rsidR="006278F3" w:rsidRPr="000F7840" w:rsidRDefault="006278F3" w:rsidP="00CD7F75">
            <w:pPr>
              <w:pStyle w:val="Tekstpodstawowywcity1"/>
              <w:tabs>
                <w:tab w:val="left" w:pos="851"/>
              </w:tabs>
              <w:ind w:left="0"/>
              <w:rPr>
                <w:rFonts w:ascii="Arial" w:hAnsi="Arial" w:cs="Arial"/>
                <w:b/>
                <w:sz w:val="18"/>
                <w:szCs w:val="18"/>
              </w:rPr>
            </w:pPr>
          </w:p>
        </w:tc>
        <w:tc>
          <w:tcPr>
            <w:tcW w:w="1417" w:type="dxa"/>
          </w:tcPr>
          <w:p w14:paraId="054C1EFD" w14:textId="77777777" w:rsidR="006278F3" w:rsidRPr="000F7840" w:rsidRDefault="006278F3" w:rsidP="00CD7F75">
            <w:pPr>
              <w:pStyle w:val="Tekstpodstawowywcity1"/>
              <w:tabs>
                <w:tab w:val="left" w:pos="851"/>
              </w:tabs>
              <w:ind w:left="0"/>
              <w:rPr>
                <w:rFonts w:ascii="Arial" w:hAnsi="Arial" w:cs="Arial"/>
                <w:b/>
                <w:sz w:val="18"/>
                <w:szCs w:val="18"/>
              </w:rPr>
            </w:pPr>
          </w:p>
        </w:tc>
        <w:tc>
          <w:tcPr>
            <w:tcW w:w="1701" w:type="dxa"/>
          </w:tcPr>
          <w:p w14:paraId="544D7287" w14:textId="77777777" w:rsidR="006278F3" w:rsidRPr="000F7840" w:rsidRDefault="006278F3" w:rsidP="00CD7F75">
            <w:pPr>
              <w:pStyle w:val="Tekstpodstawowywcity1"/>
              <w:tabs>
                <w:tab w:val="left" w:pos="851"/>
              </w:tabs>
              <w:ind w:left="0"/>
              <w:rPr>
                <w:rFonts w:ascii="Arial" w:hAnsi="Arial" w:cs="Arial"/>
                <w:b/>
                <w:sz w:val="18"/>
                <w:szCs w:val="18"/>
              </w:rPr>
            </w:pPr>
          </w:p>
        </w:tc>
        <w:tc>
          <w:tcPr>
            <w:tcW w:w="2130" w:type="dxa"/>
          </w:tcPr>
          <w:p w14:paraId="3A2F7BBC" w14:textId="77777777" w:rsidR="006278F3" w:rsidRPr="000F7840" w:rsidRDefault="006278F3" w:rsidP="00CD7F75">
            <w:pPr>
              <w:rPr>
                <w:rFonts w:ascii="Arial" w:hAnsi="Arial" w:cs="Arial"/>
                <w:sz w:val="18"/>
                <w:szCs w:val="18"/>
              </w:rPr>
            </w:pPr>
          </w:p>
        </w:tc>
      </w:tr>
    </w:tbl>
    <w:p w14:paraId="12DCA6EA" w14:textId="77777777" w:rsidR="003A1051" w:rsidRPr="000F7840" w:rsidRDefault="003A1051" w:rsidP="00CD7F75">
      <w:pPr>
        <w:pStyle w:val="Tekstpodstawowywcity1"/>
        <w:tabs>
          <w:tab w:val="left" w:pos="851"/>
        </w:tabs>
        <w:ind w:left="0"/>
        <w:rPr>
          <w:rFonts w:ascii="Arial" w:hAnsi="Arial" w:cs="Arial"/>
          <w:sz w:val="18"/>
          <w:szCs w:val="18"/>
        </w:rPr>
      </w:pPr>
    </w:p>
    <w:p w14:paraId="35FC1D80" w14:textId="77777777" w:rsidR="003A1051" w:rsidRPr="000F7840" w:rsidRDefault="003A1051" w:rsidP="00CD7F75">
      <w:pPr>
        <w:pStyle w:val="tekstpodstawowywcity10"/>
        <w:ind w:left="0"/>
        <w:rPr>
          <w:rFonts w:ascii="Arial" w:hAnsi="Arial" w:cs="Arial"/>
          <w:b/>
          <w:bCs/>
          <w:i/>
          <w:sz w:val="18"/>
          <w:szCs w:val="18"/>
        </w:rPr>
      </w:pPr>
    </w:p>
    <w:p w14:paraId="439085D4" w14:textId="77777777" w:rsidR="003A1051" w:rsidRPr="000F7840" w:rsidRDefault="003A1051" w:rsidP="00CD7F75">
      <w:pPr>
        <w:pStyle w:val="tekstpodstawowywcity10"/>
        <w:ind w:left="0"/>
        <w:rPr>
          <w:rFonts w:ascii="Arial" w:hAnsi="Arial" w:cs="Arial"/>
          <w:i/>
          <w:sz w:val="18"/>
          <w:szCs w:val="18"/>
        </w:rPr>
      </w:pPr>
      <w:r w:rsidRPr="000F7840">
        <w:rPr>
          <w:rFonts w:ascii="Arial" w:hAnsi="Arial" w:cs="Arial"/>
          <w:b/>
          <w:bCs/>
          <w:i/>
          <w:sz w:val="18"/>
          <w:szCs w:val="18"/>
        </w:rPr>
        <w:t>Uwaga!</w:t>
      </w:r>
    </w:p>
    <w:p w14:paraId="1A6AF52D" w14:textId="77777777" w:rsidR="003A1051" w:rsidRPr="000F7840" w:rsidRDefault="003A1051">
      <w:pPr>
        <w:pStyle w:val="Tekstpodstawowywcity"/>
        <w:numPr>
          <w:ilvl w:val="0"/>
          <w:numId w:val="31"/>
        </w:numPr>
        <w:jc w:val="both"/>
        <w:rPr>
          <w:rFonts w:ascii="Arial" w:hAnsi="Arial" w:cs="Arial"/>
          <w:i/>
          <w:sz w:val="18"/>
          <w:szCs w:val="18"/>
        </w:rPr>
      </w:pPr>
      <w:r w:rsidRPr="000F7840">
        <w:rPr>
          <w:rFonts w:ascii="Arial" w:hAnsi="Arial" w:cs="Arial"/>
          <w:b w:val="0"/>
          <w:bCs w:val="0"/>
          <w:i/>
          <w:sz w:val="18"/>
          <w:szCs w:val="18"/>
        </w:rPr>
        <w:t>Przez wykonanie zamówienia należy rozumieć jego odbiór.</w:t>
      </w:r>
    </w:p>
    <w:p w14:paraId="144C8D0D" w14:textId="77777777" w:rsidR="003A1051" w:rsidRPr="000F7840" w:rsidRDefault="003A1051">
      <w:pPr>
        <w:pStyle w:val="Tekstpodstawowywcity"/>
        <w:numPr>
          <w:ilvl w:val="0"/>
          <w:numId w:val="31"/>
        </w:numPr>
        <w:jc w:val="both"/>
        <w:rPr>
          <w:rFonts w:ascii="Arial" w:hAnsi="Arial" w:cs="Arial"/>
          <w:b w:val="0"/>
          <w:bCs w:val="0"/>
          <w:i/>
          <w:sz w:val="18"/>
          <w:szCs w:val="18"/>
        </w:rPr>
      </w:pPr>
      <w:r w:rsidRPr="000F7840">
        <w:rPr>
          <w:rFonts w:ascii="Arial" w:hAnsi="Arial" w:cs="Arial"/>
          <w:i/>
          <w:sz w:val="18"/>
          <w:szCs w:val="18"/>
        </w:rPr>
        <w:t xml:space="preserve">W przypadku gdy wykazano doświadczenie innego podmiotu na zasoby którego </w:t>
      </w:r>
      <w:r w:rsidRPr="000F7840">
        <w:rPr>
          <w:rFonts w:ascii="Arial" w:hAnsi="Arial" w:cs="Arial"/>
          <w:b w:val="0"/>
          <w:i/>
          <w:sz w:val="18"/>
          <w:szCs w:val="18"/>
        </w:rPr>
        <w:t xml:space="preserve">Wykonawca się powołuje, składający ofertę zobowiązany jest udowodnić Zamawiającemu, iż będzie dysponował tymi zasobami w trakcie realizacji zamówienia,  w szczególności dołączając w tym celu do oferty </w:t>
      </w:r>
      <w:r w:rsidRPr="000F7840">
        <w:rPr>
          <w:rFonts w:ascii="Arial" w:hAnsi="Arial" w:cs="Arial"/>
          <w:i/>
          <w:sz w:val="18"/>
          <w:szCs w:val="18"/>
        </w:rPr>
        <w:t>zobowiązanie</w:t>
      </w:r>
      <w:r w:rsidRPr="000F7840">
        <w:rPr>
          <w:rFonts w:ascii="Arial" w:hAnsi="Arial" w:cs="Arial"/>
          <w:b w:val="0"/>
          <w:i/>
          <w:sz w:val="18"/>
          <w:szCs w:val="18"/>
        </w:rPr>
        <w:t xml:space="preserve"> tych podmiotów do oddania mu do dyspozycji niezbędnych zasobów </w:t>
      </w:r>
      <w:r w:rsidRPr="000F7840">
        <w:rPr>
          <w:rFonts w:ascii="Arial" w:hAnsi="Arial" w:cs="Arial"/>
          <w:b w:val="0"/>
          <w:i/>
          <w:iCs/>
          <w:sz w:val="18"/>
          <w:szCs w:val="18"/>
        </w:rPr>
        <w:t>na potrzeby wykonania zamówienia.</w:t>
      </w:r>
    </w:p>
    <w:p w14:paraId="0104476D" w14:textId="77777777" w:rsidR="00691148" w:rsidRPr="000F7840" w:rsidRDefault="00691148">
      <w:pPr>
        <w:pStyle w:val="Tekstpodstawowywcity"/>
        <w:numPr>
          <w:ilvl w:val="0"/>
          <w:numId w:val="31"/>
        </w:numPr>
        <w:jc w:val="both"/>
        <w:rPr>
          <w:rFonts w:ascii="Arial" w:hAnsi="Arial" w:cs="Arial"/>
          <w:b w:val="0"/>
          <w:bCs w:val="0"/>
          <w:i/>
          <w:sz w:val="18"/>
          <w:szCs w:val="18"/>
        </w:rPr>
      </w:pPr>
      <w:r w:rsidRPr="000F7840">
        <w:rPr>
          <w:rFonts w:ascii="Arial" w:hAnsi="Arial" w:cs="Arial"/>
          <w:b w:val="0"/>
          <w:bCs w:val="0"/>
          <w:i/>
          <w:sz w:val="18"/>
          <w:szCs w:val="18"/>
        </w:rPr>
        <w:t>Do wykazu należy dołączyć dokumenty potwierdzające, ze podane w wykazie dostawy zostały wykonane należycie.</w:t>
      </w:r>
    </w:p>
    <w:p w14:paraId="57CBED0F" w14:textId="37D85366" w:rsidR="00595344" w:rsidRPr="000F7840" w:rsidRDefault="00595344">
      <w:pPr>
        <w:pStyle w:val="Tekstpodstawowywcity"/>
        <w:numPr>
          <w:ilvl w:val="0"/>
          <w:numId w:val="31"/>
        </w:numPr>
        <w:jc w:val="both"/>
        <w:rPr>
          <w:rFonts w:ascii="Arial" w:hAnsi="Arial" w:cs="Arial"/>
          <w:b w:val="0"/>
          <w:bCs w:val="0"/>
          <w:i/>
          <w:sz w:val="18"/>
          <w:szCs w:val="18"/>
        </w:rPr>
      </w:pPr>
      <w:r w:rsidRPr="000F7840">
        <w:rPr>
          <w:rFonts w:ascii="Arial" w:hAnsi="Arial" w:cs="Arial"/>
          <w:b w:val="0"/>
          <w:bCs w:val="0"/>
          <w:i/>
          <w:sz w:val="18"/>
          <w:szCs w:val="18"/>
        </w:rPr>
        <w:t xml:space="preserve">Wykaz zobowiązany będzie złożyć </w:t>
      </w:r>
      <w:r w:rsidR="00691148" w:rsidRPr="000F7840">
        <w:rPr>
          <w:rFonts w:ascii="Arial" w:hAnsi="Arial" w:cs="Arial"/>
          <w:b w:val="0"/>
          <w:bCs w:val="0"/>
          <w:i/>
          <w:sz w:val="18"/>
          <w:szCs w:val="18"/>
        </w:rPr>
        <w:t>W</w:t>
      </w:r>
      <w:r w:rsidRPr="000F7840">
        <w:rPr>
          <w:rFonts w:ascii="Arial" w:hAnsi="Arial" w:cs="Arial"/>
          <w:b w:val="0"/>
          <w:bCs w:val="0"/>
          <w:i/>
          <w:sz w:val="18"/>
          <w:szCs w:val="18"/>
        </w:rPr>
        <w:t xml:space="preserve">ykonawca, którego oferta zostanie najwyżej oceniona, lub </w:t>
      </w:r>
      <w:r w:rsidR="00691148" w:rsidRPr="000F7840">
        <w:rPr>
          <w:rFonts w:ascii="Arial" w:hAnsi="Arial" w:cs="Arial"/>
          <w:b w:val="0"/>
          <w:bCs w:val="0"/>
          <w:i/>
          <w:sz w:val="18"/>
          <w:szCs w:val="18"/>
        </w:rPr>
        <w:t>W</w:t>
      </w:r>
      <w:r w:rsidRPr="000F7840">
        <w:rPr>
          <w:rFonts w:ascii="Arial" w:hAnsi="Arial" w:cs="Arial"/>
          <w:b w:val="0"/>
          <w:bCs w:val="0"/>
          <w:i/>
          <w:sz w:val="18"/>
          <w:szCs w:val="18"/>
        </w:rPr>
        <w:t xml:space="preserve">ykonawcy, których Zamawiający wezwie do złożenia </w:t>
      </w:r>
      <w:r w:rsidR="007A2C08" w:rsidRPr="000F7840">
        <w:rPr>
          <w:rFonts w:ascii="Arial" w:hAnsi="Arial" w:cs="Arial"/>
          <w:b w:val="0"/>
          <w:bCs w:val="0"/>
          <w:i/>
          <w:sz w:val="18"/>
          <w:szCs w:val="18"/>
        </w:rPr>
        <w:t>oświadczeń i dokumentów.</w:t>
      </w:r>
    </w:p>
    <w:p w14:paraId="45524146" w14:textId="77777777" w:rsidR="00595344" w:rsidRPr="000F7840" w:rsidRDefault="00595344" w:rsidP="00CD7F75">
      <w:pPr>
        <w:jc w:val="both"/>
        <w:rPr>
          <w:rFonts w:ascii="Arial" w:hAnsi="Arial" w:cs="Arial"/>
          <w:i/>
          <w:sz w:val="18"/>
          <w:szCs w:val="18"/>
        </w:rPr>
      </w:pPr>
    </w:p>
    <w:p w14:paraId="7F9EF8B0" w14:textId="77777777" w:rsidR="003A1051" w:rsidRPr="000F7840" w:rsidRDefault="003A1051" w:rsidP="00CD7F75">
      <w:pPr>
        <w:rPr>
          <w:rFonts w:ascii="Arial" w:hAnsi="Arial" w:cs="Arial"/>
          <w:sz w:val="18"/>
          <w:szCs w:val="18"/>
        </w:rPr>
      </w:pPr>
    </w:p>
    <w:p w14:paraId="10B7651C" w14:textId="77777777" w:rsidR="003A1051" w:rsidRPr="000F7840" w:rsidRDefault="003A1051" w:rsidP="00CD7F75">
      <w:pPr>
        <w:rPr>
          <w:rFonts w:ascii="Arial" w:hAnsi="Arial" w:cs="Arial"/>
          <w:sz w:val="18"/>
          <w:szCs w:val="18"/>
        </w:rPr>
      </w:pPr>
    </w:p>
    <w:p w14:paraId="66AEAFAC" w14:textId="77777777" w:rsidR="003A1051" w:rsidRPr="000F7840" w:rsidRDefault="003A1051" w:rsidP="00CD7F75">
      <w:pPr>
        <w:rPr>
          <w:rFonts w:ascii="Arial" w:hAnsi="Arial" w:cs="Arial"/>
          <w:sz w:val="18"/>
          <w:szCs w:val="18"/>
        </w:rPr>
      </w:pPr>
    </w:p>
    <w:p w14:paraId="569644C8" w14:textId="77777777" w:rsidR="003A1051" w:rsidRPr="000F7840" w:rsidRDefault="003A1051" w:rsidP="00CD7F75">
      <w:pPr>
        <w:rPr>
          <w:rFonts w:ascii="Arial" w:hAnsi="Arial" w:cs="Arial"/>
          <w:sz w:val="18"/>
          <w:szCs w:val="18"/>
        </w:rPr>
      </w:pPr>
      <w:r w:rsidRPr="000F7840">
        <w:rPr>
          <w:rFonts w:ascii="Arial" w:hAnsi="Arial" w:cs="Arial"/>
          <w:sz w:val="18"/>
          <w:szCs w:val="18"/>
        </w:rPr>
        <w:br w:type="page"/>
      </w:r>
    </w:p>
    <w:p w14:paraId="5DD98AB1" w14:textId="77777777" w:rsidR="0031247D" w:rsidRPr="000F7840" w:rsidRDefault="0031247D" w:rsidP="00CD7F75">
      <w:pPr>
        <w:pStyle w:val="Nagwek1"/>
        <w:shd w:val="clear" w:color="auto" w:fill="D9D9D9" w:themeFill="background1" w:themeFillShade="D9"/>
        <w:spacing w:before="0"/>
        <w:jc w:val="right"/>
        <w:rPr>
          <w:rFonts w:ascii="Arial" w:hAnsi="Arial" w:cs="Arial"/>
          <w:color w:val="auto"/>
          <w:sz w:val="18"/>
          <w:szCs w:val="18"/>
        </w:rPr>
      </w:pPr>
      <w:bookmarkStart w:id="105" w:name="_Toc65677241"/>
      <w:bookmarkStart w:id="106" w:name="_Toc222812909"/>
      <w:r w:rsidRPr="000F7840">
        <w:rPr>
          <w:rFonts w:ascii="Arial" w:hAnsi="Arial" w:cs="Arial"/>
          <w:color w:val="auto"/>
          <w:sz w:val="18"/>
          <w:szCs w:val="18"/>
        </w:rPr>
        <w:lastRenderedPageBreak/>
        <w:t>Załącznik nr 5 do SWZ</w:t>
      </w:r>
      <w:r w:rsidR="0064485E" w:rsidRPr="000F7840">
        <w:rPr>
          <w:rFonts w:ascii="Arial" w:hAnsi="Arial" w:cs="Arial"/>
          <w:color w:val="auto"/>
          <w:sz w:val="18"/>
          <w:szCs w:val="18"/>
        </w:rPr>
        <w:t xml:space="preserve"> „</w:t>
      </w:r>
      <w:r w:rsidR="00673317" w:rsidRPr="000F7840">
        <w:rPr>
          <w:rFonts w:ascii="Arial" w:hAnsi="Arial" w:cs="Arial"/>
          <w:color w:val="auto"/>
          <w:sz w:val="18"/>
          <w:szCs w:val="18"/>
        </w:rPr>
        <w:t>I</w:t>
      </w:r>
      <w:r w:rsidR="0064485E" w:rsidRPr="000F7840">
        <w:rPr>
          <w:rFonts w:ascii="Arial" w:hAnsi="Arial" w:cs="Arial"/>
          <w:color w:val="auto"/>
          <w:sz w:val="18"/>
          <w:szCs w:val="18"/>
        </w:rPr>
        <w:t>PU”</w:t>
      </w:r>
      <w:bookmarkEnd w:id="105"/>
      <w:bookmarkEnd w:id="106"/>
    </w:p>
    <w:p w14:paraId="7DAA8090" w14:textId="77777777" w:rsidR="00E13106" w:rsidRPr="000F7840" w:rsidRDefault="00E13106" w:rsidP="00CD7F75">
      <w:pPr>
        <w:jc w:val="center"/>
        <w:rPr>
          <w:rFonts w:ascii="Arial" w:hAnsi="Arial" w:cs="Arial"/>
          <w:b/>
          <w:bCs/>
          <w:sz w:val="18"/>
          <w:szCs w:val="18"/>
        </w:rPr>
      </w:pPr>
    </w:p>
    <w:p w14:paraId="11131378" w14:textId="77777777" w:rsidR="00CE0793" w:rsidRPr="000F7840" w:rsidRDefault="00673317" w:rsidP="00CD7F75">
      <w:pPr>
        <w:jc w:val="center"/>
        <w:rPr>
          <w:rFonts w:ascii="Arial" w:hAnsi="Arial" w:cs="Arial"/>
          <w:b/>
          <w:bCs/>
          <w:color w:val="000000"/>
          <w:sz w:val="18"/>
          <w:szCs w:val="18"/>
        </w:rPr>
      </w:pPr>
      <w:bookmarkStart w:id="107" w:name="_Hlk66268556"/>
      <w:r w:rsidRPr="000F7840">
        <w:rPr>
          <w:rFonts w:ascii="Arial" w:hAnsi="Arial" w:cs="Arial"/>
          <w:b/>
          <w:bCs/>
          <w:color w:val="000000"/>
          <w:sz w:val="18"/>
          <w:szCs w:val="18"/>
        </w:rPr>
        <w:t>Istotne</w:t>
      </w:r>
      <w:r w:rsidR="00AB4D9A" w:rsidRPr="000F7840">
        <w:rPr>
          <w:rFonts w:ascii="Arial" w:hAnsi="Arial" w:cs="Arial"/>
          <w:b/>
          <w:bCs/>
          <w:color w:val="000000"/>
          <w:sz w:val="18"/>
          <w:szCs w:val="18"/>
        </w:rPr>
        <w:t xml:space="preserve"> </w:t>
      </w:r>
      <w:r w:rsidR="00FA5FB7" w:rsidRPr="000F7840">
        <w:rPr>
          <w:rFonts w:ascii="Arial" w:hAnsi="Arial" w:cs="Arial"/>
          <w:b/>
          <w:bCs/>
          <w:color w:val="000000"/>
          <w:sz w:val="18"/>
          <w:szCs w:val="18"/>
        </w:rPr>
        <w:t xml:space="preserve">postanowienia umowy </w:t>
      </w:r>
      <w:bookmarkEnd w:id="107"/>
    </w:p>
    <w:p w14:paraId="23DE9F83" w14:textId="77777777" w:rsidR="00B57B16" w:rsidRPr="000F7840" w:rsidRDefault="00B57B16" w:rsidP="00CD7F75">
      <w:pPr>
        <w:jc w:val="center"/>
        <w:rPr>
          <w:rFonts w:ascii="Arial" w:hAnsi="Arial" w:cs="Arial"/>
          <w:sz w:val="18"/>
          <w:szCs w:val="18"/>
        </w:rPr>
      </w:pPr>
    </w:p>
    <w:p w14:paraId="2E9A31EB" w14:textId="77777777" w:rsidR="003A1051" w:rsidRPr="000F7840" w:rsidRDefault="003A1051" w:rsidP="00CD7F75">
      <w:pPr>
        <w:jc w:val="center"/>
        <w:rPr>
          <w:rFonts w:ascii="Arial" w:hAnsi="Arial" w:cs="Arial"/>
          <w:sz w:val="18"/>
          <w:szCs w:val="18"/>
        </w:rPr>
      </w:pPr>
      <w:r w:rsidRPr="000F7840">
        <w:rPr>
          <w:rFonts w:ascii="Arial" w:hAnsi="Arial" w:cs="Arial"/>
          <w:sz w:val="18"/>
          <w:szCs w:val="18"/>
        </w:rPr>
        <w:t>UMOWA nr</w:t>
      </w:r>
      <w:r w:rsidR="0064485E" w:rsidRPr="000F7840">
        <w:rPr>
          <w:rFonts w:ascii="Arial" w:hAnsi="Arial" w:cs="Arial"/>
          <w:sz w:val="18"/>
          <w:szCs w:val="18"/>
        </w:rPr>
        <w:t xml:space="preserve"> ………………………</w:t>
      </w:r>
    </w:p>
    <w:p w14:paraId="6C79C93A" w14:textId="77777777" w:rsidR="00673317" w:rsidRPr="000F7840" w:rsidRDefault="00673317" w:rsidP="00CD7F75">
      <w:pPr>
        <w:jc w:val="center"/>
        <w:rPr>
          <w:rFonts w:ascii="Arial" w:hAnsi="Arial" w:cs="Arial"/>
          <w:sz w:val="18"/>
          <w:szCs w:val="18"/>
        </w:rPr>
      </w:pPr>
    </w:p>
    <w:p w14:paraId="1729B381" w14:textId="16CDEAAC" w:rsidR="00673317" w:rsidRPr="000F7840" w:rsidRDefault="00673317">
      <w:pPr>
        <w:pStyle w:val="Zwykytekst"/>
        <w:numPr>
          <w:ilvl w:val="0"/>
          <w:numId w:val="66"/>
        </w:numPr>
        <w:ind w:left="426" w:hanging="426"/>
        <w:jc w:val="both"/>
        <w:rPr>
          <w:sz w:val="18"/>
          <w:szCs w:val="18"/>
        </w:rPr>
      </w:pPr>
      <w:r w:rsidRPr="000F7840">
        <w:rPr>
          <w:sz w:val="18"/>
          <w:szCs w:val="18"/>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35D8120A" w14:textId="77777777" w:rsidR="00673317" w:rsidRPr="000F7840" w:rsidRDefault="00673317">
      <w:pPr>
        <w:pStyle w:val="Zwykytekst"/>
        <w:numPr>
          <w:ilvl w:val="0"/>
          <w:numId w:val="66"/>
        </w:numPr>
        <w:ind w:left="426" w:hanging="426"/>
        <w:rPr>
          <w:sz w:val="18"/>
          <w:szCs w:val="18"/>
        </w:rPr>
      </w:pPr>
      <w:r w:rsidRPr="000F7840">
        <w:rPr>
          <w:sz w:val="18"/>
          <w:szCs w:val="18"/>
        </w:rPr>
        <w:t>Strony przyjmują jako datę jej zawarcia - datę złożenia ostatniego podpisu.</w:t>
      </w:r>
    </w:p>
    <w:p w14:paraId="7481334F" w14:textId="77777777" w:rsidR="004A1271" w:rsidRDefault="004A1271" w:rsidP="00CD7F75">
      <w:pPr>
        <w:jc w:val="both"/>
        <w:rPr>
          <w:rFonts w:ascii="Arial" w:hAnsi="Arial" w:cs="Arial"/>
          <w:b/>
          <w:sz w:val="18"/>
          <w:szCs w:val="18"/>
        </w:rPr>
      </w:pPr>
    </w:p>
    <w:p w14:paraId="3D38C99F" w14:textId="660AF2BC" w:rsidR="00673317" w:rsidRPr="004A1271" w:rsidRDefault="004A1271" w:rsidP="00CD7F75">
      <w:pPr>
        <w:jc w:val="both"/>
        <w:rPr>
          <w:rFonts w:ascii="Arial" w:hAnsi="Arial" w:cs="Arial"/>
          <w:b/>
          <w:sz w:val="18"/>
          <w:szCs w:val="18"/>
        </w:rPr>
      </w:pPr>
      <w:r w:rsidRPr="004A1271">
        <w:rPr>
          <w:rFonts w:ascii="Arial" w:hAnsi="Arial" w:cs="Arial"/>
          <w:b/>
          <w:sz w:val="18"/>
          <w:szCs w:val="18"/>
        </w:rPr>
        <w:t xml:space="preserve">Strony </w:t>
      </w:r>
      <w:r>
        <w:rPr>
          <w:rFonts w:ascii="Arial" w:hAnsi="Arial" w:cs="Arial"/>
          <w:b/>
          <w:sz w:val="18"/>
          <w:szCs w:val="18"/>
        </w:rPr>
        <w:t>U</w:t>
      </w:r>
      <w:r w:rsidRPr="004A1271">
        <w:rPr>
          <w:rFonts w:ascii="Arial" w:hAnsi="Arial" w:cs="Arial"/>
          <w:b/>
          <w:sz w:val="18"/>
          <w:szCs w:val="18"/>
        </w:rPr>
        <w:t>mowy</w:t>
      </w:r>
    </w:p>
    <w:p w14:paraId="0A9E696D" w14:textId="77777777" w:rsidR="004A1271" w:rsidRPr="000F7840" w:rsidRDefault="004A1271" w:rsidP="00CD7F75">
      <w:pPr>
        <w:jc w:val="both"/>
        <w:rPr>
          <w:rFonts w:ascii="Arial" w:hAnsi="Arial" w:cs="Arial"/>
          <w:b/>
          <w:sz w:val="18"/>
          <w:szCs w:val="18"/>
        </w:rPr>
      </w:pPr>
    </w:p>
    <w:p w14:paraId="4B764F42" w14:textId="5666741E" w:rsidR="00CA1C23" w:rsidRDefault="00CA1C23" w:rsidP="00CA1C23">
      <w:pPr>
        <w:jc w:val="both"/>
        <w:rPr>
          <w:rFonts w:ascii="Arial" w:hAnsi="Arial" w:cs="Arial"/>
          <w:bCs/>
          <w:sz w:val="18"/>
          <w:szCs w:val="18"/>
        </w:rPr>
      </w:pPr>
      <w:r w:rsidRPr="00E6434E">
        <w:rPr>
          <w:rFonts w:ascii="Arial" w:hAnsi="Arial" w:cs="Arial"/>
          <w:b/>
          <w:sz w:val="18"/>
          <w:szCs w:val="18"/>
        </w:rPr>
        <w:t>Polsk</w:t>
      </w:r>
      <w:r w:rsidR="0049200B">
        <w:rPr>
          <w:rFonts w:ascii="Arial" w:hAnsi="Arial" w:cs="Arial"/>
          <w:b/>
          <w:sz w:val="18"/>
          <w:szCs w:val="18"/>
        </w:rPr>
        <w:t>a</w:t>
      </w:r>
      <w:r w:rsidRPr="00E6434E">
        <w:rPr>
          <w:rFonts w:ascii="Arial" w:hAnsi="Arial" w:cs="Arial"/>
          <w:b/>
          <w:sz w:val="18"/>
          <w:szCs w:val="18"/>
        </w:rPr>
        <w:t xml:space="preserve"> Grup</w:t>
      </w:r>
      <w:r w:rsidR="0049200B">
        <w:rPr>
          <w:rFonts w:ascii="Arial" w:hAnsi="Arial" w:cs="Arial"/>
          <w:b/>
          <w:sz w:val="18"/>
          <w:szCs w:val="18"/>
        </w:rPr>
        <w:t>a</w:t>
      </w:r>
      <w:r w:rsidRPr="00E6434E">
        <w:rPr>
          <w:rFonts w:ascii="Arial" w:hAnsi="Arial" w:cs="Arial"/>
          <w:b/>
          <w:sz w:val="18"/>
          <w:szCs w:val="18"/>
        </w:rPr>
        <w:t xml:space="preserve"> Górnicz</w:t>
      </w:r>
      <w:r w:rsidR="0049200B">
        <w:rPr>
          <w:rFonts w:ascii="Arial" w:hAnsi="Arial" w:cs="Arial"/>
          <w:b/>
          <w:sz w:val="18"/>
          <w:szCs w:val="18"/>
        </w:rPr>
        <w:t>a</w:t>
      </w:r>
      <w:r w:rsidRPr="00E6434E">
        <w:rPr>
          <w:rFonts w:ascii="Arial" w:hAnsi="Arial" w:cs="Arial"/>
          <w:b/>
          <w:sz w:val="18"/>
          <w:szCs w:val="18"/>
        </w:rPr>
        <w:t xml:space="preserve"> S.A. </w:t>
      </w:r>
      <w:r w:rsidRPr="00E6434E">
        <w:rPr>
          <w:rFonts w:ascii="Arial" w:hAnsi="Arial" w:cs="Arial"/>
          <w:sz w:val="18"/>
          <w:szCs w:val="18"/>
        </w:rPr>
        <w:t xml:space="preserve">40-039 </w:t>
      </w:r>
      <w:r w:rsidRPr="00E6434E">
        <w:rPr>
          <w:rFonts w:ascii="Arial" w:hAnsi="Arial" w:cs="Arial"/>
          <w:bCs/>
          <w:sz w:val="18"/>
          <w:szCs w:val="18"/>
        </w:rPr>
        <w:t>Katowice  ul. Powstańców 30,</w:t>
      </w:r>
      <w:r w:rsidRPr="00E6434E">
        <w:rPr>
          <w:rFonts w:ascii="Arial" w:hAnsi="Arial" w:cs="Arial"/>
          <w:b/>
          <w:sz w:val="18"/>
          <w:szCs w:val="18"/>
        </w:rPr>
        <w:t xml:space="preserve"> </w:t>
      </w:r>
      <w:r w:rsidRPr="00E6434E">
        <w:rPr>
          <w:rFonts w:ascii="Arial" w:hAnsi="Arial" w:cs="Arial"/>
          <w:sz w:val="18"/>
          <w:szCs w:val="18"/>
        </w:rPr>
        <w:t xml:space="preserve"> zarejestrowan</w:t>
      </w:r>
      <w:r w:rsidR="0049200B">
        <w:rPr>
          <w:rFonts w:ascii="Arial" w:hAnsi="Arial" w:cs="Arial"/>
          <w:sz w:val="18"/>
          <w:szCs w:val="18"/>
        </w:rPr>
        <w:t>a</w:t>
      </w:r>
      <w:r w:rsidRPr="00E6434E">
        <w:rPr>
          <w:rFonts w:ascii="Arial" w:hAnsi="Arial" w:cs="Arial"/>
          <w:sz w:val="18"/>
          <w:szCs w:val="18"/>
        </w:rPr>
        <w:t xml:space="preserve"> w Krajowym Rejestrze  Sądowym pod numerem KRS 0000709363, (Sąd Rejonowy Katowice-Wschód w Katowicach), o kapitale zakładowym całkowicie wpłaconym 3 916 71</w:t>
      </w:r>
      <w:r w:rsidR="0031357E">
        <w:rPr>
          <w:rFonts w:ascii="Arial" w:hAnsi="Arial" w:cs="Arial"/>
          <w:sz w:val="18"/>
          <w:szCs w:val="18"/>
        </w:rPr>
        <w:t>9</w:t>
      </w:r>
      <w:r w:rsidRPr="00E6434E">
        <w:rPr>
          <w:rFonts w:ascii="Arial" w:hAnsi="Arial" w:cs="Arial"/>
          <w:sz w:val="18"/>
          <w:szCs w:val="18"/>
        </w:rPr>
        <w:t xml:space="preserve"> </w:t>
      </w:r>
      <w:r w:rsidR="0031357E">
        <w:rPr>
          <w:rFonts w:ascii="Arial" w:hAnsi="Arial" w:cs="Arial"/>
          <w:sz w:val="18"/>
          <w:szCs w:val="18"/>
        </w:rPr>
        <w:t>0</w:t>
      </w:r>
      <w:r w:rsidRPr="00E6434E">
        <w:rPr>
          <w:rFonts w:ascii="Arial" w:hAnsi="Arial" w:cs="Arial"/>
          <w:sz w:val="18"/>
          <w:szCs w:val="18"/>
        </w:rPr>
        <w:t>00,00zł, będąc</w:t>
      </w:r>
      <w:r w:rsidR="0049200B">
        <w:rPr>
          <w:rFonts w:ascii="Arial" w:hAnsi="Arial" w:cs="Arial"/>
          <w:sz w:val="18"/>
          <w:szCs w:val="18"/>
        </w:rPr>
        <w:t>a</w:t>
      </w:r>
      <w:r w:rsidRPr="00E6434E">
        <w:rPr>
          <w:rFonts w:ascii="Arial" w:hAnsi="Arial" w:cs="Arial"/>
          <w:sz w:val="18"/>
          <w:szCs w:val="18"/>
        </w:rPr>
        <w:t xml:space="preserve"> podatnikiem VAT nr</w:t>
      </w:r>
      <w:r w:rsidRPr="00E6434E">
        <w:rPr>
          <w:rFonts w:ascii="Arial" w:hAnsi="Arial" w:cs="Arial"/>
          <w:b/>
          <w:bCs/>
          <w:sz w:val="18"/>
          <w:szCs w:val="18"/>
        </w:rPr>
        <w:t xml:space="preserve"> NIP: 634-283-47-28</w:t>
      </w:r>
      <w:r w:rsidRPr="00E6434E">
        <w:rPr>
          <w:rFonts w:ascii="Arial" w:hAnsi="Arial" w:cs="Arial"/>
          <w:sz w:val="18"/>
          <w:szCs w:val="18"/>
        </w:rPr>
        <w:t xml:space="preserve">, Regon: 360615984, zwaną w dalszej części umowy </w:t>
      </w:r>
      <w:r w:rsidR="00C565F3" w:rsidRPr="00C565F3">
        <w:rPr>
          <w:rFonts w:ascii="Arial" w:hAnsi="Arial" w:cs="Arial"/>
          <w:b/>
          <w:bCs/>
          <w:sz w:val="18"/>
          <w:szCs w:val="18"/>
        </w:rPr>
        <w:t>ZAMAWIAJĄCYM</w:t>
      </w:r>
      <w:r w:rsidRPr="00E6434E">
        <w:rPr>
          <w:rFonts w:ascii="Arial" w:hAnsi="Arial" w:cs="Arial"/>
          <w:b/>
          <w:sz w:val="18"/>
          <w:szCs w:val="18"/>
        </w:rPr>
        <w:t xml:space="preserve">, </w:t>
      </w:r>
      <w:r w:rsidRPr="00E6434E">
        <w:rPr>
          <w:rFonts w:ascii="Arial" w:hAnsi="Arial" w:cs="Arial"/>
          <w:bCs/>
          <w:sz w:val="18"/>
          <w:szCs w:val="18"/>
        </w:rPr>
        <w:t xml:space="preserve">reprezentowaną  przez pełnomocników Zarządu w zakresie dotyczącym </w:t>
      </w:r>
      <w:r w:rsidRPr="00E6434E">
        <w:rPr>
          <w:rFonts w:ascii="Arial" w:hAnsi="Arial" w:cs="Arial"/>
          <w:b/>
          <w:sz w:val="18"/>
          <w:szCs w:val="18"/>
        </w:rPr>
        <w:t xml:space="preserve">Oddziału KWK ROW </w:t>
      </w:r>
      <w:r w:rsidRPr="00E6434E">
        <w:rPr>
          <w:rFonts w:ascii="Arial" w:hAnsi="Arial" w:cs="Arial"/>
          <w:sz w:val="18"/>
          <w:szCs w:val="18"/>
        </w:rPr>
        <w:t xml:space="preserve">z siedzibą w 44-253 Rybnik, ul. Jastrzębska 10 </w:t>
      </w:r>
      <w:r w:rsidRPr="00E6434E">
        <w:rPr>
          <w:rFonts w:ascii="Arial" w:hAnsi="Arial" w:cs="Arial"/>
          <w:bCs/>
          <w:sz w:val="18"/>
          <w:szCs w:val="18"/>
        </w:rPr>
        <w:t>w osobach umocowanych:</w:t>
      </w:r>
    </w:p>
    <w:p w14:paraId="5315581E" w14:textId="77777777" w:rsidR="00074FF7" w:rsidRDefault="00074FF7" w:rsidP="00CA1C23">
      <w:pPr>
        <w:jc w:val="both"/>
        <w:rPr>
          <w:rFonts w:ascii="Arial" w:hAnsi="Arial" w:cs="Arial"/>
          <w:bCs/>
          <w:sz w:val="18"/>
          <w:szCs w:val="18"/>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9"/>
        <w:gridCol w:w="2478"/>
        <w:gridCol w:w="2478"/>
        <w:gridCol w:w="2478"/>
      </w:tblGrid>
      <w:tr w:rsidR="00074FF7" w:rsidRPr="00F21006" w14:paraId="3543337A" w14:textId="77777777" w:rsidTr="00D53ACD">
        <w:trPr>
          <w:trHeight w:val="20"/>
        </w:trPr>
        <w:tc>
          <w:tcPr>
            <w:tcW w:w="5000" w:type="pct"/>
            <w:gridSpan w:val="4"/>
            <w:shd w:val="clear" w:color="auto" w:fill="BFBFBF" w:themeFill="background1" w:themeFillShade="BF"/>
            <w:vAlign w:val="center"/>
          </w:tcPr>
          <w:p w14:paraId="59B5F9F6" w14:textId="392A66CB" w:rsidR="00074FF7" w:rsidRPr="00F21006" w:rsidRDefault="00A80A50" w:rsidP="00D53ACD">
            <w:pPr>
              <w:widowControl w:val="0"/>
              <w:tabs>
                <w:tab w:val="left" w:pos="284"/>
                <w:tab w:val="left" w:pos="851"/>
              </w:tabs>
              <w:ind w:left="284" w:hanging="284"/>
              <w:jc w:val="center"/>
              <w:rPr>
                <w:rFonts w:ascii="Arial" w:hAnsi="Arial" w:cs="Arial"/>
                <w:b/>
                <w:bCs/>
                <w:sz w:val="18"/>
                <w:szCs w:val="18"/>
              </w:rPr>
            </w:pPr>
            <w:r>
              <w:rPr>
                <w:rFonts w:ascii="Arial" w:hAnsi="Arial" w:cs="Arial"/>
                <w:b/>
                <w:bCs/>
                <w:sz w:val="18"/>
                <w:szCs w:val="18"/>
              </w:rPr>
              <w:t>ZAMAWIAJĄCY</w:t>
            </w:r>
          </w:p>
        </w:tc>
      </w:tr>
      <w:tr w:rsidR="00074FF7" w:rsidRPr="00F21006" w14:paraId="44E2B494" w14:textId="77777777" w:rsidTr="00D53ACD">
        <w:trPr>
          <w:trHeight w:val="557"/>
        </w:trPr>
        <w:tc>
          <w:tcPr>
            <w:tcW w:w="2499" w:type="pct"/>
            <w:gridSpan w:val="2"/>
            <w:vAlign w:val="center"/>
          </w:tcPr>
          <w:p w14:paraId="6E1A9261" w14:textId="77777777" w:rsidR="00074FF7" w:rsidRPr="00F21006" w:rsidRDefault="00074FF7" w:rsidP="00D53ACD">
            <w:pPr>
              <w:widowControl w:val="0"/>
              <w:jc w:val="center"/>
              <w:rPr>
                <w:rFonts w:ascii="Arial" w:hAnsi="Arial" w:cs="Arial"/>
                <w:sz w:val="18"/>
                <w:szCs w:val="18"/>
              </w:rPr>
            </w:pPr>
          </w:p>
          <w:p w14:paraId="0C6E82E3" w14:textId="77777777" w:rsidR="00074FF7" w:rsidRPr="00F21006" w:rsidRDefault="00074FF7" w:rsidP="00D53ACD">
            <w:pPr>
              <w:widowControl w:val="0"/>
              <w:jc w:val="center"/>
              <w:rPr>
                <w:rFonts w:ascii="Arial" w:hAnsi="Arial" w:cs="Arial"/>
                <w:sz w:val="18"/>
                <w:szCs w:val="18"/>
              </w:rPr>
            </w:pPr>
          </w:p>
          <w:p w14:paraId="069FE475" w14:textId="77777777" w:rsidR="00074FF7" w:rsidRPr="00F21006" w:rsidRDefault="00074FF7" w:rsidP="00D53ACD">
            <w:pPr>
              <w:widowControl w:val="0"/>
              <w:jc w:val="center"/>
              <w:rPr>
                <w:rFonts w:ascii="Arial" w:hAnsi="Arial" w:cs="Arial"/>
                <w:sz w:val="18"/>
                <w:szCs w:val="18"/>
              </w:rPr>
            </w:pPr>
          </w:p>
          <w:p w14:paraId="3F0C1380" w14:textId="77777777" w:rsidR="00074FF7" w:rsidRPr="00F21006" w:rsidRDefault="00074FF7" w:rsidP="00D53ACD">
            <w:pPr>
              <w:widowControl w:val="0"/>
              <w:jc w:val="center"/>
              <w:rPr>
                <w:rFonts w:ascii="Arial" w:hAnsi="Arial" w:cs="Arial"/>
                <w:sz w:val="18"/>
                <w:szCs w:val="18"/>
              </w:rPr>
            </w:pPr>
          </w:p>
          <w:p w14:paraId="4D54FBC7" w14:textId="77777777" w:rsidR="00074FF7" w:rsidRPr="00F21006" w:rsidRDefault="00074FF7" w:rsidP="00D53ACD">
            <w:pPr>
              <w:widowControl w:val="0"/>
              <w:jc w:val="center"/>
              <w:rPr>
                <w:rFonts w:ascii="Arial" w:hAnsi="Arial" w:cs="Arial"/>
                <w:sz w:val="18"/>
                <w:szCs w:val="18"/>
              </w:rPr>
            </w:pPr>
          </w:p>
          <w:p w14:paraId="504BD8CF" w14:textId="77777777" w:rsidR="00074FF7" w:rsidRPr="00F21006" w:rsidRDefault="00074FF7" w:rsidP="00D53ACD">
            <w:pPr>
              <w:widowControl w:val="0"/>
              <w:tabs>
                <w:tab w:val="left" w:pos="284"/>
                <w:tab w:val="left" w:pos="851"/>
              </w:tabs>
              <w:ind w:left="284" w:hanging="284"/>
              <w:jc w:val="center"/>
              <w:rPr>
                <w:rFonts w:ascii="Arial" w:hAnsi="Arial" w:cs="Arial"/>
                <w:b/>
                <w:bCs/>
                <w:sz w:val="18"/>
                <w:szCs w:val="18"/>
              </w:rPr>
            </w:pPr>
          </w:p>
        </w:tc>
        <w:tc>
          <w:tcPr>
            <w:tcW w:w="2501" w:type="pct"/>
            <w:gridSpan w:val="2"/>
            <w:vAlign w:val="center"/>
          </w:tcPr>
          <w:p w14:paraId="08C95D09" w14:textId="77777777" w:rsidR="00074FF7" w:rsidRPr="00F21006" w:rsidRDefault="00074FF7" w:rsidP="00D53ACD">
            <w:pPr>
              <w:widowControl w:val="0"/>
              <w:jc w:val="center"/>
              <w:rPr>
                <w:rFonts w:ascii="Arial" w:hAnsi="Arial" w:cs="Arial"/>
                <w:sz w:val="18"/>
                <w:szCs w:val="18"/>
              </w:rPr>
            </w:pPr>
          </w:p>
          <w:p w14:paraId="3002E1F6" w14:textId="77777777" w:rsidR="00074FF7" w:rsidRPr="00F21006" w:rsidRDefault="00074FF7" w:rsidP="00D53ACD">
            <w:pPr>
              <w:widowControl w:val="0"/>
              <w:jc w:val="center"/>
              <w:rPr>
                <w:rFonts w:ascii="Arial" w:hAnsi="Arial" w:cs="Arial"/>
                <w:sz w:val="18"/>
                <w:szCs w:val="18"/>
              </w:rPr>
            </w:pPr>
          </w:p>
          <w:p w14:paraId="79A35CFA" w14:textId="77777777" w:rsidR="00074FF7" w:rsidRPr="00F21006" w:rsidRDefault="00074FF7" w:rsidP="00D53ACD">
            <w:pPr>
              <w:widowControl w:val="0"/>
              <w:jc w:val="center"/>
              <w:rPr>
                <w:rFonts w:ascii="Arial" w:hAnsi="Arial" w:cs="Arial"/>
                <w:sz w:val="18"/>
                <w:szCs w:val="18"/>
              </w:rPr>
            </w:pPr>
          </w:p>
          <w:p w14:paraId="0B32CF05" w14:textId="77777777" w:rsidR="00074FF7" w:rsidRPr="00F21006" w:rsidRDefault="00074FF7" w:rsidP="00D53ACD">
            <w:pPr>
              <w:widowControl w:val="0"/>
              <w:jc w:val="center"/>
              <w:rPr>
                <w:rFonts w:ascii="Arial" w:hAnsi="Arial" w:cs="Arial"/>
                <w:sz w:val="18"/>
                <w:szCs w:val="18"/>
              </w:rPr>
            </w:pPr>
          </w:p>
          <w:p w14:paraId="373CB162" w14:textId="77777777" w:rsidR="00074FF7" w:rsidRPr="00F21006" w:rsidRDefault="00074FF7" w:rsidP="00D53ACD">
            <w:pPr>
              <w:widowControl w:val="0"/>
              <w:jc w:val="center"/>
              <w:rPr>
                <w:rFonts w:ascii="Arial" w:hAnsi="Arial" w:cs="Arial"/>
                <w:sz w:val="18"/>
                <w:szCs w:val="18"/>
              </w:rPr>
            </w:pPr>
          </w:p>
          <w:p w14:paraId="2E6DC9C7" w14:textId="77777777" w:rsidR="00074FF7" w:rsidRPr="00F21006" w:rsidRDefault="00074FF7" w:rsidP="00D53ACD">
            <w:pPr>
              <w:widowControl w:val="0"/>
              <w:tabs>
                <w:tab w:val="left" w:pos="284"/>
                <w:tab w:val="left" w:pos="851"/>
              </w:tabs>
              <w:ind w:left="284" w:hanging="284"/>
              <w:jc w:val="center"/>
              <w:rPr>
                <w:rFonts w:ascii="Arial" w:hAnsi="Arial" w:cs="Arial"/>
                <w:b/>
                <w:bCs/>
                <w:sz w:val="18"/>
                <w:szCs w:val="18"/>
              </w:rPr>
            </w:pPr>
          </w:p>
        </w:tc>
      </w:tr>
      <w:tr w:rsidR="00074FF7" w:rsidRPr="00F21006" w14:paraId="2ED62F53" w14:textId="77777777" w:rsidTr="00D53ACD">
        <w:trPr>
          <w:trHeight w:val="564"/>
        </w:trPr>
        <w:tc>
          <w:tcPr>
            <w:tcW w:w="1250" w:type="pct"/>
            <w:shd w:val="clear" w:color="auto" w:fill="BFBFBF" w:themeFill="background1" w:themeFillShade="BF"/>
            <w:vAlign w:val="center"/>
          </w:tcPr>
          <w:p w14:paraId="48367113" w14:textId="77777777" w:rsidR="00074FF7" w:rsidRPr="00F21006" w:rsidRDefault="00074FF7" w:rsidP="00D53ACD">
            <w:pPr>
              <w:ind w:left="-108" w:right="-108"/>
              <w:jc w:val="center"/>
              <w:rPr>
                <w:rFonts w:ascii="Arial" w:hAnsi="Arial" w:cs="Arial"/>
                <w:sz w:val="18"/>
                <w:szCs w:val="18"/>
              </w:rPr>
            </w:pPr>
            <w:r w:rsidRPr="00F21006">
              <w:rPr>
                <w:rFonts w:ascii="Arial" w:hAnsi="Arial" w:cs="Arial"/>
                <w:sz w:val="18"/>
                <w:szCs w:val="18"/>
              </w:rPr>
              <w:t>Sekretarz Komisji Przetargowej lub</w:t>
            </w:r>
          </w:p>
          <w:p w14:paraId="6B9CC18A" w14:textId="77777777" w:rsidR="00074FF7" w:rsidRPr="00F21006" w:rsidRDefault="00074FF7" w:rsidP="00D53ACD">
            <w:pPr>
              <w:widowControl w:val="0"/>
              <w:tabs>
                <w:tab w:val="left" w:pos="284"/>
                <w:tab w:val="left" w:pos="851"/>
              </w:tabs>
              <w:ind w:left="-108" w:right="-108"/>
              <w:jc w:val="center"/>
              <w:rPr>
                <w:rFonts w:ascii="Arial" w:hAnsi="Arial" w:cs="Arial"/>
                <w:b/>
                <w:bCs/>
                <w:sz w:val="18"/>
                <w:szCs w:val="18"/>
              </w:rPr>
            </w:pPr>
            <w:r w:rsidRPr="00F21006">
              <w:rPr>
                <w:rFonts w:ascii="Arial" w:hAnsi="Arial" w:cs="Arial"/>
                <w:sz w:val="18"/>
                <w:szCs w:val="18"/>
              </w:rPr>
              <w:t>inna osoba wyznaczona</w:t>
            </w:r>
          </w:p>
        </w:tc>
        <w:tc>
          <w:tcPr>
            <w:tcW w:w="1250" w:type="pct"/>
            <w:shd w:val="clear" w:color="auto" w:fill="BFBFBF" w:themeFill="background1" w:themeFillShade="BF"/>
            <w:vAlign w:val="center"/>
          </w:tcPr>
          <w:p w14:paraId="77B9AA97" w14:textId="77777777" w:rsidR="00074FF7" w:rsidRPr="00F21006" w:rsidRDefault="00074FF7" w:rsidP="00D53ACD">
            <w:pPr>
              <w:widowControl w:val="0"/>
              <w:ind w:left="-108" w:right="-108"/>
              <w:jc w:val="center"/>
              <w:rPr>
                <w:rFonts w:ascii="Arial" w:hAnsi="Arial" w:cs="Arial"/>
                <w:b/>
                <w:bCs/>
                <w:sz w:val="18"/>
                <w:szCs w:val="18"/>
              </w:rPr>
            </w:pPr>
            <w:r w:rsidRPr="00F21006">
              <w:rPr>
                <w:rFonts w:ascii="Arial" w:hAnsi="Arial" w:cs="Arial"/>
                <w:sz w:val="18"/>
                <w:szCs w:val="18"/>
              </w:rPr>
              <w:t>Osoby odpowiedzialne za nadzór i realizację umowy ze strony Zamawiającego</w:t>
            </w:r>
          </w:p>
        </w:tc>
        <w:tc>
          <w:tcPr>
            <w:tcW w:w="1250" w:type="pct"/>
            <w:shd w:val="clear" w:color="auto" w:fill="BFBFBF" w:themeFill="background1" w:themeFillShade="BF"/>
            <w:vAlign w:val="center"/>
          </w:tcPr>
          <w:p w14:paraId="28D24C95" w14:textId="77777777" w:rsidR="00074FF7" w:rsidRPr="00F21006" w:rsidRDefault="00074FF7" w:rsidP="00D53ACD">
            <w:pPr>
              <w:widowControl w:val="0"/>
              <w:ind w:left="-108" w:right="-108"/>
              <w:jc w:val="center"/>
              <w:rPr>
                <w:rFonts w:ascii="Arial" w:hAnsi="Arial" w:cs="Arial"/>
                <w:b/>
                <w:bCs/>
                <w:sz w:val="18"/>
                <w:szCs w:val="18"/>
              </w:rPr>
            </w:pPr>
            <w:r w:rsidRPr="00F21006">
              <w:rPr>
                <w:rFonts w:ascii="Arial" w:hAnsi="Arial" w:cs="Arial"/>
                <w:sz w:val="18"/>
                <w:szCs w:val="18"/>
              </w:rPr>
              <w:t>Dział Prawny</w:t>
            </w:r>
          </w:p>
        </w:tc>
        <w:tc>
          <w:tcPr>
            <w:tcW w:w="1250" w:type="pct"/>
            <w:shd w:val="clear" w:color="auto" w:fill="BFBFBF" w:themeFill="background1" w:themeFillShade="BF"/>
            <w:vAlign w:val="center"/>
          </w:tcPr>
          <w:p w14:paraId="26D0AEFF" w14:textId="77777777" w:rsidR="00074FF7" w:rsidRPr="00F21006" w:rsidRDefault="00074FF7" w:rsidP="00D53ACD">
            <w:pPr>
              <w:widowControl w:val="0"/>
              <w:ind w:left="-108" w:right="-108"/>
              <w:jc w:val="center"/>
              <w:rPr>
                <w:rFonts w:ascii="Arial" w:hAnsi="Arial" w:cs="Arial"/>
                <w:b/>
                <w:bCs/>
                <w:sz w:val="18"/>
                <w:szCs w:val="18"/>
              </w:rPr>
            </w:pPr>
            <w:r w:rsidRPr="00F21006">
              <w:rPr>
                <w:rFonts w:ascii="Arial" w:hAnsi="Arial" w:cs="Arial"/>
                <w:sz w:val="18"/>
                <w:szCs w:val="18"/>
              </w:rPr>
              <w:t>Osoba odpowiedzialna w zakresie RODO</w:t>
            </w:r>
          </w:p>
        </w:tc>
      </w:tr>
      <w:tr w:rsidR="00074FF7" w:rsidRPr="00F21006" w14:paraId="52E2E3E6" w14:textId="77777777" w:rsidTr="00D53ACD">
        <w:trPr>
          <w:trHeight w:val="564"/>
        </w:trPr>
        <w:tc>
          <w:tcPr>
            <w:tcW w:w="1250" w:type="pct"/>
            <w:vAlign w:val="center"/>
          </w:tcPr>
          <w:p w14:paraId="69E24FF4" w14:textId="77777777" w:rsidR="00074FF7" w:rsidRPr="00F21006" w:rsidRDefault="00074FF7" w:rsidP="00D53ACD">
            <w:pPr>
              <w:widowControl w:val="0"/>
              <w:jc w:val="center"/>
              <w:rPr>
                <w:rFonts w:ascii="Arial" w:hAnsi="Arial" w:cs="Arial"/>
                <w:sz w:val="18"/>
                <w:szCs w:val="18"/>
              </w:rPr>
            </w:pPr>
          </w:p>
          <w:p w14:paraId="2A222473" w14:textId="77777777" w:rsidR="00074FF7" w:rsidRPr="00F21006" w:rsidRDefault="00074FF7" w:rsidP="00D53ACD">
            <w:pPr>
              <w:widowControl w:val="0"/>
              <w:jc w:val="center"/>
              <w:rPr>
                <w:rFonts w:ascii="Arial" w:hAnsi="Arial" w:cs="Arial"/>
                <w:sz w:val="18"/>
                <w:szCs w:val="18"/>
              </w:rPr>
            </w:pPr>
          </w:p>
          <w:p w14:paraId="7ADD1D53" w14:textId="77777777" w:rsidR="00074FF7" w:rsidRPr="00F21006" w:rsidRDefault="00074FF7" w:rsidP="00D53ACD">
            <w:pPr>
              <w:widowControl w:val="0"/>
              <w:jc w:val="center"/>
              <w:rPr>
                <w:rFonts w:ascii="Arial" w:hAnsi="Arial" w:cs="Arial"/>
                <w:sz w:val="18"/>
                <w:szCs w:val="18"/>
              </w:rPr>
            </w:pPr>
          </w:p>
          <w:p w14:paraId="0FBAF948" w14:textId="77777777" w:rsidR="00074FF7" w:rsidRPr="00F21006" w:rsidRDefault="00074FF7" w:rsidP="00D53ACD">
            <w:pPr>
              <w:widowControl w:val="0"/>
              <w:jc w:val="center"/>
              <w:rPr>
                <w:rFonts w:ascii="Arial" w:hAnsi="Arial" w:cs="Arial"/>
                <w:sz w:val="18"/>
                <w:szCs w:val="18"/>
              </w:rPr>
            </w:pPr>
          </w:p>
          <w:p w14:paraId="12FA0A03" w14:textId="77777777" w:rsidR="00074FF7" w:rsidRPr="00F21006" w:rsidRDefault="00074FF7" w:rsidP="00D53ACD">
            <w:pPr>
              <w:widowControl w:val="0"/>
              <w:jc w:val="center"/>
              <w:rPr>
                <w:rFonts w:ascii="Arial" w:hAnsi="Arial" w:cs="Arial"/>
                <w:sz w:val="18"/>
                <w:szCs w:val="18"/>
              </w:rPr>
            </w:pPr>
          </w:p>
          <w:p w14:paraId="1D5EDA2D" w14:textId="77777777" w:rsidR="00074FF7" w:rsidRPr="00F21006" w:rsidRDefault="00074FF7" w:rsidP="00D53ACD">
            <w:pPr>
              <w:ind w:left="22"/>
              <w:jc w:val="center"/>
              <w:rPr>
                <w:rFonts w:ascii="Arial" w:hAnsi="Arial" w:cs="Arial"/>
                <w:sz w:val="18"/>
                <w:szCs w:val="18"/>
              </w:rPr>
            </w:pPr>
          </w:p>
        </w:tc>
        <w:tc>
          <w:tcPr>
            <w:tcW w:w="1250" w:type="pct"/>
            <w:vAlign w:val="center"/>
          </w:tcPr>
          <w:p w14:paraId="5AE4B5F4" w14:textId="77777777" w:rsidR="00074FF7" w:rsidRPr="00F21006" w:rsidRDefault="00074FF7" w:rsidP="00D53ACD">
            <w:pPr>
              <w:widowControl w:val="0"/>
              <w:jc w:val="center"/>
              <w:rPr>
                <w:rFonts w:ascii="Arial" w:hAnsi="Arial" w:cs="Arial"/>
                <w:sz w:val="18"/>
                <w:szCs w:val="18"/>
              </w:rPr>
            </w:pPr>
          </w:p>
          <w:p w14:paraId="13254808" w14:textId="77777777" w:rsidR="00074FF7" w:rsidRPr="00F21006" w:rsidRDefault="00074FF7" w:rsidP="00D53ACD">
            <w:pPr>
              <w:widowControl w:val="0"/>
              <w:jc w:val="center"/>
              <w:rPr>
                <w:rFonts w:ascii="Arial" w:hAnsi="Arial" w:cs="Arial"/>
                <w:sz w:val="18"/>
                <w:szCs w:val="18"/>
              </w:rPr>
            </w:pPr>
          </w:p>
          <w:p w14:paraId="18490E16" w14:textId="77777777" w:rsidR="00074FF7" w:rsidRPr="00F21006" w:rsidRDefault="00074FF7" w:rsidP="00D53ACD">
            <w:pPr>
              <w:widowControl w:val="0"/>
              <w:jc w:val="center"/>
              <w:rPr>
                <w:rFonts w:ascii="Arial" w:hAnsi="Arial" w:cs="Arial"/>
                <w:sz w:val="18"/>
                <w:szCs w:val="18"/>
              </w:rPr>
            </w:pPr>
          </w:p>
          <w:p w14:paraId="45AE17CA" w14:textId="77777777" w:rsidR="00074FF7" w:rsidRPr="00F21006" w:rsidRDefault="00074FF7" w:rsidP="00D53ACD">
            <w:pPr>
              <w:widowControl w:val="0"/>
              <w:jc w:val="center"/>
              <w:rPr>
                <w:rFonts w:ascii="Arial" w:hAnsi="Arial" w:cs="Arial"/>
                <w:sz w:val="18"/>
                <w:szCs w:val="18"/>
              </w:rPr>
            </w:pPr>
          </w:p>
          <w:p w14:paraId="42D38A42" w14:textId="77777777" w:rsidR="00074FF7" w:rsidRPr="00F21006" w:rsidRDefault="00074FF7" w:rsidP="00D53ACD">
            <w:pPr>
              <w:widowControl w:val="0"/>
              <w:jc w:val="center"/>
              <w:rPr>
                <w:rFonts w:ascii="Arial" w:hAnsi="Arial" w:cs="Arial"/>
                <w:sz w:val="18"/>
                <w:szCs w:val="18"/>
              </w:rPr>
            </w:pPr>
          </w:p>
          <w:p w14:paraId="486BD2B4" w14:textId="77777777" w:rsidR="00074FF7" w:rsidRPr="00F21006" w:rsidRDefault="00074FF7" w:rsidP="00D53ACD">
            <w:pPr>
              <w:widowControl w:val="0"/>
              <w:ind w:left="34" w:hanging="34"/>
              <w:jc w:val="center"/>
              <w:rPr>
                <w:rFonts w:ascii="Arial" w:hAnsi="Arial" w:cs="Arial"/>
                <w:sz w:val="18"/>
                <w:szCs w:val="18"/>
              </w:rPr>
            </w:pPr>
          </w:p>
        </w:tc>
        <w:tc>
          <w:tcPr>
            <w:tcW w:w="1250" w:type="pct"/>
            <w:vAlign w:val="center"/>
          </w:tcPr>
          <w:p w14:paraId="6B7F1D3A" w14:textId="77777777" w:rsidR="00074FF7" w:rsidRPr="00F21006" w:rsidRDefault="00074FF7" w:rsidP="00D53ACD">
            <w:pPr>
              <w:widowControl w:val="0"/>
              <w:jc w:val="center"/>
              <w:rPr>
                <w:rFonts w:ascii="Arial" w:hAnsi="Arial" w:cs="Arial"/>
                <w:sz w:val="18"/>
                <w:szCs w:val="18"/>
              </w:rPr>
            </w:pPr>
          </w:p>
          <w:p w14:paraId="0691321C" w14:textId="77777777" w:rsidR="00074FF7" w:rsidRPr="00F21006" w:rsidRDefault="00074FF7" w:rsidP="00D53ACD">
            <w:pPr>
              <w:widowControl w:val="0"/>
              <w:jc w:val="center"/>
              <w:rPr>
                <w:rFonts w:ascii="Arial" w:hAnsi="Arial" w:cs="Arial"/>
                <w:sz w:val="18"/>
                <w:szCs w:val="18"/>
              </w:rPr>
            </w:pPr>
          </w:p>
          <w:p w14:paraId="0B3C0F5A" w14:textId="77777777" w:rsidR="00074FF7" w:rsidRPr="00F21006" w:rsidRDefault="00074FF7" w:rsidP="00D53ACD">
            <w:pPr>
              <w:widowControl w:val="0"/>
              <w:jc w:val="center"/>
              <w:rPr>
                <w:rFonts w:ascii="Arial" w:hAnsi="Arial" w:cs="Arial"/>
                <w:sz w:val="18"/>
                <w:szCs w:val="18"/>
              </w:rPr>
            </w:pPr>
          </w:p>
          <w:p w14:paraId="1A25A57F" w14:textId="77777777" w:rsidR="00074FF7" w:rsidRPr="00F21006" w:rsidRDefault="00074FF7" w:rsidP="00D53ACD">
            <w:pPr>
              <w:widowControl w:val="0"/>
              <w:jc w:val="center"/>
              <w:rPr>
                <w:rFonts w:ascii="Arial" w:hAnsi="Arial" w:cs="Arial"/>
                <w:sz w:val="18"/>
                <w:szCs w:val="18"/>
              </w:rPr>
            </w:pPr>
          </w:p>
          <w:p w14:paraId="314ABCA6" w14:textId="77777777" w:rsidR="00074FF7" w:rsidRPr="00F21006" w:rsidRDefault="00074FF7" w:rsidP="00D53ACD">
            <w:pPr>
              <w:widowControl w:val="0"/>
              <w:jc w:val="center"/>
              <w:rPr>
                <w:rFonts w:ascii="Arial" w:hAnsi="Arial" w:cs="Arial"/>
                <w:sz w:val="18"/>
                <w:szCs w:val="18"/>
              </w:rPr>
            </w:pPr>
          </w:p>
          <w:p w14:paraId="1B33F909" w14:textId="77777777" w:rsidR="00074FF7" w:rsidRPr="00F21006" w:rsidRDefault="00074FF7" w:rsidP="00D53ACD">
            <w:pPr>
              <w:widowControl w:val="0"/>
              <w:jc w:val="center"/>
              <w:rPr>
                <w:rFonts w:ascii="Arial" w:hAnsi="Arial" w:cs="Arial"/>
                <w:sz w:val="18"/>
                <w:szCs w:val="18"/>
              </w:rPr>
            </w:pPr>
          </w:p>
        </w:tc>
        <w:tc>
          <w:tcPr>
            <w:tcW w:w="1250" w:type="pct"/>
            <w:vAlign w:val="center"/>
          </w:tcPr>
          <w:p w14:paraId="33E581BF" w14:textId="77777777" w:rsidR="00074FF7" w:rsidRPr="00F21006" w:rsidRDefault="00074FF7" w:rsidP="00D53ACD">
            <w:pPr>
              <w:widowControl w:val="0"/>
              <w:jc w:val="center"/>
              <w:rPr>
                <w:rFonts w:ascii="Arial" w:hAnsi="Arial" w:cs="Arial"/>
                <w:sz w:val="18"/>
                <w:szCs w:val="18"/>
              </w:rPr>
            </w:pPr>
          </w:p>
          <w:p w14:paraId="06AF4E10" w14:textId="77777777" w:rsidR="00074FF7" w:rsidRPr="00F21006" w:rsidRDefault="00074FF7" w:rsidP="00D53ACD">
            <w:pPr>
              <w:widowControl w:val="0"/>
              <w:jc w:val="center"/>
              <w:rPr>
                <w:rFonts w:ascii="Arial" w:hAnsi="Arial" w:cs="Arial"/>
                <w:sz w:val="18"/>
                <w:szCs w:val="18"/>
              </w:rPr>
            </w:pPr>
          </w:p>
          <w:p w14:paraId="0E526ED8" w14:textId="77777777" w:rsidR="00074FF7" w:rsidRPr="00F21006" w:rsidRDefault="00074FF7" w:rsidP="00D53ACD">
            <w:pPr>
              <w:widowControl w:val="0"/>
              <w:jc w:val="center"/>
              <w:rPr>
                <w:rFonts w:ascii="Arial" w:hAnsi="Arial" w:cs="Arial"/>
                <w:sz w:val="18"/>
                <w:szCs w:val="18"/>
              </w:rPr>
            </w:pPr>
          </w:p>
          <w:p w14:paraId="0B72FC56" w14:textId="77777777" w:rsidR="00074FF7" w:rsidRPr="00F21006" w:rsidRDefault="00074FF7" w:rsidP="00D53ACD">
            <w:pPr>
              <w:widowControl w:val="0"/>
              <w:jc w:val="center"/>
              <w:rPr>
                <w:rFonts w:ascii="Arial" w:hAnsi="Arial" w:cs="Arial"/>
                <w:sz w:val="18"/>
                <w:szCs w:val="18"/>
              </w:rPr>
            </w:pPr>
          </w:p>
          <w:p w14:paraId="554714A1" w14:textId="77777777" w:rsidR="00074FF7" w:rsidRPr="00F21006" w:rsidRDefault="00074FF7" w:rsidP="00D53ACD">
            <w:pPr>
              <w:widowControl w:val="0"/>
              <w:jc w:val="center"/>
              <w:rPr>
                <w:rFonts w:ascii="Arial" w:hAnsi="Arial" w:cs="Arial"/>
                <w:sz w:val="18"/>
                <w:szCs w:val="18"/>
              </w:rPr>
            </w:pPr>
          </w:p>
          <w:p w14:paraId="22EF56D5" w14:textId="77777777" w:rsidR="00074FF7" w:rsidRPr="00F21006" w:rsidRDefault="00074FF7" w:rsidP="00D53ACD">
            <w:pPr>
              <w:widowControl w:val="0"/>
              <w:jc w:val="center"/>
              <w:rPr>
                <w:rFonts w:ascii="Arial" w:hAnsi="Arial" w:cs="Arial"/>
                <w:sz w:val="18"/>
                <w:szCs w:val="18"/>
              </w:rPr>
            </w:pPr>
          </w:p>
        </w:tc>
      </w:tr>
    </w:tbl>
    <w:p w14:paraId="0B44A03D" w14:textId="7BA2D430" w:rsidR="007748AF" w:rsidRDefault="007748AF" w:rsidP="00CD7F75">
      <w:pPr>
        <w:jc w:val="both"/>
        <w:rPr>
          <w:rFonts w:ascii="Arial" w:hAnsi="Arial" w:cs="Arial"/>
          <w:b/>
          <w:sz w:val="18"/>
          <w:szCs w:val="18"/>
        </w:rPr>
      </w:pPr>
    </w:p>
    <w:p w14:paraId="0E728F4E" w14:textId="77777777" w:rsidR="007748AF" w:rsidRPr="007748AF" w:rsidRDefault="007748AF" w:rsidP="007748AF">
      <w:pPr>
        <w:jc w:val="both"/>
        <w:rPr>
          <w:rFonts w:ascii="Arial" w:hAnsi="Arial" w:cs="Arial"/>
          <w:sz w:val="18"/>
          <w:szCs w:val="18"/>
        </w:rPr>
      </w:pPr>
      <w:r w:rsidRPr="007748AF">
        <w:rPr>
          <w:rFonts w:ascii="Arial" w:hAnsi="Arial" w:cs="Arial"/>
          <w:sz w:val="18"/>
          <w:szCs w:val="18"/>
        </w:rPr>
        <w:t>i</w:t>
      </w:r>
    </w:p>
    <w:p w14:paraId="5BF05CE1" w14:textId="77777777" w:rsidR="007748AF" w:rsidRPr="007748AF" w:rsidRDefault="007748AF" w:rsidP="007748AF">
      <w:pPr>
        <w:jc w:val="both"/>
        <w:rPr>
          <w:rFonts w:ascii="Arial" w:hAnsi="Arial" w:cs="Arial"/>
          <w:sz w:val="18"/>
          <w:szCs w:val="18"/>
        </w:rPr>
      </w:pPr>
    </w:p>
    <w:p w14:paraId="2F2810C3" w14:textId="77777777" w:rsidR="007748AF" w:rsidRPr="007748AF" w:rsidRDefault="007748AF" w:rsidP="007748AF">
      <w:pPr>
        <w:rPr>
          <w:rFonts w:ascii="Arial" w:hAnsi="Arial" w:cs="Arial"/>
          <w:i/>
          <w:color w:val="FF0000"/>
          <w:sz w:val="18"/>
          <w:szCs w:val="18"/>
        </w:rPr>
      </w:pPr>
      <w:r w:rsidRPr="007748AF">
        <w:rPr>
          <w:rFonts w:ascii="Arial" w:hAnsi="Arial" w:cs="Arial"/>
          <w:i/>
          <w:color w:val="FF0000"/>
          <w:sz w:val="18"/>
          <w:szCs w:val="18"/>
        </w:rPr>
        <w:t>(w przypadku działalności gospodarczej prowadzonej osobiście)</w:t>
      </w:r>
    </w:p>
    <w:p w14:paraId="2F17C755" w14:textId="77777777" w:rsidR="007748AF" w:rsidRPr="007748AF" w:rsidRDefault="007748AF" w:rsidP="007748AF">
      <w:pPr>
        <w:jc w:val="both"/>
        <w:rPr>
          <w:rFonts w:ascii="Arial" w:hAnsi="Arial" w:cs="Arial"/>
          <w:sz w:val="18"/>
          <w:szCs w:val="18"/>
        </w:rPr>
      </w:pPr>
      <w:r w:rsidRPr="007748AF">
        <w:rPr>
          <w:rFonts w:ascii="Arial" w:hAnsi="Arial" w:cs="Arial"/>
          <w:b/>
          <w:bCs/>
          <w:sz w:val="18"/>
          <w:szCs w:val="18"/>
        </w:rPr>
        <w:t>Pan/Pani</w:t>
      </w:r>
      <w:r w:rsidRPr="007748AF">
        <w:rPr>
          <w:rFonts w:ascii="Arial" w:hAnsi="Arial" w:cs="Arial"/>
          <w:sz w:val="18"/>
          <w:szCs w:val="18"/>
        </w:rPr>
        <w:t xml:space="preserve">  ……………………………………… prowadzący/a działalność pod nazwą …………………………. z siedzibą w ……………………. ul. …………………….. , zarejestrowaną w Centralnej Ewidencji i Informacji o Działalności Gospodarczej, NIP: …….. REGON: ………….…………….,  zwany/a  w treści Umowy </w:t>
      </w:r>
      <w:r w:rsidRPr="007748AF">
        <w:rPr>
          <w:rFonts w:ascii="Arial" w:hAnsi="Arial" w:cs="Arial"/>
          <w:b/>
          <w:sz w:val="18"/>
          <w:szCs w:val="18"/>
        </w:rPr>
        <w:t>Wykonawcą</w:t>
      </w:r>
      <w:r w:rsidRPr="007748AF">
        <w:rPr>
          <w:rFonts w:ascii="Arial" w:hAnsi="Arial" w:cs="Arial"/>
          <w:sz w:val="18"/>
          <w:szCs w:val="18"/>
        </w:rPr>
        <w:t>, reprezentowany/a przez osobę/y umocowane</w:t>
      </w:r>
    </w:p>
    <w:p w14:paraId="3E46CE16" w14:textId="77777777" w:rsidR="007748AF" w:rsidRPr="007748AF" w:rsidRDefault="007748AF" w:rsidP="007748AF">
      <w:pPr>
        <w:ind w:left="720"/>
        <w:jc w:val="both"/>
        <w:rPr>
          <w:rFonts w:ascii="Arial" w:hAnsi="Arial" w:cs="Arial"/>
          <w:sz w:val="18"/>
          <w:szCs w:val="18"/>
        </w:rPr>
      </w:pPr>
    </w:p>
    <w:p w14:paraId="3D5D0366" w14:textId="77777777" w:rsidR="007748AF" w:rsidRPr="007748AF" w:rsidRDefault="007748AF" w:rsidP="007748AF">
      <w:pPr>
        <w:jc w:val="both"/>
        <w:rPr>
          <w:rFonts w:ascii="Arial" w:hAnsi="Arial" w:cs="Arial"/>
          <w:color w:val="FF0000"/>
          <w:sz w:val="18"/>
          <w:szCs w:val="18"/>
        </w:rPr>
      </w:pPr>
      <w:r w:rsidRPr="007748AF">
        <w:rPr>
          <w:rFonts w:ascii="Arial" w:hAnsi="Arial" w:cs="Arial"/>
          <w:i/>
          <w:color w:val="FF0000"/>
          <w:sz w:val="18"/>
          <w:szCs w:val="18"/>
        </w:rPr>
        <w:t>(w przypadku spółki kapitałowej)</w:t>
      </w:r>
      <w:r w:rsidRPr="007748AF">
        <w:rPr>
          <w:rFonts w:ascii="Arial" w:hAnsi="Arial" w:cs="Arial"/>
          <w:color w:val="FF0000"/>
          <w:sz w:val="18"/>
          <w:szCs w:val="18"/>
        </w:rPr>
        <w:t xml:space="preserve">  </w:t>
      </w:r>
    </w:p>
    <w:p w14:paraId="34583EFD" w14:textId="77777777" w:rsidR="007748AF" w:rsidRPr="007748AF" w:rsidRDefault="007748AF" w:rsidP="007748AF">
      <w:pPr>
        <w:jc w:val="both"/>
        <w:rPr>
          <w:rFonts w:ascii="Arial" w:hAnsi="Arial" w:cs="Arial"/>
          <w:sz w:val="18"/>
          <w:szCs w:val="18"/>
        </w:rPr>
      </w:pPr>
      <w:r w:rsidRPr="007748AF">
        <w:rPr>
          <w:rFonts w:ascii="Arial" w:hAnsi="Arial" w:cs="Arial"/>
          <w:sz w:val="18"/>
          <w:szCs w:val="18"/>
        </w:rPr>
        <w:t xml:space="preserve">……………………… z siedzibą ……………. przy ul. ………………, kod pocztowy ……………., zarejestrowana przez Sąd Rejonowy …………… w …………. pod numerem KRS ………………, wysokość kapitału zakładowego: …………… zł, REGON: …………., NIP ……………, </w:t>
      </w:r>
    </w:p>
    <w:p w14:paraId="38754F12" w14:textId="77777777" w:rsidR="007748AF" w:rsidRPr="007748AF" w:rsidRDefault="007748AF" w:rsidP="007748AF">
      <w:pPr>
        <w:jc w:val="both"/>
        <w:rPr>
          <w:rFonts w:ascii="Arial" w:hAnsi="Arial" w:cs="Arial"/>
          <w:sz w:val="18"/>
          <w:szCs w:val="18"/>
        </w:rPr>
      </w:pPr>
      <w:r w:rsidRPr="007748AF">
        <w:rPr>
          <w:rFonts w:ascii="Arial" w:hAnsi="Arial" w:cs="Arial"/>
          <w:sz w:val="18"/>
          <w:szCs w:val="18"/>
        </w:rPr>
        <w:t xml:space="preserve">zwana w treści Umowy </w:t>
      </w:r>
      <w:r w:rsidRPr="007748AF">
        <w:rPr>
          <w:rFonts w:ascii="Arial" w:hAnsi="Arial" w:cs="Arial"/>
          <w:b/>
          <w:sz w:val="18"/>
          <w:szCs w:val="18"/>
        </w:rPr>
        <w:t>Wykonawcą</w:t>
      </w:r>
      <w:r w:rsidRPr="007748AF">
        <w:rPr>
          <w:rFonts w:ascii="Arial" w:hAnsi="Arial" w:cs="Arial"/>
          <w:sz w:val="18"/>
          <w:szCs w:val="18"/>
        </w:rPr>
        <w:t>, reprezentowana przez osoby umocowane.</w:t>
      </w:r>
    </w:p>
    <w:p w14:paraId="0767333E" w14:textId="77777777" w:rsidR="007748AF" w:rsidRPr="007748AF" w:rsidRDefault="007748AF" w:rsidP="007748AF">
      <w:pPr>
        <w:ind w:left="720"/>
        <w:rPr>
          <w:rFonts w:ascii="Arial" w:hAnsi="Arial" w:cs="Arial"/>
          <w:sz w:val="18"/>
          <w:szCs w:val="18"/>
        </w:rPr>
      </w:pPr>
    </w:p>
    <w:p w14:paraId="1D2592DD" w14:textId="77777777" w:rsidR="007748AF" w:rsidRPr="007748AF" w:rsidRDefault="007748AF" w:rsidP="007748AF">
      <w:pPr>
        <w:rPr>
          <w:rFonts w:ascii="Arial" w:hAnsi="Arial" w:cs="Arial"/>
          <w:color w:val="FF0000"/>
          <w:sz w:val="18"/>
          <w:szCs w:val="18"/>
        </w:rPr>
      </w:pPr>
      <w:r w:rsidRPr="007748AF">
        <w:rPr>
          <w:rFonts w:ascii="Arial" w:hAnsi="Arial" w:cs="Arial"/>
          <w:i/>
          <w:color w:val="FF0000"/>
          <w:sz w:val="18"/>
          <w:szCs w:val="18"/>
        </w:rPr>
        <w:t>(w przypadku spółki cywilnej)</w:t>
      </w:r>
    </w:p>
    <w:p w14:paraId="457FEABF" w14:textId="77777777" w:rsidR="007748AF" w:rsidRPr="007748AF" w:rsidRDefault="007748AF" w:rsidP="007748AF">
      <w:pPr>
        <w:jc w:val="both"/>
        <w:rPr>
          <w:rFonts w:ascii="Arial" w:hAnsi="Arial" w:cs="Arial"/>
          <w:sz w:val="18"/>
          <w:szCs w:val="18"/>
        </w:rPr>
      </w:pPr>
      <w:r w:rsidRPr="007748AF">
        <w:rPr>
          <w:rFonts w:ascii="Arial" w:hAnsi="Arial" w:cs="Arial"/>
          <w:b/>
          <w:sz w:val="18"/>
          <w:szCs w:val="18"/>
        </w:rPr>
        <w:t>Pan/Pani</w:t>
      </w:r>
      <w:r w:rsidRPr="007748AF">
        <w:rPr>
          <w:rFonts w:ascii="Arial" w:hAnsi="Arial" w:cs="Arial"/>
          <w:sz w:val="18"/>
          <w:szCs w:val="18"/>
        </w:rPr>
        <w:t xml:space="preserve"> ………………………………… zarejestrowany/a w Centralnej Ewidencji i Informacji o Działalności Gospodarczej, NIP: ………………..</w:t>
      </w:r>
    </w:p>
    <w:p w14:paraId="575D7FA5" w14:textId="77777777" w:rsidR="007748AF" w:rsidRPr="007748AF" w:rsidRDefault="007748AF" w:rsidP="007748AF">
      <w:pPr>
        <w:jc w:val="both"/>
        <w:rPr>
          <w:rFonts w:ascii="Arial" w:hAnsi="Arial" w:cs="Arial"/>
          <w:sz w:val="18"/>
          <w:szCs w:val="18"/>
        </w:rPr>
      </w:pPr>
      <w:r w:rsidRPr="007748AF">
        <w:rPr>
          <w:rFonts w:ascii="Arial" w:hAnsi="Arial" w:cs="Arial"/>
          <w:b/>
          <w:sz w:val="18"/>
          <w:szCs w:val="18"/>
        </w:rPr>
        <w:t>Pan/Pani</w:t>
      </w:r>
      <w:r w:rsidRPr="007748AF">
        <w:rPr>
          <w:rFonts w:ascii="Arial" w:hAnsi="Arial" w:cs="Arial"/>
          <w:sz w:val="18"/>
          <w:szCs w:val="18"/>
        </w:rPr>
        <w:t xml:space="preserve"> ………………………………… zarejestrowany/a w Centralnej Ewidencji i Informacji o Działalności Gospodarczej, NIP: ………………..</w:t>
      </w:r>
    </w:p>
    <w:p w14:paraId="38F6CA1D" w14:textId="77777777" w:rsidR="007748AF" w:rsidRPr="007748AF" w:rsidRDefault="007748AF" w:rsidP="007748AF">
      <w:pPr>
        <w:jc w:val="both"/>
        <w:rPr>
          <w:rFonts w:ascii="Arial" w:hAnsi="Arial" w:cs="Arial"/>
          <w:sz w:val="18"/>
          <w:szCs w:val="18"/>
        </w:rPr>
      </w:pPr>
      <w:r w:rsidRPr="007748AF">
        <w:rPr>
          <w:rFonts w:ascii="Arial" w:hAnsi="Arial" w:cs="Arial"/>
          <w:b/>
          <w:sz w:val="18"/>
          <w:szCs w:val="18"/>
        </w:rPr>
        <w:t>wspólnie prowadzący działalność gospodarczą w formie spółki cywilnej</w:t>
      </w:r>
      <w:r w:rsidRPr="007748AF">
        <w:rPr>
          <w:rFonts w:ascii="Arial" w:hAnsi="Arial" w:cs="Arial"/>
          <w:sz w:val="18"/>
          <w:szCs w:val="18"/>
        </w:rPr>
        <w:t xml:space="preserve"> pod nazwą ……….….  z siedzibą w ……………………………  ul………………………, NIP: ……………….. zwanej w treści Umowy </w:t>
      </w:r>
      <w:r w:rsidRPr="007748AF">
        <w:rPr>
          <w:rFonts w:ascii="Arial" w:hAnsi="Arial" w:cs="Arial"/>
          <w:b/>
          <w:sz w:val="18"/>
          <w:szCs w:val="18"/>
        </w:rPr>
        <w:t>Wykonawcą</w:t>
      </w:r>
      <w:r w:rsidRPr="007748AF">
        <w:rPr>
          <w:rFonts w:ascii="Arial" w:hAnsi="Arial" w:cs="Arial"/>
          <w:sz w:val="18"/>
          <w:szCs w:val="18"/>
        </w:rPr>
        <w:t>, reprezentowanej przez osoby umocowane.</w:t>
      </w:r>
    </w:p>
    <w:p w14:paraId="6EB486F6" w14:textId="77777777" w:rsidR="007748AF" w:rsidRPr="007748AF" w:rsidRDefault="007748AF" w:rsidP="007748AF">
      <w:pPr>
        <w:ind w:left="720"/>
        <w:jc w:val="both"/>
        <w:rPr>
          <w:rFonts w:ascii="Arial" w:hAnsi="Arial" w:cs="Arial"/>
          <w:sz w:val="18"/>
          <w:szCs w:val="18"/>
        </w:rPr>
      </w:pPr>
    </w:p>
    <w:p w14:paraId="1EAA6FB3" w14:textId="77777777" w:rsidR="007748AF" w:rsidRPr="007748AF" w:rsidRDefault="007748AF" w:rsidP="007748AF">
      <w:pPr>
        <w:rPr>
          <w:rFonts w:ascii="Arial" w:hAnsi="Arial" w:cs="Arial"/>
          <w:color w:val="FF0000"/>
          <w:sz w:val="18"/>
          <w:szCs w:val="18"/>
        </w:rPr>
      </w:pPr>
      <w:r w:rsidRPr="007748AF">
        <w:rPr>
          <w:rFonts w:ascii="Arial" w:hAnsi="Arial" w:cs="Arial"/>
          <w:i/>
          <w:color w:val="FF0000"/>
          <w:sz w:val="18"/>
          <w:szCs w:val="18"/>
        </w:rPr>
        <w:t>(w przypadku Konsorcjum)</w:t>
      </w:r>
    </w:p>
    <w:p w14:paraId="0B8BE1E6" w14:textId="77777777" w:rsidR="007748AF" w:rsidRPr="007748AF" w:rsidRDefault="007748AF" w:rsidP="007748AF">
      <w:pPr>
        <w:rPr>
          <w:rFonts w:ascii="Arial" w:hAnsi="Arial" w:cs="Arial"/>
          <w:sz w:val="18"/>
          <w:szCs w:val="18"/>
        </w:rPr>
      </w:pPr>
      <w:r w:rsidRPr="007748AF">
        <w:rPr>
          <w:rFonts w:ascii="Arial" w:hAnsi="Arial" w:cs="Arial"/>
          <w:sz w:val="18"/>
          <w:szCs w:val="18"/>
        </w:rPr>
        <w:t>Konsorcjum firm:</w:t>
      </w:r>
    </w:p>
    <w:p w14:paraId="1065ED0E" w14:textId="77777777" w:rsidR="007748AF" w:rsidRPr="007748AF" w:rsidRDefault="007748AF">
      <w:pPr>
        <w:numPr>
          <w:ilvl w:val="1"/>
          <w:numId w:val="62"/>
        </w:numPr>
        <w:tabs>
          <w:tab w:val="clear" w:pos="785"/>
        </w:tabs>
        <w:ind w:left="284" w:hanging="284"/>
        <w:jc w:val="both"/>
        <w:rPr>
          <w:rFonts w:ascii="Arial" w:hAnsi="Arial" w:cs="Arial"/>
          <w:sz w:val="18"/>
          <w:szCs w:val="18"/>
        </w:rPr>
      </w:pPr>
      <w:r w:rsidRPr="007748AF">
        <w:rPr>
          <w:rFonts w:ascii="Arial" w:hAnsi="Arial" w:cs="Arial"/>
          <w:b/>
          <w:sz w:val="18"/>
          <w:szCs w:val="18"/>
        </w:rPr>
        <w:t>Lider</w:t>
      </w:r>
      <w:r w:rsidRPr="007748AF">
        <w:rPr>
          <w:rFonts w:ascii="Arial" w:hAnsi="Arial" w:cs="Arial"/>
          <w:sz w:val="18"/>
          <w:szCs w:val="18"/>
        </w:rPr>
        <w:t xml:space="preserve"> -  ……………….... z siedzibą ………………. przy ul. …………, kod pocztowy ………., zarejestrowana przez Sąd Rejonowy …………………….… w ……………………. pod numerem KRS …………………, wysokość kapitału zakładowego: ……………. zł, REGON: ……….……., NIP ………………… (</w:t>
      </w:r>
      <w:r w:rsidRPr="007748AF">
        <w:rPr>
          <w:rFonts w:ascii="Arial" w:hAnsi="Arial" w:cs="Arial"/>
          <w:i/>
          <w:sz w:val="18"/>
          <w:szCs w:val="18"/>
        </w:rPr>
        <w:t>sprawdzić, czy pełnomocnik jest liderem konsorcjum)</w:t>
      </w:r>
    </w:p>
    <w:p w14:paraId="3143E3EA" w14:textId="77777777" w:rsidR="007748AF" w:rsidRPr="007748AF" w:rsidRDefault="007748AF">
      <w:pPr>
        <w:numPr>
          <w:ilvl w:val="1"/>
          <w:numId w:val="62"/>
        </w:numPr>
        <w:tabs>
          <w:tab w:val="clear" w:pos="785"/>
        </w:tabs>
        <w:ind w:left="284" w:hanging="284"/>
        <w:jc w:val="both"/>
        <w:rPr>
          <w:rFonts w:ascii="Arial" w:hAnsi="Arial" w:cs="Arial"/>
          <w:sz w:val="18"/>
          <w:szCs w:val="18"/>
        </w:rPr>
      </w:pPr>
      <w:r w:rsidRPr="007748AF">
        <w:rPr>
          <w:rFonts w:ascii="Arial" w:hAnsi="Arial" w:cs="Arial"/>
          <w:b/>
          <w:sz w:val="18"/>
          <w:szCs w:val="18"/>
        </w:rPr>
        <w:lastRenderedPageBreak/>
        <w:t>Uczestnik</w:t>
      </w:r>
      <w:r w:rsidRPr="007748AF">
        <w:rPr>
          <w:rFonts w:ascii="Arial" w:hAnsi="Arial" w:cs="Arial"/>
          <w:sz w:val="18"/>
          <w:szCs w:val="18"/>
        </w:rPr>
        <w:t xml:space="preserve">  -  …………….... z siedzibą ………………. przy ul. …………, kod pocztowy ………., zarejestrowana przez Sąd Rejonowy ………………… w …………………. pod numerem KRS …………, wysokość kapitału zakładowego: …………. zł, REGON: ……….., NIP …………</w:t>
      </w:r>
    </w:p>
    <w:p w14:paraId="148B59D5" w14:textId="77777777" w:rsidR="007748AF" w:rsidRDefault="007748AF" w:rsidP="007748AF">
      <w:pPr>
        <w:ind w:left="280"/>
        <w:jc w:val="both"/>
        <w:rPr>
          <w:rFonts w:ascii="Arial" w:hAnsi="Arial" w:cs="Arial"/>
          <w:sz w:val="18"/>
          <w:szCs w:val="18"/>
        </w:rPr>
      </w:pPr>
      <w:r w:rsidRPr="007748AF">
        <w:rPr>
          <w:rFonts w:ascii="Arial" w:hAnsi="Arial" w:cs="Arial"/>
          <w:sz w:val="18"/>
          <w:szCs w:val="18"/>
        </w:rPr>
        <w:t xml:space="preserve">zwani w treści Umowy </w:t>
      </w:r>
      <w:r w:rsidRPr="007748AF">
        <w:rPr>
          <w:rFonts w:ascii="Arial" w:hAnsi="Arial" w:cs="Arial"/>
          <w:b/>
          <w:sz w:val="18"/>
          <w:szCs w:val="18"/>
        </w:rPr>
        <w:t>Wykonawcą</w:t>
      </w:r>
      <w:r w:rsidRPr="007748AF">
        <w:rPr>
          <w:rFonts w:ascii="Arial" w:hAnsi="Arial" w:cs="Arial"/>
          <w:sz w:val="18"/>
          <w:szCs w:val="18"/>
        </w:rPr>
        <w:t>, w imieniu którego działa Pełnomocnik reprezentowany przez osoby umocowane:</w:t>
      </w:r>
    </w:p>
    <w:p w14:paraId="16E2B3EA" w14:textId="77777777" w:rsidR="004A1271" w:rsidRDefault="004A1271" w:rsidP="007748AF">
      <w:pPr>
        <w:ind w:left="280"/>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3"/>
      </w:tblGrid>
      <w:tr w:rsidR="004A1271" w:rsidRPr="00F81E11" w14:paraId="1CCA5BA5" w14:textId="77777777" w:rsidTr="004A1271">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A1FFE" w14:textId="77777777" w:rsidR="004A1271" w:rsidRPr="004A1271" w:rsidRDefault="004A1271" w:rsidP="004A1271">
            <w:pPr>
              <w:widowControl w:val="0"/>
              <w:tabs>
                <w:tab w:val="left" w:pos="284"/>
                <w:tab w:val="left" w:pos="851"/>
              </w:tabs>
              <w:ind w:left="284" w:hanging="284"/>
              <w:jc w:val="center"/>
              <w:rPr>
                <w:rFonts w:ascii="Arial" w:hAnsi="Arial" w:cs="Arial"/>
                <w:sz w:val="18"/>
                <w:szCs w:val="18"/>
              </w:rPr>
            </w:pPr>
            <w:r w:rsidRPr="004A1271">
              <w:rPr>
                <w:rFonts w:ascii="Arial" w:hAnsi="Arial" w:cs="Arial"/>
                <w:sz w:val="18"/>
                <w:szCs w:val="18"/>
              </w:rPr>
              <w:t>Oświadczam, że niniejsza Umowa jest dla mnie zrozumiała, jednoznaczna oraz żadne z postanowień nie budzi moich wątpliwości. W związku z powyższym oświadczam, że rozumiem i w pełni akceptuję jej treść.</w:t>
            </w:r>
          </w:p>
        </w:tc>
      </w:tr>
      <w:tr w:rsidR="00074FF7" w:rsidRPr="007748AF" w14:paraId="2623D839" w14:textId="77777777" w:rsidTr="00D53ACD">
        <w:trPr>
          <w:trHeight w:val="20"/>
          <w:tblHeader/>
        </w:trPr>
        <w:tc>
          <w:tcPr>
            <w:tcW w:w="5000" w:type="pct"/>
            <w:shd w:val="clear" w:color="auto" w:fill="BFBFBF" w:themeFill="background1" w:themeFillShade="BF"/>
            <w:vAlign w:val="center"/>
          </w:tcPr>
          <w:p w14:paraId="7AF50DEB" w14:textId="0A251F2E" w:rsidR="00074FF7" w:rsidRPr="007748AF" w:rsidRDefault="00074FF7" w:rsidP="00D53ACD">
            <w:pPr>
              <w:widowControl w:val="0"/>
              <w:tabs>
                <w:tab w:val="left" w:pos="284"/>
                <w:tab w:val="left" w:pos="851"/>
              </w:tabs>
              <w:ind w:left="284" w:hanging="284"/>
              <w:jc w:val="center"/>
              <w:rPr>
                <w:rFonts w:ascii="Arial" w:hAnsi="Arial" w:cs="Arial"/>
                <w:b/>
                <w:bCs/>
                <w:color w:val="00B050"/>
                <w:sz w:val="18"/>
                <w:szCs w:val="18"/>
              </w:rPr>
            </w:pPr>
            <w:r w:rsidRPr="007748AF">
              <w:rPr>
                <w:rFonts w:ascii="Arial" w:hAnsi="Arial" w:cs="Arial"/>
                <w:b/>
                <w:bCs/>
                <w:sz w:val="18"/>
                <w:szCs w:val="18"/>
              </w:rPr>
              <w:t>WY</w:t>
            </w:r>
            <w:r w:rsidR="006E4F7C" w:rsidRPr="007748AF">
              <w:rPr>
                <w:rFonts w:ascii="Arial" w:hAnsi="Arial" w:cs="Arial"/>
                <w:b/>
                <w:bCs/>
                <w:sz w:val="18"/>
                <w:szCs w:val="18"/>
              </w:rPr>
              <w:t>KONAWCA</w:t>
            </w:r>
          </w:p>
        </w:tc>
      </w:tr>
      <w:tr w:rsidR="00074FF7" w:rsidRPr="00F81E11" w14:paraId="1555B711" w14:textId="77777777" w:rsidTr="00D53ACD">
        <w:trPr>
          <w:trHeight w:val="1020"/>
        </w:trPr>
        <w:tc>
          <w:tcPr>
            <w:tcW w:w="5000" w:type="pct"/>
            <w:vAlign w:val="center"/>
          </w:tcPr>
          <w:p w14:paraId="482AD341" w14:textId="77777777" w:rsidR="00074FF7" w:rsidRPr="00F81E11" w:rsidRDefault="00074FF7" w:rsidP="00941231">
            <w:pPr>
              <w:widowControl w:val="0"/>
              <w:jc w:val="center"/>
              <w:rPr>
                <w:rFonts w:ascii="Arial" w:hAnsi="Arial" w:cs="Arial"/>
                <w:color w:val="00B050"/>
                <w:sz w:val="18"/>
                <w:szCs w:val="18"/>
              </w:rPr>
            </w:pPr>
          </w:p>
          <w:p w14:paraId="2DF74892" w14:textId="77777777" w:rsidR="00074FF7" w:rsidRPr="00F81E11" w:rsidRDefault="00074FF7" w:rsidP="00941231">
            <w:pPr>
              <w:widowControl w:val="0"/>
              <w:jc w:val="center"/>
              <w:rPr>
                <w:rFonts w:ascii="Arial" w:hAnsi="Arial" w:cs="Arial"/>
                <w:color w:val="00B050"/>
                <w:sz w:val="18"/>
                <w:szCs w:val="18"/>
              </w:rPr>
            </w:pPr>
          </w:p>
          <w:p w14:paraId="02A7C85C" w14:textId="77777777" w:rsidR="00074FF7" w:rsidRPr="00F81E11" w:rsidRDefault="00074FF7" w:rsidP="00941231">
            <w:pPr>
              <w:widowControl w:val="0"/>
              <w:jc w:val="center"/>
              <w:rPr>
                <w:rFonts w:ascii="Arial" w:hAnsi="Arial" w:cs="Arial"/>
                <w:color w:val="00B050"/>
                <w:sz w:val="18"/>
                <w:szCs w:val="18"/>
              </w:rPr>
            </w:pPr>
          </w:p>
          <w:p w14:paraId="79BE1130" w14:textId="77777777" w:rsidR="00074FF7" w:rsidRPr="00F81E11" w:rsidRDefault="00074FF7" w:rsidP="00941231">
            <w:pPr>
              <w:widowControl w:val="0"/>
              <w:jc w:val="center"/>
              <w:rPr>
                <w:rFonts w:ascii="Arial" w:hAnsi="Arial" w:cs="Arial"/>
                <w:color w:val="00B050"/>
                <w:sz w:val="18"/>
                <w:szCs w:val="18"/>
              </w:rPr>
            </w:pPr>
          </w:p>
          <w:p w14:paraId="0BA65F3F" w14:textId="77777777" w:rsidR="00074FF7" w:rsidRPr="00F81E11" w:rsidRDefault="00074FF7" w:rsidP="00941231">
            <w:pPr>
              <w:widowControl w:val="0"/>
              <w:jc w:val="center"/>
              <w:rPr>
                <w:rFonts w:ascii="Arial" w:hAnsi="Arial" w:cs="Arial"/>
                <w:color w:val="00B050"/>
                <w:sz w:val="18"/>
                <w:szCs w:val="18"/>
              </w:rPr>
            </w:pPr>
          </w:p>
          <w:p w14:paraId="08A0A139" w14:textId="77777777" w:rsidR="00074FF7" w:rsidRPr="00F81E11" w:rsidRDefault="00074FF7" w:rsidP="00941231">
            <w:pPr>
              <w:widowControl w:val="0"/>
              <w:tabs>
                <w:tab w:val="left" w:pos="284"/>
                <w:tab w:val="left" w:pos="851"/>
              </w:tabs>
              <w:rPr>
                <w:rFonts w:ascii="Arial" w:hAnsi="Arial" w:cs="Arial"/>
                <w:b/>
                <w:bCs/>
                <w:color w:val="00B050"/>
                <w:sz w:val="18"/>
                <w:szCs w:val="18"/>
                <w:lang w:val="en-US"/>
              </w:rPr>
            </w:pPr>
          </w:p>
        </w:tc>
      </w:tr>
    </w:tbl>
    <w:p w14:paraId="749BC47D" w14:textId="77777777" w:rsidR="00074FF7" w:rsidRDefault="00074FF7" w:rsidP="00941231">
      <w:pPr>
        <w:jc w:val="center"/>
        <w:rPr>
          <w:rFonts w:ascii="Arial" w:hAnsi="Arial" w:cs="Arial"/>
          <w:b/>
          <w:sz w:val="18"/>
          <w:szCs w:val="18"/>
        </w:rPr>
      </w:pPr>
      <w:bookmarkStart w:id="108" w:name="_Toc65677242"/>
    </w:p>
    <w:p w14:paraId="2835C763" w14:textId="602B34F7" w:rsidR="003A1051" w:rsidRPr="00CD3E5C" w:rsidRDefault="003A1051" w:rsidP="00941231">
      <w:pPr>
        <w:jc w:val="center"/>
        <w:rPr>
          <w:rFonts w:ascii="Arial" w:hAnsi="Arial" w:cs="Arial"/>
          <w:b/>
          <w:sz w:val="18"/>
          <w:szCs w:val="18"/>
        </w:rPr>
      </w:pPr>
      <w:r w:rsidRPr="00CD3E5C">
        <w:rPr>
          <w:rFonts w:ascii="Arial" w:hAnsi="Arial" w:cs="Arial"/>
          <w:b/>
          <w:sz w:val="18"/>
          <w:szCs w:val="18"/>
        </w:rPr>
        <w:t>§1. Podstawa zawarcia Umowy</w:t>
      </w:r>
      <w:bookmarkEnd w:id="108"/>
    </w:p>
    <w:p w14:paraId="73EBFD19" w14:textId="77777777" w:rsidR="00941231" w:rsidRPr="00941231" w:rsidRDefault="00941231">
      <w:pPr>
        <w:pStyle w:val="Tekstpodstawowy"/>
        <w:numPr>
          <w:ilvl w:val="6"/>
          <w:numId w:val="58"/>
        </w:numPr>
        <w:spacing w:after="0"/>
        <w:ind w:left="284" w:hanging="284"/>
        <w:jc w:val="both"/>
        <w:rPr>
          <w:rFonts w:ascii="Arial" w:hAnsi="Arial" w:cs="Arial"/>
          <w:b/>
          <w:bCs/>
          <w:i/>
          <w:iCs/>
          <w:sz w:val="18"/>
          <w:szCs w:val="18"/>
        </w:rPr>
      </w:pPr>
      <w:r w:rsidRPr="00941231">
        <w:rPr>
          <w:rFonts w:ascii="Arial" w:hAnsi="Arial" w:cs="Arial"/>
          <w:sz w:val="18"/>
          <w:szCs w:val="18"/>
        </w:rPr>
        <w:t xml:space="preserve">Umowa została zawarta w wyniku przeprowadzenia postępowania o udzielenie zamówienia publicznego pn. </w:t>
      </w:r>
      <w:r w:rsidRPr="00941231">
        <w:rPr>
          <w:rFonts w:ascii="Arial" w:eastAsia="Calibri" w:hAnsi="Arial" w:cs="Arial"/>
          <w:b/>
          <w:color w:val="000000"/>
          <w:sz w:val="18"/>
          <w:szCs w:val="18"/>
          <w:lang w:eastAsia="en-US"/>
        </w:rPr>
        <w:t>Dostawa nowego kombajnu ścianowego dla Polskiej Grupy Górniczej S.A. Oddział KWK ROW Ruch Marcel</w:t>
      </w:r>
      <w:r w:rsidRPr="00941231">
        <w:rPr>
          <w:rFonts w:ascii="Arial" w:hAnsi="Arial" w:cs="Arial"/>
          <w:b/>
          <w:bCs/>
          <w:i/>
          <w:iCs/>
          <w:sz w:val="18"/>
          <w:szCs w:val="18"/>
        </w:rPr>
        <w:t xml:space="preserve"> </w:t>
      </w:r>
      <w:r w:rsidRPr="00941231">
        <w:rPr>
          <w:rFonts w:ascii="Arial" w:hAnsi="Arial" w:cs="Arial"/>
          <w:bCs/>
          <w:sz w:val="18"/>
          <w:szCs w:val="18"/>
        </w:rPr>
        <w:t>(nr sprawy 492501858).</w:t>
      </w:r>
    </w:p>
    <w:p w14:paraId="38052210" w14:textId="17535B8D" w:rsidR="00941231" w:rsidRPr="00941231" w:rsidRDefault="00941231">
      <w:pPr>
        <w:pStyle w:val="Tekstpodstawowy"/>
        <w:numPr>
          <w:ilvl w:val="6"/>
          <w:numId w:val="58"/>
        </w:numPr>
        <w:spacing w:after="0"/>
        <w:ind w:left="284" w:hanging="284"/>
        <w:jc w:val="both"/>
        <w:rPr>
          <w:rFonts w:ascii="Arial" w:hAnsi="Arial" w:cs="Arial"/>
          <w:b/>
          <w:bCs/>
          <w:i/>
          <w:iCs/>
          <w:sz w:val="18"/>
          <w:szCs w:val="18"/>
        </w:rPr>
      </w:pPr>
      <w:r w:rsidRPr="00941231">
        <w:rPr>
          <w:rFonts w:ascii="Arial" w:hAnsi="Arial" w:cs="Arial"/>
          <w:sz w:val="18"/>
          <w:szCs w:val="18"/>
        </w:rPr>
        <w:t>Wynik postępowania został zatwierdzony Uchwałą Zarządu PGG S.A. nr …………</w:t>
      </w:r>
    </w:p>
    <w:p w14:paraId="37F8983B" w14:textId="77777777" w:rsidR="00941231" w:rsidRPr="00941231" w:rsidRDefault="00941231" w:rsidP="00941231">
      <w:pPr>
        <w:suppressAutoHyphens/>
        <w:rPr>
          <w:rFonts w:ascii="Arial" w:hAnsi="Arial" w:cs="Arial"/>
          <w:sz w:val="18"/>
          <w:szCs w:val="18"/>
        </w:rPr>
      </w:pPr>
    </w:p>
    <w:p w14:paraId="2B98F224" w14:textId="77777777" w:rsidR="003A1051" w:rsidRPr="00941231" w:rsidRDefault="003A1051" w:rsidP="00CD7F75">
      <w:pPr>
        <w:pStyle w:val="Nagwek1"/>
        <w:spacing w:before="0"/>
        <w:ind w:left="432"/>
        <w:jc w:val="center"/>
        <w:rPr>
          <w:rFonts w:ascii="Arial" w:hAnsi="Arial" w:cs="Arial"/>
          <w:color w:val="auto"/>
          <w:sz w:val="18"/>
          <w:szCs w:val="18"/>
        </w:rPr>
      </w:pPr>
      <w:bookmarkStart w:id="109" w:name="_Toc65677243"/>
      <w:bookmarkStart w:id="110" w:name="_Toc222812910"/>
      <w:r w:rsidRPr="00941231">
        <w:rPr>
          <w:rFonts w:ascii="Arial" w:hAnsi="Arial" w:cs="Arial"/>
          <w:color w:val="auto"/>
          <w:sz w:val="18"/>
          <w:szCs w:val="18"/>
        </w:rPr>
        <w:t>§2. Przedmiot Umowy</w:t>
      </w:r>
      <w:bookmarkEnd w:id="109"/>
      <w:bookmarkEnd w:id="110"/>
    </w:p>
    <w:p w14:paraId="18A77803" w14:textId="0F492861" w:rsidR="00941231" w:rsidRPr="001B110C" w:rsidRDefault="00941231">
      <w:pPr>
        <w:pStyle w:val="Akapitzlist"/>
        <w:numPr>
          <w:ilvl w:val="0"/>
          <w:numId w:val="100"/>
        </w:numPr>
        <w:jc w:val="both"/>
        <w:rPr>
          <w:rFonts w:ascii="Arial" w:hAnsi="Arial" w:cs="Arial"/>
          <w:b/>
          <w:sz w:val="18"/>
          <w:szCs w:val="18"/>
        </w:rPr>
      </w:pPr>
      <w:r w:rsidRPr="001B110C">
        <w:rPr>
          <w:rFonts w:ascii="Arial" w:hAnsi="Arial" w:cs="Arial"/>
          <w:sz w:val="18"/>
          <w:szCs w:val="18"/>
        </w:rPr>
        <w:t xml:space="preserve">Przedmiotem umowy jest </w:t>
      </w:r>
      <w:r w:rsidR="00FF4506" w:rsidRPr="001B110C">
        <w:rPr>
          <w:rFonts w:ascii="Arial" w:eastAsia="Calibri" w:hAnsi="Arial" w:cs="Arial"/>
          <w:b/>
          <w:color w:val="000000"/>
          <w:sz w:val="18"/>
          <w:szCs w:val="18"/>
          <w:lang w:eastAsia="en-US"/>
        </w:rPr>
        <w:t>d</w:t>
      </w:r>
      <w:r w:rsidRPr="001B110C">
        <w:rPr>
          <w:rFonts w:ascii="Arial" w:eastAsia="Calibri" w:hAnsi="Arial" w:cs="Arial"/>
          <w:b/>
          <w:color w:val="000000"/>
          <w:sz w:val="18"/>
          <w:szCs w:val="18"/>
          <w:lang w:eastAsia="en-US"/>
        </w:rPr>
        <w:t>ostawa nowego kombajnu ścianowego typu ……………………dla Polskiej Grupy Górniczej S.A. Oddział KWK ROW Ruch Marcel.</w:t>
      </w:r>
      <w:r w:rsidRPr="001B110C">
        <w:rPr>
          <w:rFonts w:ascii="Arial" w:hAnsi="Arial" w:cs="Arial"/>
          <w:b/>
          <w:bCs/>
          <w:i/>
          <w:iCs/>
          <w:sz w:val="18"/>
          <w:szCs w:val="18"/>
        </w:rPr>
        <w:t xml:space="preserve"> </w:t>
      </w:r>
    </w:p>
    <w:p w14:paraId="6BB3BD84" w14:textId="0E270A20" w:rsidR="00941231" w:rsidRPr="001B110C" w:rsidRDefault="00FF4506">
      <w:pPr>
        <w:pStyle w:val="Akapitzlist"/>
        <w:numPr>
          <w:ilvl w:val="0"/>
          <w:numId w:val="100"/>
        </w:numPr>
        <w:ind w:left="357" w:hanging="357"/>
        <w:contextualSpacing w:val="0"/>
        <w:jc w:val="both"/>
        <w:rPr>
          <w:rFonts w:ascii="Arial" w:hAnsi="Arial" w:cs="Arial"/>
          <w:sz w:val="18"/>
          <w:szCs w:val="18"/>
        </w:rPr>
      </w:pPr>
      <w:r w:rsidRPr="001B110C">
        <w:rPr>
          <w:rFonts w:ascii="Arial" w:hAnsi="Arial" w:cs="Arial"/>
          <w:sz w:val="18"/>
          <w:szCs w:val="18"/>
        </w:rPr>
        <w:t xml:space="preserve">Przedmiot umowy </w:t>
      </w:r>
      <w:r w:rsidR="00BC578D" w:rsidRPr="00BC578D">
        <w:rPr>
          <w:rFonts w:ascii="Arial" w:hAnsi="Arial" w:cs="Arial"/>
          <w:sz w:val="18"/>
          <w:szCs w:val="18"/>
          <w:highlight w:val="magenta"/>
        </w:rPr>
        <w:t>został uszczegółowiony</w:t>
      </w:r>
      <w:r w:rsidR="00BC578D">
        <w:rPr>
          <w:rFonts w:ascii="Arial" w:hAnsi="Arial" w:cs="Arial"/>
          <w:sz w:val="18"/>
          <w:szCs w:val="18"/>
        </w:rPr>
        <w:t xml:space="preserve"> </w:t>
      </w:r>
      <w:r w:rsidRPr="00BC578D">
        <w:rPr>
          <w:rFonts w:ascii="Arial" w:hAnsi="Arial" w:cs="Arial"/>
          <w:strike/>
          <w:sz w:val="18"/>
          <w:szCs w:val="18"/>
        </w:rPr>
        <w:t>obejmuje</w:t>
      </w:r>
      <w:r w:rsidR="00B470BB" w:rsidRPr="00BC578D">
        <w:rPr>
          <w:rFonts w:ascii="Arial" w:hAnsi="Arial" w:cs="Arial"/>
          <w:strike/>
          <w:sz w:val="18"/>
          <w:szCs w:val="18"/>
        </w:rPr>
        <w:t xml:space="preserve"> zakresem</w:t>
      </w:r>
      <w:r w:rsidRPr="00BC578D">
        <w:rPr>
          <w:rFonts w:ascii="Arial" w:hAnsi="Arial" w:cs="Arial"/>
          <w:strike/>
          <w:sz w:val="18"/>
          <w:szCs w:val="18"/>
        </w:rPr>
        <w:t xml:space="preserve"> </w:t>
      </w:r>
      <w:r w:rsidR="005B679E" w:rsidRPr="00BC578D">
        <w:rPr>
          <w:rFonts w:ascii="Arial" w:hAnsi="Arial" w:cs="Arial"/>
          <w:strike/>
          <w:sz w:val="18"/>
          <w:szCs w:val="18"/>
        </w:rPr>
        <w:t xml:space="preserve">dostawę </w:t>
      </w:r>
      <w:r w:rsidRPr="00BC578D">
        <w:rPr>
          <w:rFonts w:ascii="Arial" w:hAnsi="Arial" w:cs="Arial"/>
          <w:strike/>
          <w:sz w:val="18"/>
          <w:szCs w:val="18"/>
        </w:rPr>
        <w:t>określon</w:t>
      </w:r>
      <w:r w:rsidR="005B679E" w:rsidRPr="00BC578D">
        <w:rPr>
          <w:rFonts w:ascii="Arial" w:hAnsi="Arial" w:cs="Arial"/>
          <w:strike/>
          <w:sz w:val="18"/>
          <w:szCs w:val="18"/>
        </w:rPr>
        <w:t>ą</w:t>
      </w:r>
      <w:r w:rsidRPr="00BC578D">
        <w:rPr>
          <w:rFonts w:ascii="Arial" w:hAnsi="Arial" w:cs="Arial"/>
          <w:strike/>
          <w:sz w:val="18"/>
          <w:szCs w:val="18"/>
        </w:rPr>
        <w:t xml:space="preserve"> </w:t>
      </w:r>
      <w:r w:rsidRPr="001B110C">
        <w:rPr>
          <w:rFonts w:ascii="Arial" w:hAnsi="Arial" w:cs="Arial"/>
          <w:sz w:val="18"/>
          <w:szCs w:val="18"/>
        </w:rPr>
        <w:t xml:space="preserve">w Załączniku nr 1 do SWZ </w:t>
      </w:r>
      <w:r w:rsidR="00941231" w:rsidRPr="001B110C">
        <w:rPr>
          <w:rFonts w:ascii="Arial" w:hAnsi="Arial" w:cs="Arial"/>
          <w:sz w:val="18"/>
          <w:szCs w:val="18"/>
        </w:rPr>
        <w:t xml:space="preserve"> stanowiący Załącznik nr 1, </w:t>
      </w:r>
      <w:r w:rsidR="00E40D02">
        <w:rPr>
          <w:rFonts w:ascii="Arial" w:hAnsi="Arial" w:cs="Arial"/>
          <w:sz w:val="18"/>
          <w:szCs w:val="18"/>
        </w:rPr>
        <w:t xml:space="preserve">a, b, c, d, e, f, g, </w:t>
      </w:r>
      <w:r w:rsidR="00941231" w:rsidRPr="001B110C">
        <w:rPr>
          <w:rFonts w:ascii="Arial" w:hAnsi="Arial" w:cs="Arial"/>
          <w:sz w:val="18"/>
          <w:szCs w:val="18"/>
        </w:rPr>
        <w:t>do Umowy.</w:t>
      </w:r>
    </w:p>
    <w:p w14:paraId="30BAF1D4" w14:textId="77777777" w:rsidR="001B110C" w:rsidRPr="001B110C" w:rsidRDefault="00941231">
      <w:pPr>
        <w:numPr>
          <w:ilvl w:val="0"/>
          <w:numId w:val="100"/>
        </w:numPr>
        <w:jc w:val="both"/>
        <w:rPr>
          <w:rFonts w:ascii="Arial" w:hAnsi="Arial" w:cs="Arial"/>
          <w:sz w:val="18"/>
          <w:szCs w:val="18"/>
        </w:rPr>
      </w:pPr>
      <w:r w:rsidRPr="001B110C">
        <w:rPr>
          <w:rFonts w:ascii="Arial" w:hAnsi="Arial" w:cs="Arial"/>
          <w:sz w:val="18"/>
          <w:szCs w:val="18"/>
        </w:rPr>
        <w:t>Wykonawca zobowiązuje się do wykonania Przedmiotu Umowy zgodnie z wymaganiami określonymi w SOPZ, niniejszej Umowie, wymaganiami prawa powszechnie obowiązującego oraz regulacjami wewnętrznymi Zamawiającego wskazanymi w Umowie lub SOPZ</w:t>
      </w:r>
      <w:r w:rsidR="00831884" w:rsidRPr="001B110C">
        <w:rPr>
          <w:rFonts w:ascii="Arial" w:hAnsi="Arial" w:cs="Arial"/>
          <w:sz w:val="18"/>
          <w:szCs w:val="18"/>
        </w:rPr>
        <w:t>.</w:t>
      </w:r>
    </w:p>
    <w:p w14:paraId="002EBBF2" w14:textId="77777777" w:rsidR="001B110C" w:rsidRPr="001B110C" w:rsidRDefault="00B470BB">
      <w:pPr>
        <w:numPr>
          <w:ilvl w:val="0"/>
          <w:numId w:val="100"/>
        </w:numPr>
        <w:jc w:val="both"/>
        <w:rPr>
          <w:rFonts w:ascii="Arial" w:hAnsi="Arial" w:cs="Arial"/>
          <w:sz w:val="18"/>
          <w:szCs w:val="18"/>
        </w:rPr>
      </w:pPr>
      <w:r w:rsidRPr="001B110C">
        <w:rPr>
          <w:rFonts w:ascii="Arial" w:hAnsi="Arial" w:cs="Arial"/>
          <w:sz w:val="18"/>
          <w:szCs w:val="18"/>
        </w:rPr>
        <w:t>Wykonawca oświadcza, że przedmiot zamówienia jest wolny od wad prawnych i nie narusza praw majątkowych i niemajątkowych, znaków handlowych, patentów, praw autorskich osób trzecich oraz jest zgodny ze złożoną ofertą.</w:t>
      </w:r>
    </w:p>
    <w:p w14:paraId="32ACF809" w14:textId="77777777" w:rsidR="001B110C" w:rsidRPr="001B110C" w:rsidRDefault="00B470BB">
      <w:pPr>
        <w:numPr>
          <w:ilvl w:val="0"/>
          <w:numId w:val="100"/>
        </w:numPr>
        <w:jc w:val="both"/>
        <w:rPr>
          <w:rFonts w:ascii="Arial" w:hAnsi="Arial" w:cs="Arial"/>
          <w:sz w:val="18"/>
          <w:szCs w:val="18"/>
        </w:rPr>
      </w:pPr>
      <w:r w:rsidRPr="001B110C">
        <w:rPr>
          <w:rFonts w:ascii="Arial" w:hAnsi="Arial" w:cs="Arial"/>
          <w:sz w:val="18"/>
          <w:szCs w:val="18"/>
        </w:rPr>
        <w:t>W przypadku wystąpienia przez osobę trzecią z jakimkolwiek roszczeniem przeciwko Zamawiającemu wynikającym z naruszenia praw autorskich, praw własności przemysłowej lub know-how przez przedmioty zamówienia, Wykonawca poniesie (zwróci Zamawiającemu) wszystkie uzasadnione koszty i wydatki Zamawiającego z tym związane, wliczając w to koszty zapłacone przez Zamawiającego na rzecz osób trzecich, których prawa zostały naruszone, pod warunkiem wcześniejszego poinformowania Wykonawcy o tych roszczeniach i umożliwienia mu zajęcia stanowiska wobec zgłoszonych roszczeń.</w:t>
      </w:r>
    </w:p>
    <w:p w14:paraId="10892148" w14:textId="77F4C72E" w:rsidR="00B470BB" w:rsidRPr="001B110C" w:rsidRDefault="00B470BB" w:rsidP="00D352CC">
      <w:pPr>
        <w:numPr>
          <w:ilvl w:val="0"/>
          <w:numId w:val="100"/>
        </w:numPr>
        <w:jc w:val="both"/>
        <w:rPr>
          <w:rFonts w:ascii="Arial" w:hAnsi="Arial" w:cs="Arial"/>
          <w:sz w:val="18"/>
          <w:szCs w:val="18"/>
        </w:rPr>
      </w:pPr>
      <w:r w:rsidRPr="001B110C">
        <w:rPr>
          <w:rFonts w:ascii="Arial" w:hAnsi="Arial" w:cs="Arial"/>
          <w:sz w:val="18"/>
          <w:szCs w:val="18"/>
        </w:rPr>
        <w:t xml:space="preserve">Realizacja umowy </w:t>
      </w:r>
      <w:r w:rsidRPr="001B110C">
        <w:rPr>
          <w:rFonts w:ascii="Arial" w:hAnsi="Arial" w:cs="Arial"/>
          <w:i/>
          <w:sz w:val="18"/>
          <w:szCs w:val="18"/>
        </w:rPr>
        <w:t>nie wymaga</w:t>
      </w:r>
      <w:r w:rsidRPr="001B110C">
        <w:rPr>
          <w:rFonts w:ascii="Arial" w:hAnsi="Arial" w:cs="Arial"/>
          <w:sz w:val="18"/>
          <w:szCs w:val="18"/>
        </w:rPr>
        <w:t xml:space="preserve"> świadczenia usług przez Zamawiającego na rzecz Wykonawcy na podstawie odrębnej umowy (tzw. przychodowej). W przypadku konieczności korzystania z usług łaźni, lampowni, markowni, </w:t>
      </w:r>
      <w:proofErr w:type="spellStart"/>
      <w:r w:rsidRPr="001B110C">
        <w:rPr>
          <w:rFonts w:ascii="Arial" w:hAnsi="Arial" w:cs="Arial"/>
          <w:sz w:val="18"/>
          <w:szCs w:val="18"/>
        </w:rPr>
        <w:t>maskowni</w:t>
      </w:r>
      <w:proofErr w:type="spellEnd"/>
      <w:r w:rsidRPr="001B110C">
        <w:rPr>
          <w:rFonts w:ascii="Arial" w:hAnsi="Arial" w:cs="Arial"/>
          <w:sz w:val="18"/>
          <w:szCs w:val="18"/>
        </w:rPr>
        <w:t xml:space="preserve">, ewidencji markowni, wody, Zamawiający gwarantuje dostęp do ww. świadczeń. </w:t>
      </w:r>
    </w:p>
    <w:p w14:paraId="0D68F23F" w14:textId="77777777" w:rsidR="00941231" w:rsidRPr="00941231" w:rsidRDefault="00941231" w:rsidP="00D352CC">
      <w:pPr>
        <w:tabs>
          <w:tab w:val="left" w:pos="284"/>
        </w:tabs>
        <w:autoSpaceDE w:val="0"/>
        <w:autoSpaceDN w:val="0"/>
        <w:adjustRightInd w:val="0"/>
        <w:ind w:left="284"/>
        <w:jc w:val="both"/>
        <w:rPr>
          <w:rFonts w:ascii="Arial" w:hAnsi="Arial" w:cs="Arial"/>
          <w:sz w:val="18"/>
          <w:szCs w:val="18"/>
        </w:rPr>
      </w:pPr>
    </w:p>
    <w:p w14:paraId="674ED425" w14:textId="77777777" w:rsidR="003A1051" w:rsidRPr="00941231" w:rsidRDefault="003A1051" w:rsidP="00D352CC">
      <w:pPr>
        <w:pStyle w:val="Nagwek1"/>
        <w:spacing w:before="0"/>
        <w:ind w:left="432"/>
        <w:jc w:val="center"/>
        <w:rPr>
          <w:rFonts w:ascii="Arial" w:hAnsi="Arial" w:cs="Arial"/>
          <w:color w:val="auto"/>
          <w:sz w:val="18"/>
          <w:szCs w:val="18"/>
        </w:rPr>
      </w:pPr>
      <w:bookmarkStart w:id="111" w:name="_Toc65677244"/>
      <w:bookmarkStart w:id="112" w:name="_Toc222812911"/>
      <w:r w:rsidRPr="007144FB">
        <w:rPr>
          <w:rFonts w:ascii="Arial" w:hAnsi="Arial" w:cs="Arial"/>
          <w:color w:val="auto"/>
          <w:sz w:val="18"/>
          <w:szCs w:val="18"/>
        </w:rPr>
        <w:t>§3. Cena i sposób rozliczeń</w:t>
      </w:r>
      <w:bookmarkEnd w:id="111"/>
      <w:bookmarkEnd w:id="112"/>
    </w:p>
    <w:p w14:paraId="52C260E2" w14:textId="72B21597" w:rsidR="00E55E21" w:rsidRPr="00445C57" w:rsidRDefault="00941231" w:rsidP="00D352CC">
      <w:pPr>
        <w:numPr>
          <w:ilvl w:val="0"/>
          <w:numId w:val="101"/>
        </w:numPr>
        <w:tabs>
          <w:tab w:val="left" w:pos="284"/>
          <w:tab w:val="left" w:pos="360"/>
          <w:tab w:val="num" w:pos="567"/>
        </w:tabs>
        <w:suppressAutoHyphens/>
        <w:ind w:left="360" w:hanging="360"/>
        <w:jc w:val="both"/>
        <w:rPr>
          <w:rFonts w:ascii="Arial" w:hAnsi="Arial" w:cs="Arial"/>
          <w:sz w:val="18"/>
          <w:szCs w:val="18"/>
        </w:rPr>
      </w:pPr>
      <w:r w:rsidRPr="00445C57">
        <w:rPr>
          <w:rFonts w:ascii="Arial" w:hAnsi="Arial" w:cs="Arial"/>
          <w:sz w:val="18"/>
          <w:szCs w:val="18"/>
        </w:rPr>
        <w:t xml:space="preserve">Wartość umowy </w:t>
      </w:r>
      <w:r w:rsidR="000B267A">
        <w:rPr>
          <w:rFonts w:ascii="Arial" w:hAnsi="Arial" w:cs="Arial"/>
          <w:sz w:val="18"/>
          <w:szCs w:val="18"/>
        </w:rPr>
        <w:t>wynosi</w:t>
      </w:r>
      <w:r w:rsidRPr="00445C57">
        <w:rPr>
          <w:rFonts w:ascii="Arial" w:hAnsi="Arial" w:cs="Arial"/>
          <w:sz w:val="18"/>
          <w:szCs w:val="18"/>
        </w:rPr>
        <w:t>: ………………… zł netto</w:t>
      </w:r>
      <w:r w:rsidR="00E55E21" w:rsidRPr="00445C57">
        <w:rPr>
          <w:rFonts w:ascii="Arial" w:hAnsi="Arial" w:cs="Arial"/>
          <w:sz w:val="18"/>
          <w:szCs w:val="18"/>
        </w:rPr>
        <w:t xml:space="preserve"> w tym:</w:t>
      </w:r>
    </w:p>
    <w:p w14:paraId="7032CD56" w14:textId="69C980FF" w:rsidR="000A78A4" w:rsidRPr="00445C57" w:rsidRDefault="00E55E21" w:rsidP="00D352CC">
      <w:pPr>
        <w:pStyle w:val="Akapitzlist"/>
        <w:numPr>
          <w:ilvl w:val="2"/>
          <w:numId w:val="101"/>
        </w:numPr>
        <w:tabs>
          <w:tab w:val="left" w:pos="284"/>
          <w:tab w:val="left" w:pos="360"/>
          <w:tab w:val="num" w:pos="567"/>
        </w:tabs>
        <w:suppressAutoHyphens/>
        <w:ind w:hanging="436"/>
        <w:jc w:val="both"/>
        <w:rPr>
          <w:rFonts w:ascii="Arial" w:hAnsi="Arial" w:cs="Arial"/>
          <w:sz w:val="18"/>
          <w:szCs w:val="18"/>
        </w:rPr>
      </w:pPr>
      <w:r w:rsidRPr="00445C57">
        <w:rPr>
          <w:rFonts w:ascii="Arial" w:hAnsi="Arial" w:cs="Arial"/>
          <w:sz w:val="18"/>
          <w:szCs w:val="18"/>
        </w:rPr>
        <w:t>wartość gwarantowana …………..zł</w:t>
      </w:r>
      <w:r w:rsidR="000A78A4" w:rsidRPr="00445C57">
        <w:rPr>
          <w:rFonts w:ascii="Arial" w:hAnsi="Arial" w:cs="Arial"/>
          <w:sz w:val="18"/>
          <w:szCs w:val="18"/>
        </w:rPr>
        <w:t>,</w:t>
      </w:r>
      <w:r w:rsidR="00BA7DB3">
        <w:rPr>
          <w:rFonts w:ascii="Arial" w:hAnsi="Arial" w:cs="Arial"/>
          <w:sz w:val="18"/>
          <w:szCs w:val="18"/>
        </w:rPr>
        <w:t xml:space="preserve"> </w:t>
      </w:r>
      <w:r w:rsidR="0058779A">
        <w:rPr>
          <w:rFonts w:ascii="Arial" w:hAnsi="Arial" w:cs="Arial"/>
          <w:sz w:val="18"/>
          <w:szCs w:val="18"/>
        </w:rPr>
        <w:t>ne</w:t>
      </w:r>
      <w:r w:rsidR="004A1271">
        <w:rPr>
          <w:rFonts w:ascii="Arial" w:hAnsi="Arial" w:cs="Arial"/>
          <w:sz w:val="18"/>
          <w:szCs w:val="18"/>
        </w:rPr>
        <w:t>tto.</w:t>
      </w:r>
    </w:p>
    <w:p w14:paraId="6875FD56" w14:textId="24346C92" w:rsidR="00E55E21" w:rsidRPr="00445C57" w:rsidRDefault="00FF4506" w:rsidP="00D352CC">
      <w:pPr>
        <w:pStyle w:val="Akapitzlist"/>
        <w:numPr>
          <w:ilvl w:val="2"/>
          <w:numId w:val="101"/>
        </w:numPr>
        <w:tabs>
          <w:tab w:val="left" w:pos="284"/>
          <w:tab w:val="left" w:pos="360"/>
          <w:tab w:val="num" w:pos="567"/>
        </w:tabs>
        <w:suppressAutoHyphens/>
        <w:ind w:hanging="436"/>
        <w:jc w:val="both"/>
        <w:rPr>
          <w:rFonts w:ascii="Arial" w:hAnsi="Arial" w:cs="Arial"/>
          <w:sz w:val="18"/>
          <w:szCs w:val="18"/>
        </w:rPr>
      </w:pPr>
      <w:r w:rsidRPr="00445C57">
        <w:rPr>
          <w:rFonts w:ascii="Arial" w:hAnsi="Arial" w:cs="Arial"/>
          <w:sz w:val="18"/>
          <w:szCs w:val="18"/>
        </w:rPr>
        <w:t>wartość na prawie opcji ………………….zł</w:t>
      </w:r>
      <w:r w:rsidR="0058779A">
        <w:rPr>
          <w:rFonts w:ascii="Arial" w:hAnsi="Arial" w:cs="Arial"/>
          <w:sz w:val="18"/>
          <w:szCs w:val="18"/>
        </w:rPr>
        <w:t xml:space="preserve"> netto</w:t>
      </w:r>
      <w:r w:rsidRPr="00445C57">
        <w:rPr>
          <w:rFonts w:ascii="Arial" w:hAnsi="Arial" w:cs="Arial"/>
          <w:sz w:val="18"/>
          <w:szCs w:val="18"/>
        </w:rPr>
        <w:t>.</w:t>
      </w:r>
    </w:p>
    <w:p w14:paraId="6E855A9C" w14:textId="4737E63B" w:rsidR="00FF4506" w:rsidRPr="00445C57" w:rsidRDefault="00D93323" w:rsidP="00D352CC">
      <w:pPr>
        <w:pStyle w:val="Akapitzlist"/>
        <w:numPr>
          <w:ilvl w:val="0"/>
          <w:numId w:val="101"/>
        </w:numPr>
        <w:tabs>
          <w:tab w:val="left" w:pos="284"/>
          <w:tab w:val="left" w:pos="360"/>
          <w:tab w:val="num" w:pos="567"/>
        </w:tabs>
        <w:suppressAutoHyphens/>
        <w:ind w:hanging="720"/>
        <w:jc w:val="both"/>
        <w:rPr>
          <w:rFonts w:ascii="Arial" w:hAnsi="Arial" w:cs="Arial"/>
          <w:sz w:val="18"/>
          <w:szCs w:val="18"/>
        </w:rPr>
      </w:pPr>
      <w:r w:rsidRPr="00B65D3B">
        <w:rPr>
          <w:rFonts w:ascii="Arial" w:hAnsi="Arial" w:cs="Arial"/>
          <w:b/>
          <w:bCs/>
          <w:sz w:val="18"/>
          <w:szCs w:val="18"/>
        </w:rPr>
        <w:t xml:space="preserve">Wartość </w:t>
      </w:r>
      <w:r w:rsidR="00B65D3B" w:rsidRPr="00B65D3B">
        <w:rPr>
          <w:rFonts w:ascii="Arial" w:hAnsi="Arial" w:cs="Arial"/>
          <w:b/>
          <w:bCs/>
          <w:sz w:val="18"/>
          <w:szCs w:val="18"/>
        </w:rPr>
        <w:t>gwarantowana</w:t>
      </w:r>
      <w:r w:rsidR="00B65D3B">
        <w:rPr>
          <w:rFonts w:ascii="Arial" w:hAnsi="Arial" w:cs="Arial"/>
          <w:sz w:val="18"/>
          <w:szCs w:val="18"/>
        </w:rPr>
        <w:t xml:space="preserve"> umowy </w:t>
      </w:r>
      <w:r w:rsidRPr="00445C57">
        <w:rPr>
          <w:rFonts w:ascii="Arial" w:hAnsi="Arial" w:cs="Arial"/>
          <w:sz w:val="18"/>
          <w:szCs w:val="18"/>
        </w:rPr>
        <w:t>obejmuje:</w:t>
      </w:r>
    </w:p>
    <w:p w14:paraId="74777E6C" w14:textId="03A3761C" w:rsidR="00B65D3B" w:rsidRDefault="00E55E21" w:rsidP="00D352CC">
      <w:pPr>
        <w:pStyle w:val="Akapitzlist"/>
        <w:numPr>
          <w:ilvl w:val="2"/>
          <w:numId w:val="101"/>
        </w:numPr>
        <w:tabs>
          <w:tab w:val="left" w:pos="284"/>
          <w:tab w:val="left" w:pos="567"/>
        </w:tabs>
        <w:suppressAutoHyphens/>
        <w:ind w:left="567" w:hanging="283"/>
        <w:jc w:val="both"/>
        <w:rPr>
          <w:rFonts w:ascii="Arial" w:hAnsi="Arial" w:cs="Arial"/>
          <w:sz w:val="18"/>
          <w:szCs w:val="18"/>
        </w:rPr>
      </w:pPr>
      <w:r w:rsidRPr="00445C57">
        <w:rPr>
          <w:rFonts w:ascii="Arial" w:hAnsi="Arial" w:cs="Arial"/>
          <w:sz w:val="18"/>
          <w:szCs w:val="18"/>
        </w:rPr>
        <w:t>Cen</w:t>
      </w:r>
      <w:r w:rsidR="00D93323" w:rsidRPr="00445C57">
        <w:rPr>
          <w:rFonts w:ascii="Arial" w:hAnsi="Arial" w:cs="Arial"/>
          <w:sz w:val="18"/>
          <w:szCs w:val="18"/>
        </w:rPr>
        <w:t>ę</w:t>
      </w:r>
      <w:r w:rsidRPr="00445C57">
        <w:rPr>
          <w:rFonts w:ascii="Arial" w:hAnsi="Arial" w:cs="Arial"/>
          <w:sz w:val="18"/>
          <w:szCs w:val="18"/>
        </w:rPr>
        <w:t xml:space="preserve"> za dostawę nowego kombajnu</w:t>
      </w:r>
      <w:r w:rsidR="005E542B">
        <w:rPr>
          <w:rFonts w:ascii="Arial" w:hAnsi="Arial" w:cs="Arial"/>
          <w:sz w:val="18"/>
          <w:szCs w:val="18"/>
        </w:rPr>
        <w:t xml:space="preserve"> (</w:t>
      </w:r>
      <w:r w:rsidR="005E542B" w:rsidRPr="000F36E8">
        <w:rPr>
          <w:rFonts w:ascii="Arial" w:hAnsi="Arial" w:cs="Arial"/>
          <w:b/>
          <w:bCs/>
          <w:i/>
          <w:iCs/>
          <w:sz w:val="18"/>
          <w:szCs w:val="18"/>
        </w:rPr>
        <w:t>D</w:t>
      </w:r>
      <w:r w:rsidR="000779F6">
        <w:rPr>
          <w:rFonts w:ascii="Arial" w:hAnsi="Arial" w:cs="Arial"/>
          <w:b/>
          <w:bCs/>
          <w:i/>
          <w:iCs/>
          <w:sz w:val="18"/>
          <w:szCs w:val="18"/>
        </w:rPr>
        <w:t>K</w:t>
      </w:r>
      <w:r w:rsidR="005E542B" w:rsidRPr="000F36E8">
        <w:rPr>
          <w:rFonts w:ascii="Arial" w:hAnsi="Arial" w:cs="Arial"/>
          <w:i/>
          <w:iCs/>
          <w:sz w:val="18"/>
          <w:szCs w:val="18"/>
        </w:rPr>
        <w:t xml:space="preserve"> według SWZ</w:t>
      </w:r>
      <w:r w:rsidR="005E542B">
        <w:rPr>
          <w:rFonts w:ascii="Arial" w:hAnsi="Arial" w:cs="Arial"/>
          <w:sz w:val="18"/>
          <w:szCs w:val="18"/>
        </w:rPr>
        <w:t>)</w:t>
      </w:r>
      <w:r w:rsidRPr="00445C57">
        <w:rPr>
          <w:rFonts w:ascii="Arial" w:hAnsi="Arial" w:cs="Arial"/>
          <w:sz w:val="18"/>
          <w:szCs w:val="18"/>
        </w:rPr>
        <w:t>: …………………….</w:t>
      </w:r>
      <w:r w:rsidR="00B65D3B">
        <w:rPr>
          <w:rFonts w:ascii="Arial" w:hAnsi="Arial" w:cs="Arial"/>
          <w:sz w:val="18"/>
          <w:szCs w:val="18"/>
        </w:rPr>
        <w:t>zł netto</w:t>
      </w:r>
    </w:p>
    <w:p w14:paraId="2694C600" w14:textId="651E0347" w:rsidR="00B65D3B" w:rsidRDefault="00B65D3B" w:rsidP="00D352CC">
      <w:pPr>
        <w:pStyle w:val="Akapitzlist"/>
        <w:numPr>
          <w:ilvl w:val="2"/>
          <w:numId w:val="101"/>
        </w:numPr>
        <w:tabs>
          <w:tab w:val="left" w:pos="284"/>
          <w:tab w:val="left" w:pos="567"/>
        </w:tabs>
        <w:suppressAutoHyphens/>
        <w:ind w:left="567" w:hanging="283"/>
        <w:jc w:val="both"/>
        <w:rPr>
          <w:rFonts w:ascii="Arial" w:hAnsi="Arial" w:cs="Arial"/>
          <w:sz w:val="18"/>
          <w:szCs w:val="18"/>
        </w:rPr>
      </w:pPr>
      <w:r w:rsidRPr="00B65D3B">
        <w:rPr>
          <w:rFonts w:ascii="Arial" w:hAnsi="Arial" w:cs="Arial"/>
          <w:sz w:val="18"/>
          <w:szCs w:val="18"/>
        </w:rPr>
        <w:t xml:space="preserve">Wartość </w:t>
      </w:r>
      <w:r w:rsidR="00294E74" w:rsidRPr="00B65D3B">
        <w:rPr>
          <w:rFonts w:ascii="Arial" w:hAnsi="Arial" w:cs="Arial"/>
          <w:sz w:val="18"/>
          <w:szCs w:val="18"/>
        </w:rPr>
        <w:t>wyprawk</w:t>
      </w:r>
      <w:r w:rsidRPr="00B65D3B">
        <w:rPr>
          <w:rFonts w:ascii="Arial" w:hAnsi="Arial" w:cs="Arial"/>
          <w:sz w:val="18"/>
          <w:szCs w:val="18"/>
        </w:rPr>
        <w:t>i</w:t>
      </w:r>
      <w:r w:rsidR="002B5CF2" w:rsidRPr="00B65D3B">
        <w:rPr>
          <w:rFonts w:ascii="Arial" w:hAnsi="Arial" w:cs="Arial"/>
          <w:sz w:val="18"/>
          <w:szCs w:val="18"/>
        </w:rPr>
        <w:t>/części rezerwow</w:t>
      </w:r>
      <w:r w:rsidRPr="00B65D3B">
        <w:rPr>
          <w:rFonts w:ascii="Arial" w:hAnsi="Arial" w:cs="Arial"/>
          <w:sz w:val="18"/>
          <w:szCs w:val="18"/>
        </w:rPr>
        <w:t>ych</w:t>
      </w:r>
      <w:r w:rsidR="005E542B">
        <w:rPr>
          <w:rFonts w:ascii="Arial" w:hAnsi="Arial" w:cs="Arial"/>
          <w:sz w:val="18"/>
          <w:szCs w:val="18"/>
        </w:rPr>
        <w:t xml:space="preserve"> </w:t>
      </w:r>
      <w:r w:rsidR="005E542B" w:rsidRPr="000F36E8">
        <w:rPr>
          <w:rFonts w:ascii="Arial" w:hAnsi="Arial" w:cs="Arial"/>
          <w:i/>
          <w:iCs/>
          <w:sz w:val="18"/>
          <w:szCs w:val="18"/>
        </w:rPr>
        <w:t>(</w:t>
      </w:r>
      <w:proofErr w:type="spellStart"/>
      <w:r w:rsidR="005E542B" w:rsidRPr="000F36E8">
        <w:rPr>
          <w:rFonts w:ascii="Arial" w:hAnsi="Arial" w:cs="Arial"/>
          <w:b/>
          <w:bCs/>
          <w:i/>
          <w:iCs/>
          <w:sz w:val="18"/>
          <w:szCs w:val="18"/>
        </w:rPr>
        <w:t>Ww</w:t>
      </w:r>
      <w:proofErr w:type="spellEnd"/>
      <w:r w:rsidR="005E542B" w:rsidRPr="000F36E8">
        <w:rPr>
          <w:rFonts w:ascii="Arial" w:hAnsi="Arial" w:cs="Arial"/>
          <w:b/>
          <w:bCs/>
          <w:i/>
          <w:iCs/>
          <w:sz w:val="18"/>
          <w:szCs w:val="18"/>
        </w:rPr>
        <w:t xml:space="preserve"> </w:t>
      </w:r>
      <w:r w:rsidR="005E542B" w:rsidRPr="000F36E8">
        <w:rPr>
          <w:rFonts w:ascii="Arial" w:hAnsi="Arial" w:cs="Arial"/>
          <w:i/>
          <w:iCs/>
          <w:sz w:val="18"/>
          <w:szCs w:val="18"/>
        </w:rPr>
        <w:t>wg SWZ</w:t>
      </w:r>
      <w:r w:rsidR="005E542B">
        <w:rPr>
          <w:rFonts w:ascii="Arial" w:hAnsi="Arial" w:cs="Arial"/>
          <w:sz w:val="18"/>
          <w:szCs w:val="18"/>
        </w:rPr>
        <w:t xml:space="preserve">) </w:t>
      </w:r>
      <w:r w:rsidRPr="00B65D3B">
        <w:rPr>
          <w:rFonts w:ascii="Arial" w:hAnsi="Arial" w:cs="Arial"/>
          <w:sz w:val="18"/>
          <w:szCs w:val="18"/>
        </w:rPr>
        <w:t xml:space="preserve">………zł netto </w:t>
      </w:r>
      <w:r w:rsidR="00294E74" w:rsidRPr="00B65D3B">
        <w:rPr>
          <w:rFonts w:ascii="Arial" w:hAnsi="Arial" w:cs="Arial"/>
          <w:sz w:val="18"/>
          <w:szCs w:val="18"/>
        </w:rPr>
        <w:t xml:space="preserve">(ceny jednostkowe zgodnie z </w:t>
      </w:r>
      <w:r w:rsidR="006A24A5" w:rsidRPr="00B65D3B">
        <w:rPr>
          <w:rFonts w:ascii="Arial" w:hAnsi="Arial" w:cs="Arial"/>
          <w:b/>
          <w:bCs/>
          <w:i/>
          <w:iCs/>
          <w:sz w:val="18"/>
          <w:szCs w:val="18"/>
        </w:rPr>
        <w:t>Załącznikiem nr</w:t>
      </w:r>
      <w:r w:rsidR="006A24A5" w:rsidRPr="00B65D3B">
        <w:rPr>
          <w:rFonts w:ascii="Arial" w:hAnsi="Arial" w:cs="Arial"/>
          <w:sz w:val="18"/>
          <w:szCs w:val="18"/>
        </w:rPr>
        <w:t xml:space="preserve"> </w:t>
      </w:r>
      <w:r w:rsidR="006A24A5" w:rsidRPr="00B65D3B">
        <w:rPr>
          <w:rFonts w:ascii="Arial" w:hAnsi="Arial" w:cs="Arial"/>
          <w:b/>
          <w:bCs/>
          <w:i/>
          <w:iCs/>
          <w:sz w:val="18"/>
          <w:szCs w:val="18"/>
        </w:rPr>
        <w:t xml:space="preserve">2 </w:t>
      </w:r>
      <w:r w:rsidR="00294E74" w:rsidRPr="00B65D3B">
        <w:rPr>
          <w:rFonts w:ascii="Arial" w:hAnsi="Arial" w:cs="Arial"/>
          <w:sz w:val="18"/>
          <w:szCs w:val="18"/>
        </w:rPr>
        <w:t>do umowy)</w:t>
      </w:r>
      <w:r w:rsidRPr="00B65D3B">
        <w:rPr>
          <w:rFonts w:ascii="Arial" w:hAnsi="Arial" w:cs="Arial"/>
          <w:sz w:val="18"/>
          <w:szCs w:val="18"/>
        </w:rPr>
        <w:t>.</w:t>
      </w:r>
    </w:p>
    <w:p w14:paraId="439131EF" w14:textId="150104E4" w:rsidR="00B65D3B" w:rsidRPr="00B65D3B" w:rsidRDefault="00B65D3B" w:rsidP="00D352CC">
      <w:pPr>
        <w:pStyle w:val="Akapitzlist"/>
        <w:numPr>
          <w:ilvl w:val="0"/>
          <w:numId w:val="101"/>
        </w:numPr>
        <w:tabs>
          <w:tab w:val="left" w:pos="284"/>
          <w:tab w:val="left" w:pos="567"/>
        </w:tabs>
        <w:suppressAutoHyphens/>
        <w:ind w:hanging="720"/>
        <w:jc w:val="both"/>
        <w:rPr>
          <w:rFonts w:ascii="Arial" w:hAnsi="Arial" w:cs="Arial"/>
          <w:sz w:val="18"/>
          <w:szCs w:val="18"/>
        </w:rPr>
      </w:pPr>
      <w:r w:rsidRPr="00B65D3B">
        <w:rPr>
          <w:rFonts w:ascii="Arial" w:hAnsi="Arial" w:cs="Arial"/>
          <w:b/>
          <w:bCs/>
          <w:sz w:val="18"/>
          <w:szCs w:val="18"/>
        </w:rPr>
        <w:t xml:space="preserve">Wartość na prawie opcji </w:t>
      </w:r>
      <w:r w:rsidRPr="00B65D3B">
        <w:rPr>
          <w:rFonts w:ascii="Arial" w:hAnsi="Arial" w:cs="Arial"/>
          <w:sz w:val="18"/>
          <w:szCs w:val="18"/>
        </w:rPr>
        <w:t>obejmuje:</w:t>
      </w:r>
    </w:p>
    <w:p w14:paraId="39997812" w14:textId="5894F371" w:rsidR="00E55E21" w:rsidRPr="00B65D3B" w:rsidRDefault="000B267A" w:rsidP="00D352CC">
      <w:pPr>
        <w:pStyle w:val="Akapitzlist"/>
        <w:tabs>
          <w:tab w:val="left" w:pos="284"/>
          <w:tab w:val="left" w:pos="567"/>
        </w:tabs>
        <w:suppressAutoHyphens/>
        <w:ind w:left="567" w:hanging="283"/>
        <w:jc w:val="both"/>
        <w:rPr>
          <w:rFonts w:ascii="Arial" w:hAnsi="Arial" w:cs="Arial"/>
          <w:sz w:val="18"/>
          <w:szCs w:val="18"/>
        </w:rPr>
      </w:pPr>
      <w:r>
        <w:rPr>
          <w:rFonts w:ascii="Arial" w:hAnsi="Arial" w:cs="Arial"/>
          <w:sz w:val="18"/>
          <w:szCs w:val="18"/>
        </w:rPr>
        <w:t>a).</w:t>
      </w:r>
      <w:r>
        <w:rPr>
          <w:rFonts w:ascii="Arial" w:hAnsi="Arial" w:cs="Arial"/>
          <w:sz w:val="18"/>
          <w:szCs w:val="18"/>
        </w:rPr>
        <w:tab/>
      </w:r>
      <w:r w:rsidR="00E55E21" w:rsidRPr="00B65D3B">
        <w:rPr>
          <w:rFonts w:ascii="Arial" w:hAnsi="Arial" w:cs="Arial"/>
          <w:sz w:val="18"/>
          <w:szCs w:val="18"/>
        </w:rPr>
        <w:t>Cen</w:t>
      </w:r>
      <w:r w:rsidR="00D93323" w:rsidRPr="00B65D3B">
        <w:rPr>
          <w:rFonts w:ascii="Arial" w:hAnsi="Arial" w:cs="Arial"/>
          <w:sz w:val="18"/>
          <w:szCs w:val="18"/>
        </w:rPr>
        <w:t>ę</w:t>
      </w:r>
      <w:r w:rsidR="00E55E21" w:rsidRPr="00B65D3B">
        <w:rPr>
          <w:rFonts w:ascii="Arial" w:hAnsi="Arial" w:cs="Arial"/>
          <w:sz w:val="18"/>
          <w:szCs w:val="18"/>
        </w:rPr>
        <w:t xml:space="preserve"> wykonania jednego przeglądu </w:t>
      </w:r>
      <w:r w:rsidR="00E55E21" w:rsidRPr="00B65D3B">
        <w:rPr>
          <w:rFonts w:ascii="Arial" w:eastAsia="Calibri" w:hAnsi="Arial" w:cs="Arial"/>
          <w:sz w:val="18"/>
          <w:szCs w:val="18"/>
        </w:rPr>
        <w:t xml:space="preserve">po każdej zmianie lokalizacji </w:t>
      </w:r>
      <w:r w:rsidR="007748AF" w:rsidRPr="00B65D3B">
        <w:rPr>
          <w:rFonts w:ascii="Arial" w:eastAsia="Calibri" w:hAnsi="Arial" w:cs="Arial"/>
          <w:sz w:val="18"/>
          <w:szCs w:val="18"/>
        </w:rPr>
        <w:t xml:space="preserve">(4 zmiany lokalizacji) </w:t>
      </w:r>
      <w:r w:rsidR="00E55E21" w:rsidRPr="00B65D3B">
        <w:rPr>
          <w:rFonts w:ascii="Arial" w:eastAsia="Calibri" w:hAnsi="Arial" w:cs="Arial"/>
          <w:sz w:val="18"/>
          <w:szCs w:val="18"/>
        </w:rPr>
        <w:t>kombajnu R1……………..zł</w:t>
      </w:r>
      <w:r w:rsidR="00B65D3B">
        <w:rPr>
          <w:rFonts w:ascii="Arial" w:eastAsia="Calibri" w:hAnsi="Arial" w:cs="Arial"/>
          <w:sz w:val="18"/>
          <w:szCs w:val="18"/>
        </w:rPr>
        <w:t>/przegląd</w:t>
      </w:r>
      <w:r w:rsidR="00E55E21" w:rsidRPr="00B65D3B">
        <w:rPr>
          <w:rFonts w:ascii="Arial" w:eastAsia="Calibri" w:hAnsi="Arial" w:cs="Arial"/>
          <w:sz w:val="18"/>
          <w:szCs w:val="18"/>
        </w:rPr>
        <w:t xml:space="preserve"> (łącznie czter</w:t>
      </w:r>
      <w:r w:rsidR="00B65D3B">
        <w:rPr>
          <w:rFonts w:ascii="Arial" w:eastAsia="Calibri" w:hAnsi="Arial" w:cs="Arial"/>
          <w:sz w:val="18"/>
          <w:szCs w:val="18"/>
        </w:rPr>
        <w:t>y</w:t>
      </w:r>
      <w:r w:rsidR="00E55E21" w:rsidRPr="00B65D3B">
        <w:rPr>
          <w:rFonts w:ascii="Arial" w:eastAsia="Calibri" w:hAnsi="Arial" w:cs="Arial"/>
          <w:sz w:val="18"/>
          <w:szCs w:val="18"/>
        </w:rPr>
        <w:t xml:space="preserve"> przegląd</w:t>
      </w:r>
      <w:r w:rsidR="00B65D3B">
        <w:rPr>
          <w:rFonts w:ascii="Arial" w:eastAsia="Calibri" w:hAnsi="Arial" w:cs="Arial"/>
          <w:sz w:val="18"/>
          <w:szCs w:val="18"/>
        </w:rPr>
        <w:t>y</w:t>
      </w:r>
      <w:r w:rsidR="00E55E21" w:rsidRPr="00B65D3B">
        <w:rPr>
          <w:rFonts w:ascii="Arial" w:eastAsia="Calibri" w:hAnsi="Arial" w:cs="Arial"/>
          <w:sz w:val="18"/>
          <w:szCs w:val="18"/>
        </w:rPr>
        <w:t xml:space="preserve"> R1 </w:t>
      </w:r>
      <w:r w:rsidR="00E55E21" w:rsidRPr="00B65D3B">
        <w:rPr>
          <w:rFonts w:ascii="Arial" w:hAnsi="Arial" w:cs="Arial"/>
          <w:sz w:val="18"/>
          <w:szCs w:val="18"/>
        </w:rPr>
        <w:t>…………………</w:t>
      </w:r>
      <w:r w:rsidR="00B65D3B">
        <w:rPr>
          <w:rFonts w:ascii="Arial" w:hAnsi="Arial" w:cs="Arial"/>
          <w:sz w:val="18"/>
          <w:szCs w:val="18"/>
        </w:rPr>
        <w:t>zł netto</w:t>
      </w:r>
    </w:p>
    <w:p w14:paraId="29C3D6D8" w14:textId="309C6BBE" w:rsidR="00E55E21" w:rsidRPr="000B267A" w:rsidRDefault="000B267A" w:rsidP="000B267A">
      <w:pPr>
        <w:tabs>
          <w:tab w:val="left" w:pos="284"/>
          <w:tab w:val="left" w:pos="567"/>
        </w:tabs>
        <w:suppressAutoHyphens/>
        <w:ind w:firstLine="284"/>
        <w:jc w:val="both"/>
        <w:rPr>
          <w:rFonts w:ascii="Arial" w:hAnsi="Arial" w:cs="Arial"/>
          <w:sz w:val="18"/>
          <w:szCs w:val="18"/>
        </w:rPr>
      </w:pPr>
      <w:r>
        <w:rPr>
          <w:rFonts w:ascii="Arial" w:hAnsi="Arial" w:cs="Arial"/>
          <w:sz w:val="18"/>
          <w:szCs w:val="18"/>
        </w:rPr>
        <w:t>b).</w:t>
      </w:r>
      <w:r>
        <w:rPr>
          <w:rFonts w:ascii="Arial" w:hAnsi="Arial" w:cs="Arial"/>
          <w:sz w:val="18"/>
          <w:szCs w:val="18"/>
        </w:rPr>
        <w:tab/>
      </w:r>
      <w:r w:rsidR="00E55E21" w:rsidRPr="000B267A">
        <w:rPr>
          <w:rFonts w:ascii="Arial" w:hAnsi="Arial" w:cs="Arial"/>
          <w:sz w:val="18"/>
          <w:szCs w:val="18"/>
        </w:rPr>
        <w:t>Cen</w:t>
      </w:r>
      <w:r w:rsidRPr="000B267A">
        <w:rPr>
          <w:rFonts w:ascii="Arial" w:hAnsi="Arial" w:cs="Arial"/>
          <w:sz w:val="18"/>
          <w:szCs w:val="18"/>
        </w:rPr>
        <w:t>ę</w:t>
      </w:r>
      <w:r w:rsidR="00E55E21" w:rsidRPr="000B267A">
        <w:rPr>
          <w:rFonts w:ascii="Arial" w:hAnsi="Arial" w:cs="Arial"/>
          <w:sz w:val="18"/>
          <w:szCs w:val="18"/>
        </w:rPr>
        <w:t xml:space="preserve"> wykonania jednego remontu kapitalnego  - R2…………zł</w:t>
      </w:r>
      <w:r w:rsidR="00B65D3B" w:rsidRPr="000B267A">
        <w:rPr>
          <w:rFonts w:ascii="Arial" w:hAnsi="Arial" w:cs="Arial"/>
          <w:sz w:val="18"/>
          <w:szCs w:val="18"/>
        </w:rPr>
        <w:t xml:space="preserve"> netto.</w:t>
      </w:r>
      <w:r w:rsidR="00E55E21" w:rsidRPr="000B267A">
        <w:rPr>
          <w:rFonts w:ascii="Arial" w:hAnsi="Arial" w:cs="Arial"/>
          <w:sz w:val="18"/>
          <w:szCs w:val="18"/>
        </w:rPr>
        <w:t xml:space="preserve"> </w:t>
      </w:r>
    </w:p>
    <w:p w14:paraId="2216F9A3" w14:textId="113FF302" w:rsidR="00D93323" w:rsidRPr="00445C57" w:rsidRDefault="00D93323" w:rsidP="00D352CC">
      <w:pPr>
        <w:numPr>
          <w:ilvl w:val="0"/>
          <w:numId w:val="58"/>
        </w:numPr>
        <w:jc w:val="both"/>
        <w:rPr>
          <w:rFonts w:ascii="Arial" w:hAnsi="Arial" w:cs="Arial"/>
          <w:sz w:val="18"/>
          <w:szCs w:val="18"/>
        </w:rPr>
      </w:pPr>
      <w:r w:rsidRPr="00445C57">
        <w:rPr>
          <w:rFonts w:ascii="Arial" w:hAnsi="Arial" w:cs="Arial"/>
          <w:sz w:val="18"/>
          <w:szCs w:val="18"/>
        </w:rPr>
        <w:t xml:space="preserve">Wartość Umowy, o której mowa w ust. 1, została ustalona w oparciu o ceny jednostkowe podane w Ofercie Wykonawcy oraz liczbę jednostek podaną w Specyfikacji Warunków Zamówienia </w:t>
      </w:r>
    </w:p>
    <w:p w14:paraId="5E24E699" w14:textId="352330E1" w:rsidR="00D93323" w:rsidRPr="00445C57" w:rsidRDefault="00D93323" w:rsidP="00D352CC">
      <w:pPr>
        <w:numPr>
          <w:ilvl w:val="0"/>
          <w:numId w:val="58"/>
        </w:numPr>
        <w:jc w:val="both"/>
        <w:rPr>
          <w:rFonts w:ascii="Arial" w:hAnsi="Arial" w:cs="Arial"/>
          <w:sz w:val="18"/>
          <w:szCs w:val="18"/>
        </w:rPr>
      </w:pPr>
      <w:r w:rsidRPr="00445C57">
        <w:rPr>
          <w:rFonts w:ascii="Arial" w:hAnsi="Arial" w:cs="Arial"/>
          <w:sz w:val="18"/>
          <w:szCs w:val="18"/>
        </w:rPr>
        <w:t>Ceny jednostkowe netto zawierają wszelkie koszty Wykonawcy związane z realizacją Umowy, w tym w szczególności podatki, opłaty, cło, itd. i nie będą podlegały zmianom, chyba że postanowienia Umowy wprost stanowią inaczej.</w:t>
      </w:r>
    </w:p>
    <w:p w14:paraId="21859B5C" w14:textId="77777777" w:rsidR="00084D86" w:rsidRPr="00445C57" w:rsidRDefault="00084D86" w:rsidP="00D352CC">
      <w:pPr>
        <w:numPr>
          <w:ilvl w:val="0"/>
          <w:numId w:val="58"/>
        </w:numPr>
        <w:contextualSpacing/>
        <w:jc w:val="both"/>
        <w:rPr>
          <w:rFonts w:ascii="Arial" w:hAnsi="Arial" w:cs="Arial"/>
          <w:sz w:val="18"/>
          <w:szCs w:val="18"/>
        </w:rPr>
      </w:pPr>
      <w:r w:rsidRPr="00445C57">
        <w:rPr>
          <w:rFonts w:ascii="Arial" w:hAnsi="Arial" w:cs="Arial"/>
          <w:sz w:val="18"/>
          <w:szCs w:val="18"/>
        </w:rPr>
        <w:t>Zamawiający nie dopuszcza możliwości rozliczania częściowego</w:t>
      </w:r>
      <w:r w:rsidRPr="00445C57">
        <w:rPr>
          <w:rFonts w:ascii="Arial" w:hAnsi="Arial" w:cs="Arial"/>
          <w:color w:val="FF0000"/>
          <w:sz w:val="18"/>
          <w:szCs w:val="18"/>
        </w:rPr>
        <w:t xml:space="preserve"> </w:t>
      </w:r>
      <w:r w:rsidRPr="00445C57">
        <w:rPr>
          <w:rFonts w:ascii="Arial" w:hAnsi="Arial" w:cs="Arial"/>
          <w:sz w:val="18"/>
          <w:szCs w:val="18"/>
        </w:rPr>
        <w:t>w ramach dostawy poszczególnego kompletnego przedmiotu zamówienia z danego zadania wraz z dokumentacją.</w:t>
      </w:r>
    </w:p>
    <w:p w14:paraId="1DA5DF15" w14:textId="77777777" w:rsidR="00084D86" w:rsidRPr="00445C57" w:rsidRDefault="00084D86" w:rsidP="00D352CC">
      <w:pPr>
        <w:pStyle w:val="Tekstpodstawowy"/>
        <w:numPr>
          <w:ilvl w:val="0"/>
          <w:numId w:val="58"/>
        </w:numPr>
        <w:tabs>
          <w:tab w:val="left" w:pos="851"/>
        </w:tabs>
        <w:spacing w:after="0"/>
        <w:jc w:val="both"/>
        <w:rPr>
          <w:rFonts w:ascii="Arial" w:hAnsi="Arial" w:cs="Arial"/>
          <w:iCs/>
          <w:sz w:val="18"/>
          <w:szCs w:val="18"/>
        </w:rPr>
      </w:pPr>
      <w:bookmarkStart w:id="113" w:name="_Hlk148343732"/>
      <w:r w:rsidRPr="00445C57">
        <w:rPr>
          <w:rFonts w:ascii="Arial" w:hAnsi="Arial" w:cs="Arial"/>
          <w:iCs/>
          <w:sz w:val="18"/>
          <w:szCs w:val="18"/>
        </w:rPr>
        <w:t xml:space="preserve">W przypadku, gdy Wykonawcą jest podmiot zagraniczny, zgodnie z ustawą o podatku od towarów i usług, Zamawiający jest zobowiązany rozliczyć podatek VAT - </w:t>
      </w:r>
      <w:r w:rsidRPr="00445C57">
        <w:rPr>
          <w:rFonts w:ascii="Arial" w:hAnsi="Arial" w:cs="Arial"/>
          <w:iCs/>
          <w:color w:val="FF0000"/>
          <w:sz w:val="18"/>
          <w:szCs w:val="18"/>
        </w:rPr>
        <w:t>jeżeli dotyczy</w:t>
      </w:r>
    </w:p>
    <w:bookmarkEnd w:id="113"/>
    <w:p w14:paraId="241CA377" w14:textId="77777777" w:rsidR="00445C57" w:rsidRPr="00445C57" w:rsidRDefault="00445C57" w:rsidP="00D352CC">
      <w:pPr>
        <w:pStyle w:val="Tekstpodstawowy"/>
        <w:numPr>
          <w:ilvl w:val="0"/>
          <w:numId w:val="58"/>
        </w:numPr>
        <w:tabs>
          <w:tab w:val="left" w:pos="851"/>
        </w:tabs>
        <w:spacing w:after="0"/>
        <w:jc w:val="both"/>
        <w:rPr>
          <w:rFonts w:ascii="Arial" w:hAnsi="Arial" w:cs="Arial"/>
          <w:sz w:val="18"/>
          <w:szCs w:val="18"/>
        </w:rPr>
      </w:pPr>
      <w:r w:rsidRPr="00445C57">
        <w:rPr>
          <w:rFonts w:ascii="Arial" w:hAnsi="Arial" w:cs="Arial"/>
          <w:sz w:val="18"/>
          <w:szCs w:val="18"/>
        </w:rPr>
        <w:t>W przypadku, gdy z realizacją Umowy wiążą się obowiązki celne (w tym związane z formalnościami celnymi i zapłatą cła), obowiązki te spoczywają na Wykonawcy.</w:t>
      </w:r>
    </w:p>
    <w:p w14:paraId="51FA09FD" w14:textId="2BC10BD7" w:rsidR="00084D86" w:rsidRPr="00445C57" w:rsidRDefault="00445C57" w:rsidP="00D352CC">
      <w:pPr>
        <w:pStyle w:val="Tekstpodstawowy"/>
        <w:numPr>
          <w:ilvl w:val="0"/>
          <w:numId w:val="58"/>
        </w:numPr>
        <w:tabs>
          <w:tab w:val="left" w:pos="851"/>
        </w:tabs>
        <w:spacing w:after="0"/>
        <w:jc w:val="both"/>
        <w:rPr>
          <w:rFonts w:ascii="Arial" w:hAnsi="Arial" w:cs="Arial"/>
          <w:sz w:val="18"/>
          <w:szCs w:val="18"/>
        </w:rPr>
      </w:pPr>
      <w:r w:rsidRPr="00445C57">
        <w:rPr>
          <w:rFonts w:ascii="Arial" w:hAnsi="Arial" w:cs="Arial"/>
          <w:sz w:val="18"/>
          <w:szCs w:val="18"/>
        </w:rPr>
        <w:t>Wykonawcy przysługuje wynagrodzenie za faktycznie wykonaną/e dostawę/y, które rozliczane będą  wedle cen netto, wskazan</w:t>
      </w:r>
      <w:r w:rsidR="00192065">
        <w:rPr>
          <w:rFonts w:ascii="Arial" w:hAnsi="Arial" w:cs="Arial"/>
          <w:sz w:val="18"/>
          <w:szCs w:val="18"/>
        </w:rPr>
        <w:t>ych</w:t>
      </w:r>
      <w:r w:rsidRPr="00445C57">
        <w:rPr>
          <w:rFonts w:ascii="Arial" w:hAnsi="Arial" w:cs="Arial"/>
          <w:sz w:val="18"/>
          <w:szCs w:val="18"/>
        </w:rPr>
        <w:t xml:space="preserve"> w ust. </w:t>
      </w:r>
      <w:r w:rsidR="00B65D3B">
        <w:rPr>
          <w:rFonts w:ascii="Arial" w:hAnsi="Arial" w:cs="Arial"/>
          <w:sz w:val="18"/>
          <w:szCs w:val="18"/>
        </w:rPr>
        <w:t>2</w:t>
      </w:r>
      <w:r w:rsidRPr="00445C57">
        <w:rPr>
          <w:rFonts w:ascii="Arial" w:hAnsi="Arial" w:cs="Arial"/>
          <w:sz w:val="18"/>
          <w:szCs w:val="18"/>
        </w:rPr>
        <w:t xml:space="preserve"> powyżej.</w:t>
      </w:r>
    </w:p>
    <w:p w14:paraId="6F901217" w14:textId="48AF6E4C" w:rsidR="001B110C" w:rsidRPr="00445C57" w:rsidRDefault="00D93323" w:rsidP="00D352CC">
      <w:pPr>
        <w:numPr>
          <w:ilvl w:val="0"/>
          <w:numId w:val="58"/>
        </w:numPr>
        <w:jc w:val="both"/>
        <w:rPr>
          <w:rFonts w:ascii="Arial" w:hAnsi="Arial" w:cs="Arial"/>
          <w:sz w:val="18"/>
          <w:szCs w:val="18"/>
        </w:rPr>
      </w:pPr>
      <w:r w:rsidRPr="00445C57">
        <w:rPr>
          <w:rFonts w:ascii="Arial" w:hAnsi="Arial" w:cs="Arial"/>
          <w:sz w:val="18"/>
          <w:szCs w:val="18"/>
        </w:rPr>
        <w:t>Wszelkie rozliczenia będą dokonywane w złotych polskich</w:t>
      </w:r>
      <w:r w:rsidR="00941231" w:rsidRPr="00445C57">
        <w:rPr>
          <w:rFonts w:ascii="Arial" w:hAnsi="Arial" w:cs="Arial"/>
          <w:sz w:val="18"/>
          <w:szCs w:val="18"/>
        </w:rPr>
        <w:t>.</w:t>
      </w:r>
    </w:p>
    <w:p w14:paraId="7AC0BDB7" w14:textId="77777777" w:rsidR="001B110C" w:rsidRPr="00445C57" w:rsidRDefault="00B470BB" w:rsidP="00B65D3B">
      <w:pPr>
        <w:numPr>
          <w:ilvl w:val="0"/>
          <w:numId w:val="58"/>
        </w:numPr>
        <w:jc w:val="both"/>
        <w:rPr>
          <w:rFonts w:ascii="Arial" w:hAnsi="Arial" w:cs="Arial"/>
          <w:sz w:val="18"/>
          <w:szCs w:val="18"/>
        </w:rPr>
      </w:pPr>
      <w:r w:rsidRPr="00445C57">
        <w:rPr>
          <w:rFonts w:ascii="Arial" w:hAnsi="Arial" w:cs="Arial"/>
          <w:sz w:val="18"/>
          <w:szCs w:val="18"/>
        </w:rPr>
        <w:lastRenderedPageBreak/>
        <w:t xml:space="preserve">Przeprowadzanie (przy zmianie lokalizacji, przezbrojeniu) przeglądów bieżących kombajnu wykonanych u Wykonawcy R1 w okresie od 25 miesiąca do 60 miesiąca włącznie odbędzie się na koszt Zamawiającego. </w:t>
      </w:r>
    </w:p>
    <w:p w14:paraId="151E6600" w14:textId="19B5EDC7" w:rsidR="00D93323" w:rsidRPr="00445C57" w:rsidRDefault="00B470BB" w:rsidP="00B65D3B">
      <w:pPr>
        <w:numPr>
          <w:ilvl w:val="0"/>
          <w:numId w:val="58"/>
        </w:numPr>
        <w:jc w:val="both"/>
        <w:rPr>
          <w:rFonts w:ascii="Arial" w:hAnsi="Arial" w:cs="Arial"/>
          <w:sz w:val="18"/>
          <w:szCs w:val="18"/>
        </w:rPr>
      </w:pPr>
      <w:bookmarkStart w:id="114" w:name="_Hlk221873781"/>
      <w:r w:rsidRPr="00445C57">
        <w:rPr>
          <w:rFonts w:ascii="Arial" w:hAnsi="Arial" w:cs="Arial"/>
          <w:sz w:val="18"/>
          <w:szCs w:val="18"/>
        </w:rPr>
        <w:t xml:space="preserve">Maksymalny koszt przeglądu R1 i remontu R2 dla zakresów określonych w SWZ nie może być większy niż określony w  </w:t>
      </w:r>
      <w:r w:rsidRPr="00445C57">
        <w:rPr>
          <w:rFonts w:ascii="Arial" w:hAnsi="Arial" w:cs="Arial"/>
          <w:spacing w:val="-4"/>
          <w:sz w:val="18"/>
          <w:szCs w:val="18"/>
        </w:rPr>
        <w:t xml:space="preserve">§ </w:t>
      </w:r>
      <w:r w:rsidR="00775E58">
        <w:rPr>
          <w:rFonts w:ascii="Arial" w:hAnsi="Arial" w:cs="Arial"/>
          <w:spacing w:val="-4"/>
          <w:sz w:val="18"/>
          <w:szCs w:val="18"/>
        </w:rPr>
        <w:t>3</w:t>
      </w:r>
      <w:r w:rsidRPr="00445C57">
        <w:rPr>
          <w:rFonts w:ascii="Arial" w:hAnsi="Arial" w:cs="Arial"/>
          <w:spacing w:val="-4"/>
          <w:sz w:val="18"/>
          <w:szCs w:val="18"/>
        </w:rPr>
        <w:t xml:space="preserve"> </w:t>
      </w:r>
      <w:r w:rsidR="00D07074" w:rsidRPr="00D07074">
        <w:rPr>
          <w:rFonts w:ascii="Arial" w:hAnsi="Arial" w:cs="Arial"/>
          <w:b/>
          <w:bCs/>
          <w:spacing w:val="-4"/>
          <w:sz w:val="18"/>
          <w:szCs w:val="18"/>
          <w:highlight w:val="magenta"/>
        </w:rPr>
        <w:t>ust.3.</w:t>
      </w:r>
      <w:r w:rsidR="00D07074">
        <w:rPr>
          <w:rFonts w:ascii="Arial" w:hAnsi="Arial" w:cs="Arial"/>
          <w:spacing w:val="-4"/>
          <w:sz w:val="18"/>
          <w:szCs w:val="18"/>
        </w:rPr>
        <w:t xml:space="preserve"> </w:t>
      </w:r>
      <w:r w:rsidR="00775E58">
        <w:rPr>
          <w:rFonts w:ascii="Arial" w:hAnsi="Arial" w:cs="Arial"/>
          <w:spacing w:val="-4"/>
          <w:sz w:val="18"/>
          <w:szCs w:val="18"/>
        </w:rPr>
        <w:t>l</w:t>
      </w:r>
      <w:r w:rsidR="00B65D3B">
        <w:rPr>
          <w:rFonts w:ascii="Arial" w:hAnsi="Arial" w:cs="Arial"/>
          <w:spacing w:val="-4"/>
          <w:sz w:val="18"/>
          <w:szCs w:val="18"/>
        </w:rPr>
        <w:t>it</w:t>
      </w:r>
      <w:r w:rsidR="00775E58">
        <w:rPr>
          <w:rFonts w:ascii="Arial" w:hAnsi="Arial" w:cs="Arial"/>
          <w:spacing w:val="-4"/>
          <w:sz w:val="18"/>
          <w:szCs w:val="18"/>
        </w:rPr>
        <w:t>.</w:t>
      </w:r>
      <w:r w:rsidR="00B65D3B">
        <w:rPr>
          <w:rFonts w:ascii="Arial" w:hAnsi="Arial" w:cs="Arial"/>
          <w:spacing w:val="-4"/>
          <w:sz w:val="18"/>
          <w:szCs w:val="18"/>
        </w:rPr>
        <w:t xml:space="preserve"> a) i b)</w:t>
      </w:r>
      <w:r w:rsidRPr="00445C57">
        <w:rPr>
          <w:rFonts w:ascii="Arial" w:hAnsi="Arial" w:cs="Arial"/>
          <w:spacing w:val="-4"/>
          <w:sz w:val="18"/>
          <w:szCs w:val="18"/>
        </w:rPr>
        <w:t xml:space="preserve">. Zakresy przeglądów określono w </w:t>
      </w:r>
      <w:r w:rsidR="00E1295D" w:rsidRPr="00E1295D">
        <w:rPr>
          <w:rFonts w:ascii="Arial" w:hAnsi="Arial" w:cs="Arial"/>
          <w:b/>
          <w:bCs/>
          <w:i/>
          <w:iCs/>
          <w:spacing w:val="-4"/>
          <w:sz w:val="18"/>
          <w:szCs w:val="18"/>
        </w:rPr>
        <w:t>Załącznikach 1f i 1g</w:t>
      </w:r>
      <w:r w:rsidRPr="00445C57">
        <w:rPr>
          <w:rFonts w:ascii="Arial" w:hAnsi="Arial" w:cs="Arial"/>
          <w:spacing w:val="-4"/>
          <w:sz w:val="18"/>
          <w:szCs w:val="18"/>
        </w:rPr>
        <w:t>, ale jeżeli dla zapewnienia gwarantowanej średnio</w:t>
      </w:r>
      <w:r w:rsidR="00E1295D">
        <w:rPr>
          <w:rFonts w:ascii="Arial" w:hAnsi="Arial" w:cs="Arial"/>
          <w:spacing w:val="-4"/>
          <w:sz w:val="18"/>
          <w:szCs w:val="18"/>
        </w:rPr>
        <w:t>dobowej</w:t>
      </w:r>
      <w:r w:rsidRPr="00445C57">
        <w:rPr>
          <w:rFonts w:ascii="Arial" w:hAnsi="Arial" w:cs="Arial"/>
          <w:spacing w:val="-4"/>
          <w:sz w:val="18"/>
          <w:szCs w:val="18"/>
        </w:rPr>
        <w:t xml:space="preserve"> dostępności kombajnu wystarczającym jest wykonanie mniejszego zakresu niż określone w</w:t>
      </w:r>
      <w:r w:rsidR="00E1295D">
        <w:rPr>
          <w:rFonts w:ascii="Arial" w:hAnsi="Arial" w:cs="Arial"/>
          <w:spacing w:val="-4"/>
          <w:sz w:val="18"/>
          <w:szCs w:val="18"/>
        </w:rPr>
        <w:t xml:space="preserve"> </w:t>
      </w:r>
      <w:r w:rsidR="00E1295D" w:rsidRPr="00E1295D">
        <w:rPr>
          <w:rFonts w:ascii="Arial" w:hAnsi="Arial" w:cs="Arial"/>
          <w:b/>
          <w:bCs/>
          <w:i/>
          <w:iCs/>
          <w:spacing w:val="-4"/>
          <w:sz w:val="18"/>
          <w:szCs w:val="18"/>
        </w:rPr>
        <w:t>Załącznikach 1f i 1g</w:t>
      </w:r>
      <w:r w:rsidRPr="00445C57">
        <w:rPr>
          <w:rFonts w:ascii="Arial" w:hAnsi="Arial" w:cs="Arial"/>
          <w:spacing w:val="-4"/>
          <w:sz w:val="18"/>
          <w:szCs w:val="18"/>
        </w:rPr>
        <w:t>, to dopuszcza się realizację mniejszego zakresu za porozumieniem stron.</w:t>
      </w:r>
    </w:p>
    <w:bookmarkEnd w:id="114"/>
    <w:p w14:paraId="41889658" w14:textId="77777777" w:rsidR="00084D86" w:rsidRPr="00445C57" w:rsidRDefault="00D93323" w:rsidP="00B65D3B">
      <w:pPr>
        <w:numPr>
          <w:ilvl w:val="0"/>
          <w:numId w:val="58"/>
        </w:numPr>
        <w:jc w:val="both"/>
        <w:rPr>
          <w:rFonts w:ascii="Arial" w:hAnsi="Arial" w:cs="Arial"/>
          <w:sz w:val="18"/>
          <w:szCs w:val="18"/>
        </w:rPr>
      </w:pPr>
      <w:r w:rsidRPr="00445C57">
        <w:rPr>
          <w:rFonts w:ascii="Arial" w:hAnsi="Arial" w:cs="Arial"/>
          <w:sz w:val="18"/>
          <w:szCs w:val="18"/>
        </w:rPr>
        <w:t>Wartość niniejszej Umowy zawiera wszelkie koszty poniesione w celu należytego wykonania umowy.</w:t>
      </w:r>
    </w:p>
    <w:p w14:paraId="4DA4E1F4" w14:textId="30C695B6" w:rsidR="00084D86" w:rsidRPr="00445C57" w:rsidRDefault="00084D86" w:rsidP="00B65D3B">
      <w:pPr>
        <w:numPr>
          <w:ilvl w:val="0"/>
          <w:numId w:val="58"/>
        </w:numPr>
        <w:spacing w:line="259" w:lineRule="auto"/>
        <w:jc w:val="both"/>
        <w:rPr>
          <w:rFonts w:ascii="Arial" w:hAnsi="Arial" w:cs="Arial"/>
          <w:sz w:val="18"/>
          <w:szCs w:val="18"/>
        </w:rPr>
      </w:pPr>
      <w:r w:rsidRPr="00445C57">
        <w:rPr>
          <w:rFonts w:ascii="Arial" w:hAnsi="Arial" w:cs="Arial"/>
          <w:sz w:val="18"/>
          <w:szCs w:val="18"/>
        </w:rPr>
        <w:t xml:space="preserve">Zamawiający oświadcza, że minimalny gwarantowany poziom wykonania Umowy wynosi </w:t>
      </w:r>
      <w:r w:rsidRPr="003530C7">
        <w:rPr>
          <w:rFonts w:ascii="Arial" w:hAnsi="Arial" w:cs="Arial"/>
          <w:sz w:val="18"/>
          <w:szCs w:val="18"/>
        </w:rPr>
        <w:t xml:space="preserve">100% </w:t>
      </w:r>
      <w:r w:rsidR="003530C7" w:rsidRPr="003530C7">
        <w:rPr>
          <w:rFonts w:ascii="Arial" w:hAnsi="Arial" w:cs="Arial"/>
          <w:sz w:val="18"/>
          <w:szCs w:val="18"/>
        </w:rPr>
        <w:t xml:space="preserve">zakresu gwarantowanego </w:t>
      </w:r>
      <w:r w:rsidRPr="00445C57">
        <w:rPr>
          <w:rFonts w:ascii="Arial" w:hAnsi="Arial" w:cs="Arial"/>
          <w:sz w:val="18"/>
          <w:szCs w:val="18"/>
        </w:rPr>
        <w:t>wartości Umowy</w:t>
      </w:r>
      <w:r w:rsidR="001250C4">
        <w:rPr>
          <w:rFonts w:ascii="Arial" w:hAnsi="Arial" w:cs="Arial"/>
          <w:sz w:val="18"/>
          <w:szCs w:val="18"/>
        </w:rPr>
        <w:t xml:space="preserve"> wskazanej w </w:t>
      </w:r>
      <w:r w:rsidR="001250C4" w:rsidRPr="001250C4">
        <w:rPr>
          <w:rFonts w:ascii="Arial" w:hAnsi="Arial" w:cs="Arial"/>
          <w:sz w:val="18"/>
          <w:szCs w:val="18"/>
        </w:rPr>
        <w:t>§ 3 ust</w:t>
      </w:r>
      <w:r w:rsidR="00BA11E4">
        <w:rPr>
          <w:rFonts w:ascii="Arial" w:hAnsi="Arial" w:cs="Arial"/>
          <w:sz w:val="18"/>
          <w:szCs w:val="18"/>
        </w:rPr>
        <w:t>.</w:t>
      </w:r>
      <w:r w:rsidR="001250C4" w:rsidRPr="001250C4">
        <w:rPr>
          <w:rFonts w:ascii="Arial" w:hAnsi="Arial" w:cs="Arial"/>
          <w:sz w:val="18"/>
          <w:szCs w:val="18"/>
        </w:rPr>
        <w:t xml:space="preserve"> </w:t>
      </w:r>
      <w:r w:rsidR="00BA11E4">
        <w:rPr>
          <w:rFonts w:ascii="Arial" w:hAnsi="Arial" w:cs="Arial"/>
          <w:sz w:val="18"/>
          <w:szCs w:val="18"/>
        </w:rPr>
        <w:t xml:space="preserve">1 lit a). </w:t>
      </w:r>
      <w:r w:rsidRPr="00445C57">
        <w:rPr>
          <w:rFonts w:ascii="Arial" w:hAnsi="Arial" w:cs="Arial"/>
          <w:sz w:val="18"/>
          <w:szCs w:val="18"/>
        </w:rPr>
        <w:t>Wykonawcy nie przysługują roszczenia o wykonanie Umowy w większym zakresie.</w:t>
      </w:r>
    </w:p>
    <w:p w14:paraId="02E98D7C" w14:textId="2A770F59" w:rsidR="00B470BB" w:rsidRPr="00445C57" w:rsidRDefault="00B470BB" w:rsidP="00445C57">
      <w:pPr>
        <w:jc w:val="both"/>
        <w:rPr>
          <w:rFonts w:ascii="Arial" w:hAnsi="Arial" w:cs="Arial"/>
          <w:sz w:val="18"/>
          <w:szCs w:val="18"/>
        </w:rPr>
      </w:pPr>
    </w:p>
    <w:p w14:paraId="582FB7F7" w14:textId="08540491" w:rsidR="00D94097" w:rsidRPr="00D94097" w:rsidRDefault="00D94097" w:rsidP="00D94097">
      <w:pPr>
        <w:pStyle w:val="Nagwek1"/>
        <w:spacing w:before="0"/>
        <w:ind w:left="432"/>
        <w:jc w:val="center"/>
        <w:rPr>
          <w:rFonts w:ascii="Arial" w:hAnsi="Arial" w:cs="Arial"/>
          <w:color w:val="auto"/>
          <w:sz w:val="18"/>
          <w:szCs w:val="18"/>
        </w:rPr>
      </w:pPr>
      <w:bookmarkStart w:id="115" w:name="_Toc222812912"/>
      <w:r w:rsidRPr="00D94097">
        <w:rPr>
          <w:rFonts w:ascii="Arial" w:hAnsi="Arial" w:cs="Arial"/>
          <w:color w:val="auto"/>
          <w:sz w:val="18"/>
          <w:szCs w:val="18"/>
        </w:rPr>
        <w:t>§4. Fakturowanie i płatności</w:t>
      </w:r>
      <w:bookmarkEnd w:id="115"/>
    </w:p>
    <w:p w14:paraId="526D639E" w14:textId="77777777" w:rsidR="00106655" w:rsidRPr="00D44E9B" w:rsidRDefault="00D94097">
      <w:pPr>
        <w:pStyle w:val="Akapitzlist"/>
        <w:numPr>
          <w:ilvl w:val="0"/>
          <w:numId w:val="46"/>
        </w:numPr>
        <w:autoSpaceDE w:val="0"/>
        <w:autoSpaceDN w:val="0"/>
        <w:adjustRightInd w:val="0"/>
        <w:jc w:val="both"/>
        <w:rPr>
          <w:rFonts w:ascii="Arial" w:eastAsia="SymbolMT" w:hAnsi="Arial" w:cs="Arial"/>
          <w:sz w:val="18"/>
          <w:szCs w:val="18"/>
        </w:rPr>
      </w:pPr>
      <w:r w:rsidRPr="00D44E9B">
        <w:rPr>
          <w:rFonts w:ascii="Arial" w:eastAsia="SymbolMT" w:hAnsi="Arial" w:cs="Arial"/>
          <w:sz w:val="18"/>
          <w:szCs w:val="18"/>
        </w:rPr>
        <w:t xml:space="preserve">Rozliczenie przedmiotu umowy nastąpi na podstawie </w:t>
      </w:r>
      <w:r w:rsidR="00106655" w:rsidRPr="00D44E9B">
        <w:rPr>
          <w:rFonts w:ascii="Arial" w:eastAsia="SymbolMT" w:hAnsi="Arial" w:cs="Arial"/>
          <w:sz w:val="18"/>
          <w:szCs w:val="18"/>
        </w:rPr>
        <w:t xml:space="preserve">dwóch faktur </w:t>
      </w:r>
      <w:r w:rsidRPr="00D44E9B">
        <w:rPr>
          <w:rFonts w:ascii="Arial" w:eastAsia="SymbolMT" w:hAnsi="Arial" w:cs="Arial"/>
          <w:sz w:val="18"/>
          <w:szCs w:val="18"/>
        </w:rPr>
        <w:t>wystawion</w:t>
      </w:r>
      <w:r w:rsidR="00106655" w:rsidRPr="00D44E9B">
        <w:rPr>
          <w:rFonts w:ascii="Arial" w:eastAsia="SymbolMT" w:hAnsi="Arial" w:cs="Arial"/>
          <w:sz w:val="18"/>
          <w:szCs w:val="18"/>
        </w:rPr>
        <w:t xml:space="preserve">ych </w:t>
      </w:r>
      <w:r w:rsidRPr="00D44E9B">
        <w:rPr>
          <w:rFonts w:ascii="Arial" w:eastAsia="SymbolMT" w:hAnsi="Arial" w:cs="Arial"/>
          <w:sz w:val="18"/>
          <w:szCs w:val="18"/>
        </w:rPr>
        <w:t>zgodnie z obowiązującymi przepisami prawa.</w:t>
      </w:r>
    </w:p>
    <w:p w14:paraId="54B923FB" w14:textId="6C961162" w:rsidR="00D94097" w:rsidRPr="00D44E9B" w:rsidRDefault="00D94097" w:rsidP="00106655">
      <w:pPr>
        <w:pStyle w:val="Akapitzlist"/>
        <w:numPr>
          <w:ilvl w:val="1"/>
          <w:numId w:val="46"/>
        </w:numPr>
        <w:autoSpaceDE w:val="0"/>
        <w:autoSpaceDN w:val="0"/>
        <w:adjustRightInd w:val="0"/>
        <w:jc w:val="both"/>
        <w:rPr>
          <w:rFonts w:ascii="Arial" w:eastAsia="SymbolMT" w:hAnsi="Arial" w:cs="Arial"/>
          <w:sz w:val="18"/>
          <w:szCs w:val="18"/>
        </w:rPr>
      </w:pPr>
      <w:r w:rsidRPr="00D44E9B">
        <w:rPr>
          <w:rFonts w:ascii="Arial" w:eastAsia="SymbolMT" w:hAnsi="Arial" w:cs="Arial"/>
          <w:sz w:val="18"/>
          <w:szCs w:val="18"/>
        </w:rPr>
        <w:t xml:space="preserve">Podstawą wystawienia </w:t>
      </w:r>
      <w:r w:rsidR="00106655" w:rsidRPr="00D44E9B">
        <w:rPr>
          <w:rFonts w:ascii="Arial" w:eastAsia="SymbolMT" w:hAnsi="Arial" w:cs="Arial"/>
          <w:b/>
          <w:bCs/>
          <w:i/>
          <w:iCs/>
          <w:sz w:val="18"/>
          <w:szCs w:val="18"/>
        </w:rPr>
        <w:t>pierwszej</w:t>
      </w:r>
      <w:r w:rsidR="00106655" w:rsidRPr="00D44E9B">
        <w:rPr>
          <w:rFonts w:ascii="Arial" w:eastAsia="SymbolMT" w:hAnsi="Arial" w:cs="Arial"/>
          <w:sz w:val="18"/>
          <w:szCs w:val="18"/>
        </w:rPr>
        <w:t xml:space="preserve"> faktury </w:t>
      </w:r>
      <w:r w:rsidRPr="00D44E9B">
        <w:rPr>
          <w:rFonts w:ascii="Arial" w:eastAsia="SymbolMT" w:hAnsi="Arial" w:cs="Arial"/>
          <w:sz w:val="18"/>
          <w:szCs w:val="18"/>
        </w:rPr>
        <w:t xml:space="preserve">jest Protokół kompletności dostawy </w:t>
      </w:r>
      <w:r w:rsidR="00106655" w:rsidRPr="00D44E9B">
        <w:rPr>
          <w:rFonts w:ascii="Arial" w:eastAsia="SymbolMT" w:hAnsi="Arial" w:cs="Arial"/>
          <w:sz w:val="18"/>
          <w:szCs w:val="18"/>
        </w:rPr>
        <w:t xml:space="preserve">kombajnu </w:t>
      </w:r>
      <w:r w:rsidRPr="00D44E9B">
        <w:rPr>
          <w:rFonts w:ascii="Arial" w:eastAsia="SymbolMT" w:hAnsi="Arial" w:cs="Arial"/>
          <w:b/>
          <w:bCs/>
          <w:i/>
          <w:iCs/>
          <w:sz w:val="18"/>
          <w:szCs w:val="18"/>
        </w:rPr>
        <w:t xml:space="preserve">(Załącznik nr </w:t>
      </w:r>
      <w:r w:rsidR="004669FB" w:rsidRPr="00D44E9B">
        <w:rPr>
          <w:rFonts w:ascii="Arial" w:eastAsia="SymbolMT" w:hAnsi="Arial" w:cs="Arial"/>
          <w:b/>
          <w:bCs/>
          <w:i/>
          <w:iCs/>
          <w:sz w:val="18"/>
          <w:szCs w:val="18"/>
        </w:rPr>
        <w:t>4</w:t>
      </w:r>
      <w:r w:rsidRPr="00D44E9B">
        <w:rPr>
          <w:rFonts w:ascii="Arial" w:eastAsia="SymbolMT" w:hAnsi="Arial" w:cs="Arial"/>
          <w:b/>
          <w:bCs/>
          <w:i/>
          <w:iCs/>
          <w:sz w:val="18"/>
          <w:szCs w:val="18"/>
        </w:rPr>
        <w:t xml:space="preserve"> do Umowy)</w:t>
      </w:r>
      <w:r w:rsidRPr="00D44E9B">
        <w:rPr>
          <w:rFonts w:ascii="Arial" w:eastAsia="SymbolMT" w:hAnsi="Arial" w:cs="Arial"/>
          <w:sz w:val="18"/>
          <w:szCs w:val="18"/>
        </w:rPr>
        <w:t xml:space="preserve"> potwierdzający realizację dostawy przedmiotu Umowy </w:t>
      </w:r>
      <w:r w:rsidR="00106655" w:rsidRPr="00D44E9B">
        <w:rPr>
          <w:rFonts w:ascii="Arial" w:eastAsia="SymbolMT" w:hAnsi="Arial" w:cs="Arial"/>
          <w:sz w:val="18"/>
          <w:szCs w:val="18"/>
        </w:rPr>
        <w:t xml:space="preserve"> </w:t>
      </w:r>
      <w:r w:rsidRPr="00D44E9B">
        <w:rPr>
          <w:rFonts w:ascii="Arial" w:eastAsia="SymbolMT" w:hAnsi="Arial" w:cs="Arial"/>
          <w:sz w:val="18"/>
          <w:szCs w:val="18"/>
        </w:rPr>
        <w:t>do kopalni, podpisany przez przedstawicieli Stron Umowy.</w:t>
      </w:r>
    </w:p>
    <w:p w14:paraId="05B15071" w14:textId="6CACBF7F" w:rsidR="00106655" w:rsidRPr="00D44E9B" w:rsidRDefault="00106655" w:rsidP="00106655">
      <w:pPr>
        <w:pStyle w:val="Akapitzlist"/>
        <w:numPr>
          <w:ilvl w:val="1"/>
          <w:numId w:val="46"/>
        </w:numPr>
        <w:autoSpaceDE w:val="0"/>
        <w:autoSpaceDN w:val="0"/>
        <w:adjustRightInd w:val="0"/>
        <w:jc w:val="both"/>
        <w:rPr>
          <w:rFonts w:ascii="Arial" w:eastAsia="SymbolMT" w:hAnsi="Arial" w:cs="Arial"/>
          <w:sz w:val="18"/>
          <w:szCs w:val="18"/>
        </w:rPr>
      </w:pPr>
      <w:bookmarkStart w:id="116" w:name="_Hlk221524566"/>
      <w:r w:rsidRPr="00D44E9B">
        <w:rPr>
          <w:rFonts w:ascii="Arial" w:eastAsia="SymbolMT" w:hAnsi="Arial" w:cs="Arial"/>
          <w:sz w:val="18"/>
          <w:szCs w:val="18"/>
        </w:rPr>
        <w:t xml:space="preserve">Podstawą wystawienia </w:t>
      </w:r>
      <w:r w:rsidRPr="00D44E9B">
        <w:rPr>
          <w:rFonts w:ascii="Arial" w:eastAsia="SymbolMT" w:hAnsi="Arial" w:cs="Arial"/>
          <w:b/>
          <w:bCs/>
          <w:sz w:val="18"/>
          <w:szCs w:val="18"/>
        </w:rPr>
        <w:t>drugiej</w:t>
      </w:r>
      <w:r w:rsidRPr="00D44E9B">
        <w:rPr>
          <w:rFonts w:ascii="Arial" w:eastAsia="SymbolMT" w:hAnsi="Arial" w:cs="Arial"/>
          <w:sz w:val="18"/>
          <w:szCs w:val="18"/>
        </w:rPr>
        <w:t xml:space="preserve"> faktury jest Protokół  dostawy wyprawki</w:t>
      </w:r>
      <w:r w:rsidRPr="00D44E9B">
        <w:rPr>
          <w:rFonts w:ascii="Arial" w:hAnsi="Arial" w:cs="Arial"/>
          <w:sz w:val="18"/>
          <w:szCs w:val="18"/>
        </w:rPr>
        <w:t>/części rezerwowych</w:t>
      </w:r>
      <w:r w:rsidR="000F065F">
        <w:rPr>
          <w:rFonts w:ascii="Arial" w:eastAsia="SymbolMT" w:hAnsi="Arial" w:cs="Arial"/>
          <w:sz w:val="18"/>
          <w:szCs w:val="18"/>
        </w:rPr>
        <w:t xml:space="preserve"> </w:t>
      </w:r>
      <w:r w:rsidR="000F065F" w:rsidRPr="000F065F">
        <w:rPr>
          <w:rFonts w:ascii="Arial" w:eastAsia="SymbolMT" w:hAnsi="Arial" w:cs="Arial"/>
          <w:sz w:val="18"/>
          <w:szCs w:val="18"/>
          <w:highlight w:val="green"/>
        </w:rPr>
        <w:t>w rozbiciu na pozycje z podanymi cenami</w:t>
      </w:r>
      <w:r w:rsidR="000F065F">
        <w:rPr>
          <w:rFonts w:ascii="Arial" w:eastAsia="SymbolMT" w:hAnsi="Arial" w:cs="Arial"/>
          <w:sz w:val="18"/>
          <w:szCs w:val="18"/>
        </w:rPr>
        <w:t>.</w:t>
      </w:r>
    </w:p>
    <w:bookmarkEnd w:id="116"/>
    <w:p w14:paraId="2048BF4E" w14:textId="6F978F70" w:rsidR="00026F62" w:rsidRPr="00EE4E1D" w:rsidRDefault="00026F62" w:rsidP="00D44E9B">
      <w:pPr>
        <w:ind w:left="360"/>
        <w:jc w:val="both"/>
        <w:rPr>
          <w:rFonts w:ascii="Arial" w:hAnsi="Arial" w:cs="Arial"/>
          <w:sz w:val="18"/>
          <w:szCs w:val="18"/>
        </w:rPr>
      </w:pPr>
      <w:r w:rsidRPr="00EE4E1D">
        <w:rPr>
          <w:rFonts w:ascii="Arial" w:hAnsi="Arial" w:cs="Arial"/>
          <w:sz w:val="18"/>
          <w:szCs w:val="18"/>
        </w:rPr>
        <w:t xml:space="preserve">Do faktur </w:t>
      </w:r>
      <w:proofErr w:type="spellStart"/>
      <w:r w:rsidRPr="00EE4E1D">
        <w:rPr>
          <w:rFonts w:ascii="Arial" w:hAnsi="Arial" w:cs="Arial"/>
          <w:sz w:val="18"/>
          <w:szCs w:val="18"/>
        </w:rPr>
        <w:t>ustrukruryzowanych</w:t>
      </w:r>
      <w:proofErr w:type="spellEnd"/>
      <w:r w:rsidRPr="00EE4E1D">
        <w:rPr>
          <w:rFonts w:ascii="Arial" w:hAnsi="Arial" w:cs="Arial"/>
          <w:sz w:val="18"/>
          <w:szCs w:val="18"/>
        </w:rPr>
        <w:t xml:space="preserve"> protokół </w:t>
      </w:r>
      <w:r w:rsidR="00D44E9B" w:rsidRPr="00EE4E1D">
        <w:rPr>
          <w:rFonts w:ascii="Arial" w:hAnsi="Arial" w:cs="Arial"/>
          <w:sz w:val="18"/>
          <w:szCs w:val="18"/>
        </w:rPr>
        <w:t>dostawy</w:t>
      </w:r>
      <w:r w:rsidRPr="00EE4E1D">
        <w:rPr>
          <w:rFonts w:ascii="Arial" w:hAnsi="Arial" w:cs="Arial"/>
          <w:sz w:val="18"/>
          <w:szCs w:val="18"/>
        </w:rPr>
        <w:t xml:space="preserve"> wymagany umową należy przesłać na adres e-mail </w:t>
      </w:r>
      <w:hyperlink r:id="rId17" w:history="1">
        <w:r w:rsidRPr="00EE4E1D">
          <w:rPr>
            <w:rStyle w:val="Hipercze"/>
            <w:rFonts w:ascii="Arial" w:hAnsi="Arial" w:cs="Arial"/>
            <w:b/>
            <w:bCs/>
            <w:sz w:val="18"/>
            <w:szCs w:val="18"/>
          </w:rPr>
          <w:t>ksef.zal@pgg.pl</w:t>
        </w:r>
      </w:hyperlink>
      <w:r w:rsidRPr="00EE4E1D">
        <w:rPr>
          <w:rFonts w:ascii="Arial" w:hAnsi="Arial" w:cs="Arial"/>
          <w:b/>
          <w:bCs/>
          <w:sz w:val="18"/>
          <w:szCs w:val="18"/>
        </w:rPr>
        <w:t xml:space="preserve"> . </w:t>
      </w:r>
      <w:r w:rsidRPr="00EE4E1D">
        <w:rPr>
          <w:rFonts w:ascii="Arial" w:hAnsi="Arial" w:cs="Arial"/>
          <w:sz w:val="18"/>
          <w:szCs w:val="18"/>
        </w:rPr>
        <w:t>W</w:t>
      </w:r>
      <w:r w:rsidRPr="00EE4E1D">
        <w:rPr>
          <w:rFonts w:ascii="Arial" w:hAnsi="Arial" w:cs="Arial"/>
          <w:b/>
          <w:bCs/>
          <w:sz w:val="18"/>
          <w:szCs w:val="18"/>
        </w:rPr>
        <w:t xml:space="preserve"> </w:t>
      </w:r>
      <w:r w:rsidRPr="00EE4E1D">
        <w:rPr>
          <w:rFonts w:ascii="Arial" w:hAnsi="Arial" w:cs="Arial"/>
          <w:sz w:val="18"/>
          <w:szCs w:val="18"/>
        </w:rPr>
        <w:t>temacie wiadomości  e-mail należy podać numer KSEF faktury. Rekomendowanym plikiem do przesyłania załączników do faktury jest plik PDF</w:t>
      </w:r>
      <w:r w:rsidRPr="00EE4E1D">
        <w:rPr>
          <w:rFonts w:ascii="Arial" w:hAnsi="Arial" w:cs="Arial"/>
          <w:color w:val="FF0000"/>
          <w:sz w:val="18"/>
          <w:szCs w:val="18"/>
        </w:rPr>
        <w:t>.</w:t>
      </w:r>
    </w:p>
    <w:p w14:paraId="3C7CA576" w14:textId="77777777" w:rsidR="00445C57" w:rsidRPr="00D44E9B" w:rsidRDefault="00D94097">
      <w:pPr>
        <w:numPr>
          <w:ilvl w:val="0"/>
          <w:numId w:val="46"/>
        </w:numPr>
        <w:jc w:val="both"/>
        <w:rPr>
          <w:rFonts w:ascii="Arial" w:hAnsi="Arial" w:cs="Arial"/>
          <w:sz w:val="18"/>
          <w:szCs w:val="18"/>
        </w:rPr>
      </w:pPr>
      <w:r w:rsidRPr="00D44E9B">
        <w:rPr>
          <w:rFonts w:ascii="Arial" w:hAnsi="Arial" w:cs="Arial"/>
          <w:sz w:val="18"/>
          <w:szCs w:val="18"/>
        </w:rPr>
        <w:t>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Zapłata faktur</w:t>
      </w:r>
      <w:r w:rsidR="009819A3" w:rsidRPr="00D44E9B">
        <w:rPr>
          <w:rFonts w:ascii="Arial" w:hAnsi="Arial" w:cs="Arial"/>
          <w:sz w:val="18"/>
          <w:szCs w:val="18"/>
        </w:rPr>
        <w:t>y</w:t>
      </w:r>
      <w:r w:rsidRPr="00D44E9B">
        <w:rPr>
          <w:rFonts w:ascii="Arial" w:hAnsi="Arial" w:cs="Arial"/>
          <w:sz w:val="18"/>
          <w:szCs w:val="18"/>
        </w:rPr>
        <w:t xml:space="preserve"> zgodnie ze wskazaniem zawartym w protokole odbioru jest równoznaczna ze spełnieniem świadczenia za objęty protokołem przedmiot umowy wobec wszystkich wykonawców umowy.</w:t>
      </w:r>
    </w:p>
    <w:p w14:paraId="4CE02F3E" w14:textId="77777777" w:rsidR="00722119" w:rsidRDefault="00445C57" w:rsidP="00D44E9B">
      <w:pPr>
        <w:numPr>
          <w:ilvl w:val="0"/>
          <w:numId w:val="46"/>
        </w:numPr>
        <w:jc w:val="both"/>
        <w:rPr>
          <w:rFonts w:ascii="Arial" w:hAnsi="Arial" w:cs="Arial"/>
          <w:sz w:val="18"/>
          <w:szCs w:val="18"/>
        </w:rPr>
      </w:pPr>
      <w:r w:rsidRPr="00D44E9B">
        <w:rPr>
          <w:rFonts w:ascii="Arial" w:hAnsi="Arial" w:cs="Arial"/>
          <w:sz w:val="18"/>
          <w:szCs w:val="18"/>
        </w:rPr>
        <w:t>Protokół kompletności dostawy podpisują upoważnieni przedstawiciele Stron wskazani w Umowie.</w:t>
      </w:r>
    </w:p>
    <w:p w14:paraId="79C324F8" w14:textId="5A0E36EC" w:rsidR="00D44E9B" w:rsidRPr="00722119" w:rsidRDefault="00722119" w:rsidP="00722119">
      <w:pPr>
        <w:numPr>
          <w:ilvl w:val="0"/>
          <w:numId w:val="46"/>
        </w:numPr>
        <w:jc w:val="both"/>
        <w:rPr>
          <w:rFonts w:ascii="Arial" w:hAnsi="Arial" w:cs="Arial"/>
          <w:sz w:val="18"/>
          <w:szCs w:val="18"/>
        </w:rPr>
      </w:pPr>
      <w:r>
        <w:rPr>
          <w:rFonts w:ascii="Arial" w:hAnsi="Arial" w:cs="Arial"/>
          <w:sz w:val="18"/>
          <w:szCs w:val="18"/>
        </w:rPr>
        <w:t>Faktury należy wystawiać zgodnie z obowiązującymi przepisami.</w:t>
      </w:r>
      <w:r w:rsidR="00445C57" w:rsidRPr="00722119">
        <w:rPr>
          <w:rFonts w:ascii="Arial" w:hAnsi="Arial" w:cs="Arial"/>
          <w:sz w:val="18"/>
          <w:szCs w:val="18"/>
        </w:rPr>
        <w:t xml:space="preserve"> </w:t>
      </w:r>
    </w:p>
    <w:p w14:paraId="43AFE6A2" w14:textId="77777777" w:rsidR="00D44E9B" w:rsidRPr="00D44E9B" w:rsidRDefault="00445C57" w:rsidP="00D44E9B">
      <w:pPr>
        <w:numPr>
          <w:ilvl w:val="0"/>
          <w:numId w:val="46"/>
        </w:numPr>
        <w:jc w:val="both"/>
        <w:rPr>
          <w:rFonts w:ascii="Arial" w:hAnsi="Arial" w:cs="Arial"/>
          <w:sz w:val="18"/>
          <w:szCs w:val="18"/>
        </w:rPr>
      </w:pPr>
      <w:r w:rsidRPr="00D44E9B">
        <w:rPr>
          <w:rFonts w:ascii="Arial" w:hAnsi="Arial" w:cs="Arial"/>
          <w:sz w:val="18"/>
          <w:szCs w:val="18"/>
        </w:rPr>
        <w:t>Wykonawca zobowiązany jest wystawić jedną fakturę obejmującą całe wynagrodzenie Wykonawcy należne w związku z realizacją zakresu przedmiotu umowy objętego danym Protokołem kompletności dostawy.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r w:rsidR="00D44E9B" w:rsidRPr="00D44E9B">
        <w:rPr>
          <w:rFonts w:ascii="Arial" w:hAnsi="Arial" w:cs="Arial"/>
          <w:sz w:val="18"/>
          <w:szCs w:val="18"/>
          <w:highlight w:val="yellow"/>
        </w:rPr>
        <w:t xml:space="preserve"> </w:t>
      </w:r>
    </w:p>
    <w:p w14:paraId="2D0B7423" w14:textId="4C64DA52" w:rsidR="00D44E9B" w:rsidRPr="00EE4E1D" w:rsidRDefault="00D44E9B" w:rsidP="00D44E9B">
      <w:pPr>
        <w:numPr>
          <w:ilvl w:val="0"/>
          <w:numId w:val="46"/>
        </w:numPr>
        <w:jc w:val="both"/>
        <w:rPr>
          <w:rFonts w:ascii="Arial" w:hAnsi="Arial" w:cs="Arial"/>
          <w:sz w:val="18"/>
          <w:szCs w:val="18"/>
        </w:rPr>
      </w:pPr>
      <w:r w:rsidRPr="00EE4E1D">
        <w:rPr>
          <w:rFonts w:ascii="Arial" w:hAnsi="Arial" w:cs="Arial"/>
          <w:sz w:val="18"/>
          <w:szCs w:val="18"/>
        </w:rPr>
        <w:t xml:space="preserve">Z zastrzeżeniem przypadków wynikających z ustawy z dnia 11 marca 2004r. o podatku od towarów i usług, zwanej dalej „ustawą o VAT”  </w:t>
      </w:r>
      <w:r w:rsidRPr="00EE4E1D">
        <w:rPr>
          <w:rFonts w:ascii="Arial" w:hAnsi="Arial" w:cs="Arial"/>
          <w:b/>
          <w:bCs/>
          <w:sz w:val="18"/>
          <w:szCs w:val="18"/>
        </w:rPr>
        <w:t xml:space="preserve">WYKONAWCA </w:t>
      </w:r>
      <w:r w:rsidRPr="00EE4E1D">
        <w:rPr>
          <w:rFonts w:ascii="Arial" w:hAnsi="Arial" w:cs="Arial"/>
          <w:sz w:val="18"/>
          <w:szCs w:val="18"/>
        </w:rPr>
        <w:t xml:space="preserve">wystawia i udostępnia </w:t>
      </w:r>
      <w:r w:rsidRPr="00EE4E1D">
        <w:rPr>
          <w:rFonts w:ascii="Arial" w:hAnsi="Arial" w:cs="Arial"/>
          <w:b/>
          <w:bCs/>
          <w:sz w:val="18"/>
          <w:szCs w:val="18"/>
        </w:rPr>
        <w:t>ZAMAWIAJĄCEMU</w:t>
      </w:r>
      <w:r w:rsidRPr="00EE4E1D">
        <w:rPr>
          <w:rFonts w:ascii="Arial" w:hAnsi="Arial" w:cs="Arial"/>
          <w:sz w:val="18"/>
          <w:szCs w:val="18"/>
        </w:rPr>
        <w:t xml:space="preserve"> faktury ustrukturyzowane przy użyciu Krajowego Systemu  e-Faktur, zwanego dalej „</w:t>
      </w:r>
      <w:proofErr w:type="spellStart"/>
      <w:r w:rsidRPr="00EE4E1D">
        <w:rPr>
          <w:rFonts w:ascii="Arial" w:hAnsi="Arial" w:cs="Arial"/>
          <w:sz w:val="18"/>
          <w:szCs w:val="18"/>
        </w:rPr>
        <w:t>KSeF</w:t>
      </w:r>
      <w:proofErr w:type="spellEnd"/>
      <w:r w:rsidRPr="00EE4E1D">
        <w:rPr>
          <w:rFonts w:ascii="Arial" w:hAnsi="Arial" w:cs="Arial"/>
          <w:sz w:val="18"/>
          <w:szCs w:val="18"/>
        </w:rPr>
        <w:t xml:space="preserve">” zgodnie z obowiązującymi przepisami prawa. </w:t>
      </w:r>
    </w:p>
    <w:p w14:paraId="7A713376" w14:textId="26DA6B94" w:rsidR="00D44E9B" w:rsidRPr="00EE4E1D" w:rsidRDefault="00D44E9B" w:rsidP="00D44E9B">
      <w:pPr>
        <w:numPr>
          <w:ilvl w:val="0"/>
          <w:numId w:val="46"/>
        </w:numPr>
        <w:jc w:val="both"/>
        <w:rPr>
          <w:rFonts w:ascii="Arial" w:hAnsi="Arial" w:cs="Arial"/>
          <w:sz w:val="18"/>
          <w:szCs w:val="18"/>
        </w:rPr>
      </w:pPr>
      <w:r w:rsidRPr="00EE4E1D">
        <w:rPr>
          <w:rFonts w:ascii="Arial" w:hAnsi="Arial" w:cs="Arial"/>
          <w:sz w:val="18"/>
          <w:szCs w:val="18"/>
        </w:rPr>
        <w:t>Fakturę ustrukturyzowaną należy wystawić:</w:t>
      </w:r>
    </w:p>
    <w:p w14:paraId="63D031B9" w14:textId="77777777" w:rsidR="00D44E9B" w:rsidRPr="00EE4E1D" w:rsidRDefault="00D44E9B" w:rsidP="00D44E9B">
      <w:pPr>
        <w:jc w:val="both"/>
        <w:rPr>
          <w:rFonts w:ascii="Arial" w:hAnsi="Arial" w:cs="Arial"/>
          <w:sz w:val="18"/>
          <w:szCs w:val="18"/>
        </w:rPr>
      </w:pPr>
      <w:r w:rsidRPr="00EE4E1D">
        <w:rPr>
          <w:rFonts w:ascii="Arial" w:hAnsi="Arial" w:cs="Arial"/>
          <w:sz w:val="18"/>
          <w:szCs w:val="18"/>
        </w:rPr>
        <w:t xml:space="preserve">        - dane nabywcy (</w:t>
      </w:r>
      <w:proofErr w:type="spellStart"/>
      <w:r w:rsidRPr="00EE4E1D">
        <w:rPr>
          <w:rFonts w:ascii="Arial" w:hAnsi="Arial" w:cs="Arial"/>
          <w:sz w:val="18"/>
          <w:szCs w:val="18"/>
        </w:rPr>
        <w:t>schema</w:t>
      </w:r>
      <w:proofErr w:type="spellEnd"/>
      <w:r w:rsidRPr="00EE4E1D">
        <w:rPr>
          <w:rFonts w:ascii="Arial" w:hAnsi="Arial" w:cs="Arial"/>
          <w:sz w:val="18"/>
          <w:szCs w:val="18"/>
        </w:rPr>
        <w:t xml:space="preserve"> Podmiot 2): Polska Grupa Górnicza S.A.,</w:t>
      </w:r>
    </w:p>
    <w:p w14:paraId="451069C9" w14:textId="77777777" w:rsidR="00D44E9B" w:rsidRPr="00EE4E1D" w:rsidRDefault="00D44E9B" w:rsidP="00D44E9B">
      <w:pPr>
        <w:jc w:val="both"/>
        <w:rPr>
          <w:rFonts w:ascii="Arial" w:hAnsi="Arial" w:cs="Arial"/>
          <w:sz w:val="18"/>
          <w:szCs w:val="18"/>
        </w:rPr>
      </w:pPr>
      <w:r w:rsidRPr="00EE4E1D">
        <w:rPr>
          <w:rFonts w:ascii="Arial" w:hAnsi="Arial" w:cs="Arial"/>
          <w:sz w:val="18"/>
          <w:szCs w:val="18"/>
        </w:rPr>
        <w:t xml:space="preserve">                                                                    40-039 Katowice</w:t>
      </w:r>
    </w:p>
    <w:p w14:paraId="21B72D39" w14:textId="77777777" w:rsidR="00D44E9B" w:rsidRPr="00EE4E1D" w:rsidRDefault="00D44E9B" w:rsidP="00D44E9B">
      <w:pPr>
        <w:jc w:val="both"/>
        <w:rPr>
          <w:rFonts w:ascii="Arial" w:hAnsi="Arial" w:cs="Arial"/>
          <w:sz w:val="18"/>
          <w:szCs w:val="18"/>
        </w:rPr>
      </w:pPr>
      <w:r w:rsidRPr="00EE4E1D">
        <w:rPr>
          <w:rFonts w:ascii="Arial" w:hAnsi="Arial" w:cs="Arial"/>
          <w:sz w:val="18"/>
          <w:szCs w:val="18"/>
        </w:rPr>
        <w:t xml:space="preserve">                                                                     ul. Powstańców 30</w:t>
      </w:r>
    </w:p>
    <w:p w14:paraId="0B4E9816" w14:textId="77777777" w:rsidR="00D44E9B" w:rsidRPr="00EE4E1D" w:rsidRDefault="00D44E9B" w:rsidP="00D44E9B">
      <w:pPr>
        <w:jc w:val="both"/>
        <w:rPr>
          <w:rFonts w:ascii="Arial" w:hAnsi="Arial" w:cs="Arial"/>
          <w:sz w:val="18"/>
          <w:szCs w:val="18"/>
        </w:rPr>
      </w:pPr>
      <w:r w:rsidRPr="00EE4E1D">
        <w:rPr>
          <w:rFonts w:ascii="Arial" w:hAnsi="Arial" w:cs="Arial"/>
          <w:sz w:val="18"/>
          <w:szCs w:val="18"/>
        </w:rPr>
        <w:t xml:space="preserve">         - dane odbiorcy (</w:t>
      </w:r>
      <w:proofErr w:type="spellStart"/>
      <w:r w:rsidRPr="00EE4E1D">
        <w:rPr>
          <w:rFonts w:ascii="Arial" w:hAnsi="Arial" w:cs="Arial"/>
          <w:sz w:val="18"/>
          <w:szCs w:val="18"/>
        </w:rPr>
        <w:t>schema</w:t>
      </w:r>
      <w:proofErr w:type="spellEnd"/>
      <w:r w:rsidRPr="00EE4E1D">
        <w:rPr>
          <w:rFonts w:ascii="Arial" w:hAnsi="Arial" w:cs="Arial"/>
          <w:sz w:val="18"/>
          <w:szCs w:val="18"/>
        </w:rPr>
        <w:t xml:space="preserve"> Podmiot 3): Oddział …</w:t>
      </w:r>
    </w:p>
    <w:p w14:paraId="612D3631" w14:textId="77777777" w:rsidR="00D44E9B" w:rsidRPr="00EE4E1D" w:rsidRDefault="00D44E9B" w:rsidP="00D44E9B">
      <w:pPr>
        <w:ind w:left="426"/>
        <w:jc w:val="both"/>
        <w:rPr>
          <w:rFonts w:ascii="Arial" w:hAnsi="Arial" w:cs="Arial"/>
          <w:sz w:val="18"/>
          <w:szCs w:val="18"/>
        </w:rPr>
      </w:pPr>
      <w:r w:rsidRPr="00EE4E1D">
        <w:rPr>
          <w:rFonts w:ascii="Arial" w:hAnsi="Arial" w:cs="Arial"/>
          <w:sz w:val="18"/>
          <w:szCs w:val="18"/>
        </w:rPr>
        <w:t xml:space="preserve">W przypadku awarii </w:t>
      </w:r>
      <w:proofErr w:type="spellStart"/>
      <w:r w:rsidRPr="00EE4E1D">
        <w:rPr>
          <w:rFonts w:ascii="Arial" w:hAnsi="Arial" w:cs="Arial"/>
          <w:sz w:val="18"/>
          <w:szCs w:val="18"/>
        </w:rPr>
        <w:t>KSeF</w:t>
      </w:r>
      <w:proofErr w:type="spellEnd"/>
      <w:r w:rsidRPr="00EE4E1D">
        <w:rPr>
          <w:rFonts w:ascii="Arial" w:hAnsi="Arial" w:cs="Arial"/>
          <w:sz w:val="18"/>
          <w:szCs w:val="18"/>
        </w:rPr>
        <w:t xml:space="preserve"> </w:t>
      </w:r>
      <w:r w:rsidRPr="00EE4E1D">
        <w:rPr>
          <w:rFonts w:ascii="Arial" w:hAnsi="Arial" w:cs="Arial"/>
          <w:b/>
          <w:bCs/>
          <w:sz w:val="18"/>
          <w:szCs w:val="18"/>
        </w:rPr>
        <w:t xml:space="preserve">WYKONAWCA </w:t>
      </w:r>
      <w:r w:rsidRPr="00EE4E1D">
        <w:rPr>
          <w:rFonts w:ascii="Arial" w:hAnsi="Arial" w:cs="Arial"/>
          <w:sz w:val="18"/>
          <w:szCs w:val="18"/>
        </w:rPr>
        <w:t xml:space="preserve">przesyła faktury </w:t>
      </w:r>
      <w:r w:rsidRPr="00EE4E1D">
        <w:rPr>
          <w:rFonts w:ascii="Arial" w:hAnsi="Arial" w:cs="Arial"/>
          <w:b/>
          <w:bCs/>
          <w:sz w:val="18"/>
          <w:szCs w:val="18"/>
        </w:rPr>
        <w:t>ZAMAWIAJĄCEMU</w:t>
      </w:r>
      <w:r w:rsidRPr="00EE4E1D">
        <w:rPr>
          <w:rFonts w:ascii="Arial" w:hAnsi="Arial" w:cs="Arial"/>
          <w:sz w:val="18"/>
          <w:szCs w:val="18"/>
        </w:rPr>
        <w:t xml:space="preserve"> w sposób z nim uzgodniony:</w:t>
      </w:r>
    </w:p>
    <w:p w14:paraId="1E84EA77" w14:textId="77777777" w:rsidR="00D44E9B" w:rsidRPr="00EE4E1D" w:rsidRDefault="00D44E9B" w:rsidP="00D44E9B">
      <w:pPr>
        <w:ind w:left="426"/>
        <w:jc w:val="both"/>
        <w:rPr>
          <w:rFonts w:ascii="Arial" w:hAnsi="Arial" w:cs="Arial"/>
          <w:sz w:val="18"/>
          <w:szCs w:val="18"/>
        </w:rPr>
      </w:pPr>
      <w:r w:rsidRPr="00EE4E1D">
        <w:rPr>
          <w:rFonts w:ascii="Arial" w:hAnsi="Arial" w:cs="Arial"/>
          <w:sz w:val="18"/>
          <w:szCs w:val="18"/>
        </w:rPr>
        <w:t>- wysyłka faktury w postaci papierowej: lub</w:t>
      </w:r>
    </w:p>
    <w:p w14:paraId="6C23A9F3" w14:textId="77777777" w:rsidR="00D44E9B" w:rsidRPr="00EE4E1D" w:rsidRDefault="00D44E9B" w:rsidP="00D44E9B">
      <w:pPr>
        <w:ind w:left="426"/>
        <w:jc w:val="both"/>
        <w:rPr>
          <w:rFonts w:ascii="Arial" w:hAnsi="Arial" w:cs="Arial"/>
          <w:sz w:val="18"/>
          <w:szCs w:val="18"/>
        </w:rPr>
      </w:pPr>
      <w:r w:rsidRPr="00EE4E1D">
        <w:rPr>
          <w:rFonts w:ascii="Arial" w:hAnsi="Arial" w:cs="Arial"/>
          <w:sz w:val="18"/>
          <w:szCs w:val="18"/>
        </w:rPr>
        <w:t>- wysyłka pocztą elektroniczną zgodnie z podpisanym porozumieniem</w:t>
      </w:r>
    </w:p>
    <w:p w14:paraId="2F3BBD80" w14:textId="77777777" w:rsidR="00D44E9B" w:rsidRPr="00EE4E1D" w:rsidRDefault="00D44E9B" w:rsidP="00D44E9B">
      <w:pPr>
        <w:ind w:firstLine="425"/>
        <w:jc w:val="both"/>
        <w:rPr>
          <w:rFonts w:ascii="Arial" w:hAnsi="Arial" w:cs="Arial"/>
          <w:b/>
          <w:bCs/>
          <w:sz w:val="18"/>
          <w:szCs w:val="18"/>
        </w:rPr>
      </w:pPr>
      <w:bookmarkStart w:id="117" w:name="_Hlk211863369"/>
      <w:r w:rsidRPr="00EE4E1D">
        <w:rPr>
          <w:rFonts w:ascii="Arial" w:hAnsi="Arial" w:cs="Arial"/>
          <w:sz w:val="18"/>
          <w:szCs w:val="18"/>
        </w:rPr>
        <w:t>Wysłanie faktury drogą elektroniczną wymaga pisemnego uzgodnienia z ZAMAWIAJĄCYM</w:t>
      </w:r>
      <w:bookmarkEnd w:id="117"/>
      <w:r w:rsidRPr="00EE4E1D">
        <w:rPr>
          <w:rFonts w:ascii="Arial" w:hAnsi="Arial" w:cs="Arial"/>
          <w:sz w:val="18"/>
          <w:szCs w:val="18"/>
        </w:rPr>
        <w:t xml:space="preserve">. </w:t>
      </w:r>
    </w:p>
    <w:p w14:paraId="21E19279" w14:textId="6BF4F9A7" w:rsidR="00D44E9B" w:rsidRPr="00EE4E1D" w:rsidRDefault="00D44E9B" w:rsidP="00D44E9B">
      <w:pPr>
        <w:pStyle w:val="Akapitzlist"/>
        <w:numPr>
          <w:ilvl w:val="0"/>
          <w:numId w:val="46"/>
        </w:numPr>
        <w:jc w:val="both"/>
        <w:rPr>
          <w:rFonts w:ascii="Arial" w:hAnsi="Arial" w:cs="Arial"/>
          <w:sz w:val="18"/>
          <w:szCs w:val="18"/>
        </w:rPr>
      </w:pPr>
      <w:r w:rsidRPr="00EE4E1D">
        <w:rPr>
          <w:rFonts w:ascii="Arial" w:hAnsi="Arial" w:cs="Arial"/>
          <w:sz w:val="18"/>
          <w:szCs w:val="18"/>
        </w:rPr>
        <w:t xml:space="preserve">W przypadku gdy Wykonawca nie podlega obowiązkowi wystawiania faktur w KSEF fakturę  </w:t>
      </w:r>
    </w:p>
    <w:p w14:paraId="65BCDD8F" w14:textId="77777777" w:rsidR="00D44E9B" w:rsidRPr="00EE4E1D" w:rsidRDefault="00D44E9B" w:rsidP="00D44E9B">
      <w:pPr>
        <w:jc w:val="both"/>
        <w:rPr>
          <w:rFonts w:ascii="Arial" w:hAnsi="Arial" w:cs="Arial"/>
          <w:sz w:val="18"/>
          <w:szCs w:val="18"/>
        </w:rPr>
      </w:pPr>
      <w:r w:rsidRPr="00EE4E1D">
        <w:rPr>
          <w:rFonts w:ascii="Arial" w:hAnsi="Arial" w:cs="Arial"/>
          <w:sz w:val="18"/>
          <w:szCs w:val="18"/>
        </w:rPr>
        <w:t xml:space="preserve">        należy  wystawić na adres:</w:t>
      </w:r>
    </w:p>
    <w:p w14:paraId="198C9A3B" w14:textId="77777777" w:rsidR="00D44E9B" w:rsidRPr="00EE4E1D" w:rsidRDefault="00D44E9B" w:rsidP="00D44E9B">
      <w:pPr>
        <w:jc w:val="center"/>
        <w:rPr>
          <w:rFonts w:ascii="Arial" w:hAnsi="Arial" w:cs="Arial"/>
          <w:sz w:val="18"/>
          <w:szCs w:val="18"/>
        </w:rPr>
      </w:pPr>
      <w:r w:rsidRPr="00EE4E1D">
        <w:rPr>
          <w:rFonts w:ascii="Arial" w:hAnsi="Arial" w:cs="Arial"/>
          <w:sz w:val="18"/>
          <w:szCs w:val="18"/>
        </w:rPr>
        <w:t>Polska Grupa Górnicza S.A.</w:t>
      </w:r>
    </w:p>
    <w:p w14:paraId="420596C3" w14:textId="77777777" w:rsidR="00D44E9B" w:rsidRPr="00EE4E1D" w:rsidRDefault="00D44E9B" w:rsidP="00D44E9B">
      <w:pPr>
        <w:jc w:val="center"/>
        <w:rPr>
          <w:rFonts w:ascii="Arial" w:hAnsi="Arial" w:cs="Arial"/>
          <w:sz w:val="18"/>
          <w:szCs w:val="18"/>
        </w:rPr>
      </w:pPr>
      <w:r w:rsidRPr="00EE4E1D">
        <w:rPr>
          <w:rFonts w:ascii="Arial" w:hAnsi="Arial" w:cs="Arial"/>
          <w:sz w:val="18"/>
          <w:szCs w:val="18"/>
        </w:rPr>
        <w:t>40-039 Katowice</w:t>
      </w:r>
    </w:p>
    <w:p w14:paraId="6B757BB2" w14:textId="77777777" w:rsidR="00D44E9B" w:rsidRPr="00EE4E1D" w:rsidRDefault="00D44E9B" w:rsidP="00D44E9B">
      <w:pPr>
        <w:jc w:val="center"/>
        <w:rPr>
          <w:rFonts w:ascii="Arial" w:hAnsi="Arial" w:cs="Arial"/>
          <w:sz w:val="18"/>
          <w:szCs w:val="18"/>
        </w:rPr>
      </w:pPr>
      <w:r w:rsidRPr="00EE4E1D">
        <w:rPr>
          <w:rFonts w:ascii="Arial" w:hAnsi="Arial" w:cs="Arial"/>
          <w:sz w:val="18"/>
          <w:szCs w:val="18"/>
        </w:rPr>
        <w:t>ul. Powstańców 30</w:t>
      </w:r>
    </w:p>
    <w:p w14:paraId="15175919" w14:textId="77777777" w:rsidR="00D44E9B" w:rsidRPr="00EE4E1D" w:rsidRDefault="00D44E9B" w:rsidP="00D44E9B">
      <w:pPr>
        <w:jc w:val="both"/>
        <w:rPr>
          <w:rFonts w:ascii="Arial" w:hAnsi="Arial" w:cs="Arial"/>
          <w:sz w:val="18"/>
          <w:szCs w:val="18"/>
        </w:rPr>
      </w:pPr>
      <w:r w:rsidRPr="00EE4E1D">
        <w:rPr>
          <w:rFonts w:ascii="Arial" w:hAnsi="Arial" w:cs="Arial"/>
          <w:sz w:val="18"/>
          <w:szCs w:val="18"/>
        </w:rPr>
        <w:t xml:space="preserve">        oraz przesłać w formie papierowej na adres:</w:t>
      </w:r>
    </w:p>
    <w:p w14:paraId="3BC1CA41" w14:textId="77777777" w:rsidR="00D44E9B" w:rsidRPr="00EE4E1D" w:rsidRDefault="00D44E9B" w:rsidP="00D44E9B">
      <w:pPr>
        <w:jc w:val="center"/>
        <w:rPr>
          <w:rFonts w:ascii="Arial" w:hAnsi="Arial" w:cs="Arial"/>
          <w:sz w:val="18"/>
          <w:szCs w:val="18"/>
        </w:rPr>
      </w:pPr>
      <w:r w:rsidRPr="00EE4E1D">
        <w:rPr>
          <w:rFonts w:ascii="Arial" w:hAnsi="Arial" w:cs="Arial"/>
          <w:sz w:val="18"/>
          <w:szCs w:val="18"/>
        </w:rPr>
        <w:t>Polska Grupa Górnicza S.A.</w:t>
      </w:r>
    </w:p>
    <w:p w14:paraId="147905F8" w14:textId="77777777" w:rsidR="00D44E9B" w:rsidRPr="00EE4E1D" w:rsidRDefault="00D44E9B" w:rsidP="00D44E9B">
      <w:pPr>
        <w:jc w:val="center"/>
        <w:rPr>
          <w:rFonts w:ascii="Arial" w:hAnsi="Arial" w:cs="Arial"/>
          <w:sz w:val="18"/>
          <w:szCs w:val="18"/>
        </w:rPr>
      </w:pPr>
      <w:r w:rsidRPr="00EE4E1D">
        <w:rPr>
          <w:rFonts w:ascii="Arial" w:hAnsi="Arial" w:cs="Arial"/>
          <w:sz w:val="18"/>
          <w:szCs w:val="18"/>
        </w:rPr>
        <w:t>44-122 Gliwice,</w:t>
      </w:r>
    </w:p>
    <w:p w14:paraId="01E6B338" w14:textId="77777777" w:rsidR="00D44E9B" w:rsidRPr="00EE4E1D" w:rsidRDefault="00D44E9B" w:rsidP="00D44E9B">
      <w:pPr>
        <w:jc w:val="center"/>
        <w:rPr>
          <w:rFonts w:ascii="Arial" w:hAnsi="Arial" w:cs="Arial"/>
          <w:sz w:val="18"/>
          <w:szCs w:val="18"/>
        </w:rPr>
      </w:pPr>
      <w:r w:rsidRPr="00EE4E1D">
        <w:rPr>
          <w:rFonts w:ascii="Arial" w:hAnsi="Arial" w:cs="Arial"/>
          <w:sz w:val="18"/>
          <w:szCs w:val="18"/>
        </w:rPr>
        <w:t>ul. Jasna 8</w:t>
      </w:r>
    </w:p>
    <w:p w14:paraId="0A7620B2" w14:textId="77777777" w:rsidR="00D44E9B" w:rsidRPr="00EE4E1D" w:rsidRDefault="00D44E9B" w:rsidP="00D44E9B">
      <w:pPr>
        <w:jc w:val="center"/>
        <w:rPr>
          <w:rFonts w:ascii="Arial" w:hAnsi="Arial" w:cs="Arial"/>
          <w:sz w:val="18"/>
          <w:szCs w:val="18"/>
        </w:rPr>
      </w:pPr>
      <w:r w:rsidRPr="00EE4E1D">
        <w:rPr>
          <w:rFonts w:ascii="Arial" w:hAnsi="Arial" w:cs="Arial"/>
          <w:sz w:val="18"/>
          <w:szCs w:val="18"/>
        </w:rPr>
        <w:t>lub</w:t>
      </w:r>
    </w:p>
    <w:p w14:paraId="70D10CBA" w14:textId="77777777" w:rsidR="00D44E9B" w:rsidRPr="00EE4E1D" w:rsidRDefault="00D44E9B" w:rsidP="00D44E9B">
      <w:pPr>
        <w:jc w:val="center"/>
        <w:rPr>
          <w:rFonts w:ascii="Arial" w:hAnsi="Arial" w:cs="Arial"/>
          <w:sz w:val="18"/>
          <w:szCs w:val="18"/>
        </w:rPr>
      </w:pPr>
      <w:r w:rsidRPr="00EE4E1D">
        <w:rPr>
          <w:rFonts w:ascii="Arial" w:hAnsi="Arial" w:cs="Arial"/>
          <w:sz w:val="18"/>
          <w:szCs w:val="18"/>
        </w:rPr>
        <w:t>w formie elektronicznej zgodnie z podpisanym Porozumieniem w sprawie przesyłania faktur</w:t>
      </w:r>
    </w:p>
    <w:p w14:paraId="2402BB2A" w14:textId="2E9A0137" w:rsidR="00445C57" w:rsidRPr="00D44E9B" w:rsidRDefault="00D44E9B" w:rsidP="00EE4E1D">
      <w:pPr>
        <w:jc w:val="center"/>
        <w:rPr>
          <w:rFonts w:ascii="Arial" w:hAnsi="Arial" w:cs="Arial"/>
          <w:sz w:val="18"/>
          <w:szCs w:val="18"/>
        </w:rPr>
      </w:pPr>
      <w:r w:rsidRPr="00EE4E1D">
        <w:rPr>
          <w:rFonts w:ascii="Arial" w:hAnsi="Arial" w:cs="Arial"/>
          <w:sz w:val="18"/>
          <w:szCs w:val="18"/>
        </w:rPr>
        <w:t>drogą elektroniczną.</w:t>
      </w:r>
    </w:p>
    <w:p w14:paraId="09A6F237" w14:textId="77777777" w:rsidR="00D94097" w:rsidRPr="00D44E9B" w:rsidRDefault="00D94097">
      <w:pPr>
        <w:pStyle w:val="Akapitzlist"/>
        <w:numPr>
          <w:ilvl w:val="0"/>
          <w:numId w:val="46"/>
        </w:numPr>
        <w:contextualSpacing w:val="0"/>
        <w:jc w:val="both"/>
        <w:rPr>
          <w:rFonts w:ascii="Arial" w:hAnsi="Arial" w:cs="Arial"/>
          <w:sz w:val="18"/>
          <w:szCs w:val="18"/>
        </w:rPr>
      </w:pPr>
      <w:r w:rsidRPr="00D44E9B">
        <w:rPr>
          <w:rFonts w:ascii="Arial" w:hAnsi="Arial" w:cs="Arial"/>
          <w:sz w:val="18"/>
          <w:szCs w:val="18"/>
        </w:rPr>
        <w:t>Faktury muszą zostać sporządzone w języku polskim i zawierać numer, pod którym Umowa została wpisana do elektronicznego rejestru umów Zamawiającego.</w:t>
      </w:r>
    </w:p>
    <w:p w14:paraId="64A6E711" w14:textId="77777777" w:rsidR="00D94097" w:rsidRPr="00D44E9B" w:rsidRDefault="00D94097">
      <w:pPr>
        <w:pStyle w:val="Akapitzlist"/>
        <w:numPr>
          <w:ilvl w:val="0"/>
          <w:numId w:val="46"/>
        </w:numPr>
        <w:contextualSpacing w:val="0"/>
        <w:jc w:val="both"/>
        <w:rPr>
          <w:rFonts w:ascii="Arial" w:hAnsi="Arial" w:cs="Arial"/>
          <w:sz w:val="18"/>
          <w:szCs w:val="18"/>
        </w:rPr>
      </w:pPr>
      <w:r w:rsidRPr="00D44E9B">
        <w:rPr>
          <w:rFonts w:ascii="Arial" w:hAnsi="Arial" w:cs="Arial"/>
          <w:sz w:val="18"/>
          <w:szCs w:val="18"/>
        </w:rPr>
        <w:t>Faktury będą wystawiane w walucie polskiej. Wszelkie płatności dokonywane będą w walucie polskiej.</w:t>
      </w:r>
    </w:p>
    <w:p w14:paraId="71FB7521" w14:textId="77777777" w:rsidR="00D94097" w:rsidRPr="00D44E9B" w:rsidRDefault="00D94097">
      <w:pPr>
        <w:pStyle w:val="Akapitzlist"/>
        <w:numPr>
          <w:ilvl w:val="0"/>
          <w:numId w:val="46"/>
        </w:numPr>
        <w:contextualSpacing w:val="0"/>
        <w:jc w:val="both"/>
        <w:rPr>
          <w:rFonts w:ascii="Arial" w:hAnsi="Arial" w:cs="Arial"/>
          <w:sz w:val="18"/>
          <w:szCs w:val="18"/>
        </w:rPr>
      </w:pPr>
      <w:r w:rsidRPr="00D44E9B">
        <w:rPr>
          <w:rFonts w:ascii="Arial" w:hAnsi="Arial" w:cs="Arial"/>
          <w:sz w:val="18"/>
          <w:szCs w:val="18"/>
        </w:rPr>
        <w:t>Przy zapłacie zobowiązania wynikającego z umowy, Zamawiający zastrzega sobie prawo wskazania tytułu płatności (numeru faktury).</w:t>
      </w:r>
    </w:p>
    <w:p w14:paraId="56C959CA" w14:textId="69FB5326" w:rsidR="00D94097" w:rsidRPr="00D44E9B" w:rsidRDefault="00D94097">
      <w:pPr>
        <w:pStyle w:val="Akapitzlist"/>
        <w:numPr>
          <w:ilvl w:val="0"/>
          <w:numId w:val="46"/>
        </w:numPr>
        <w:contextualSpacing w:val="0"/>
        <w:jc w:val="both"/>
        <w:rPr>
          <w:rFonts w:ascii="Arial" w:hAnsi="Arial" w:cs="Arial"/>
          <w:sz w:val="18"/>
          <w:szCs w:val="18"/>
        </w:rPr>
      </w:pPr>
      <w:r w:rsidRPr="00D44E9B">
        <w:rPr>
          <w:rFonts w:ascii="Arial" w:hAnsi="Arial" w:cs="Arial"/>
          <w:sz w:val="18"/>
          <w:szCs w:val="18"/>
        </w:rPr>
        <w:t xml:space="preserve">Zamawiający oświadcza, że nie spełnia warunków do zakwalifikowania go do kategorii mikroprzedsiębiorstw oraz małych i średnich przedsiębiorstw określonych w Załączniku 1 do Rozporządzenia Komisji (UE) nr 651/2014 z dnia 17 czerwca </w:t>
      </w:r>
      <w:r w:rsidRPr="00D44E9B">
        <w:rPr>
          <w:rFonts w:ascii="Arial" w:hAnsi="Arial" w:cs="Arial"/>
          <w:sz w:val="18"/>
          <w:szCs w:val="18"/>
        </w:rPr>
        <w:lastRenderedPageBreak/>
        <w:t>2014 roku uznającego niektóre rodzaje pomocy za zgodne z rynkiem wewnętrznym w zastosowaniu art. 107 i 108 Traktatu, tym samym posiada status dużego przedsiębiorcy w rozumieniu art. 4 pkt 6) ustawy z dnia 8 marca 2013 roku o przeciwdziałaniu nadmiernym opóźnieniom w transakcjach handlowych.</w:t>
      </w:r>
    </w:p>
    <w:p w14:paraId="05867C51" w14:textId="44B76E7E" w:rsidR="00D94097" w:rsidRPr="00EE4E1D" w:rsidRDefault="00D94097">
      <w:pPr>
        <w:numPr>
          <w:ilvl w:val="0"/>
          <w:numId w:val="46"/>
        </w:numPr>
        <w:jc w:val="both"/>
        <w:rPr>
          <w:rFonts w:ascii="Arial" w:hAnsi="Arial" w:cs="Arial"/>
          <w:sz w:val="18"/>
          <w:szCs w:val="18"/>
        </w:rPr>
      </w:pPr>
      <w:r w:rsidRPr="009F5900">
        <w:rPr>
          <w:rFonts w:ascii="Arial" w:hAnsi="Arial" w:cs="Arial"/>
          <w:sz w:val="18"/>
          <w:szCs w:val="18"/>
        </w:rPr>
        <w:t xml:space="preserve">Wykonawca składa oświadczenie o posiadaniu statusu </w:t>
      </w:r>
      <w:proofErr w:type="spellStart"/>
      <w:r w:rsidRPr="009F5900">
        <w:rPr>
          <w:rFonts w:ascii="Arial" w:hAnsi="Arial" w:cs="Arial"/>
          <w:sz w:val="18"/>
          <w:szCs w:val="18"/>
        </w:rPr>
        <w:t>mikroprzedsiębiorcy</w:t>
      </w:r>
      <w:proofErr w:type="spellEnd"/>
      <w:r w:rsidRPr="009F5900">
        <w:rPr>
          <w:rFonts w:ascii="Arial" w:hAnsi="Arial" w:cs="Arial"/>
          <w:sz w:val="18"/>
          <w:szCs w:val="18"/>
        </w:rPr>
        <w:t xml:space="preserve">, małego przedsiębiorcy, średniego </w:t>
      </w:r>
      <w:r w:rsidRPr="00EE4E1D">
        <w:rPr>
          <w:rFonts w:ascii="Arial" w:hAnsi="Arial" w:cs="Arial"/>
          <w:sz w:val="18"/>
          <w:szCs w:val="18"/>
        </w:rPr>
        <w:t xml:space="preserve">przedsiębiorcy, dużego przedsiębiorcy, które stanowiło będzie </w:t>
      </w:r>
      <w:r w:rsidRPr="00EE4E1D">
        <w:rPr>
          <w:rFonts w:ascii="Arial" w:hAnsi="Arial" w:cs="Arial"/>
          <w:b/>
          <w:bCs/>
          <w:i/>
          <w:iCs/>
          <w:sz w:val="18"/>
          <w:szCs w:val="18"/>
        </w:rPr>
        <w:t xml:space="preserve">Załącznik nr </w:t>
      </w:r>
      <w:r w:rsidR="00642A45" w:rsidRPr="00EE4E1D">
        <w:rPr>
          <w:rFonts w:ascii="Arial" w:hAnsi="Arial" w:cs="Arial"/>
          <w:b/>
          <w:bCs/>
          <w:i/>
          <w:iCs/>
          <w:sz w:val="18"/>
          <w:szCs w:val="18"/>
        </w:rPr>
        <w:t>8</w:t>
      </w:r>
      <w:r w:rsidRPr="00EE4E1D">
        <w:rPr>
          <w:rFonts w:ascii="Arial" w:hAnsi="Arial" w:cs="Arial"/>
          <w:b/>
          <w:bCs/>
          <w:i/>
          <w:iCs/>
          <w:sz w:val="18"/>
          <w:szCs w:val="18"/>
        </w:rPr>
        <w:t xml:space="preserve"> do Umowy</w:t>
      </w:r>
      <w:r w:rsidRPr="00EE4E1D">
        <w:rPr>
          <w:rFonts w:ascii="Arial" w:hAnsi="Arial" w:cs="Arial"/>
          <w:sz w:val="18"/>
          <w:szCs w:val="18"/>
        </w:rPr>
        <w:t xml:space="preserve">. </w:t>
      </w:r>
    </w:p>
    <w:p w14:paraId="79C04BD7" w14:textId="77777777" w:rsidR="00D44E9B" w:rsidRPr="00EE4E1D" w:rsidRDefault="00D44E9B" w:rsidP="00D44E9B">
      <w:pPr>
        <w:numPr>
          <w:ilvl w:val="0"/>
          <w:numId w:val="46"/>
        </w:numPr>
        <w:jc w:val="both"/>
        <w:rPr>
          <w:rFonts w:ascii="Arial" w:hAnsi="Arial" w:cs="Arial"/>
          <w:sz w:val="18"/>
          <w:szCs w:val="18"/>
        </w:rPr>
      </w:pPr>
      <w:r w:rsidRPr="00EE4E1D">
        <w:rPr>
          <w:rFonts w:ascii="Arial" w:hAnsi="Arial" w:cs="Arial"/>
          <w:sz w:val="18"/>
          <w:szCs w:val="18"/>
        </w:rPr>
        <w:t xml:space="preserve">Termin płatności faktur ustrukturyzowanych dokumentujących zobowiązania wynikające z Umowy wynosi </w:t>
      </w:r>
      <w:r w:rsidRPr="00EE4E1D">
        <w:rPr>
          <w:rFonts w:ascii="Arial" w:hAnsi="Arial" w:cs="Arial"/>
          <w:b/>
          <w:bCs/>
          <w:sz w:val="18"/>
          <w:szCs w:val="18"/>
        </w:rPr>
        <w:t>30 dni</w:t>
      </w:r>
      <w:r w:rsidRPr="00EE4E1D">
        <w:rPr>
          <w:rFonts w:ascii="Arial" w:hAnsi="Arial" w:cs="Arial"/>
          <w:sz w:val="18"/>
          <w:szCs w:val="18"/>
        </w:rPr>
        <w:t xml:space="preserve"> </w:t>
      </w:r>
      <w:r w:rsidRPr="00EE4E1D">
        <w:rPr>
          <w:rFonts w:ascii="Arial" w:hAnsi="Arial" w:cs="Arial"/>
          <w:b/>
          <w:bCs/>
          <w:sz w:val="18"/>
          <w:szCs w:val="18"/>
        </w:rPr>
        <w:t>od daty otrzymania faktury w KSEF</w:t>
      </w:r>
      <w:r w:rsidRPr="00EE4E1D">
        <w:rPr>
          <w:rFonts w:ascii="Arial" w:hAnsi="Arial" w:cs="Arial"/>
          <w:sz w:val="18"/>
          <w:szCs w:val="18"/>
        </w:rPr>
        <w:t xml:space="preserve">. Za datę otrzymania faktury uznaje się datę, którą przyjmuje w tym zakresie ustawa o VAT. Termin płatności  faktur wystawionych </w:t>
      </w:r>
      <w:r w:rsidRPr="00EE4E1D">
        <w:rPr>
          <w:rFonts w:ascii="Arial" w:hAnsi="Arial" w:cs="Arial"/>
          <w:b/>
          <w:bCs/>
          <w:sz w:val="18"/>
          <w:szCs w:val="18"/>
        </w:rPr>
        <w:t>poza KSEF wynosi 30 dni</w:t>
      </w:r>
      <w:r w:rsidRPr="00EE4E1D">
        <w:rPr>
          <w:rFonts w:ascii="Arial" w:hAnsi="Arial" w:cs="Arial"/>
          <w:sz w:val="18"/>
          <w:szCs w:val="18"/>
        </w:rPr>
        <w:t xml:space="preserve"> od daty wpływu faktury do Zamawiającego.</w:t>
      </w:r>
    </w:p>
    <w:p w14:paraId="496F8ED2" w14:textId="77777777" w:rsidR="00D94097" w:rsidRPr="00EE4E1D" w:rsidRDefault="00D94097">
      <w:pPr>
        <w:pStyle w:val="Akapitzlist"/>
        <w:numPr>
          <w:ilvl w:val="0"/>
          <w:numId w:val="46"/>
        </w:numPr>
        <w:contextualSpacing w:val="0"/>
        <w:jc w:val="both"/>
        <w:rPr>
          <w:rFonts w:ascii="Arial" w:hAnsi="Arial" w:cs="Arial"/>
          <w:sz w:val="18"/>
          <w:szCs w:val="18"/>
        </w:rPr>
      </w:pPr>
      <w:r w:rsidRPr="00EE4E1D">
        <w:rPr>
          <w:rFonts w:ascii="Arial" w:hAnsi="Arial" w:cs="Arial"/>
          <w:sz w:val="18"/>
          <w:szCs w:val="18"/>
        </w:rPr>
        <w:t>Jako termin zapłaty przyjmuje się datę obciążenia rachunku bankowego Zamawiającego.</w:t>
      </w:r>
    </w:p>
    <w:p w14:paraId="57C6DE9C" w14:textId="76ED7BA8" w:rsidR="00D94097" w:rsidRPr="00722119" w:rsidRDefault="00D94097">
      <w:pPr>
        <w:pStyle w:val="Akapitzlist"/>
        <w:numPr>
          <w:ilvl w:val="0"/>
          <w:numId w:val="46"/>
        </w:numPr>
        <w:contextualSpacing w:val="0"/>
        <w:jc w:val="both"/>
        <w:rPr>
          <w:rFonts w:ascii="Arial" w:hAnsi="Arial" w:cs="Arial"/>
          <w:sz w:val="18"/>
          <w:szCs w:val="18"/>
        </w:rPr>
      </w:pPr>
      <w:r w:rsidRPr="00EE4E1D">
        <w:rPr>
          <w:rFonts w:ascii="Arial" w:hAnsi="Arial" w:cs="Arial"/>
          <w:sz w:val="18"/>
          <w:szCs w:val="18"/>
        </w:rPr>
        <w:t xml:space="preserve">Numer rachunku bankowego Wykonawcy będzie wskazywany każdorazowo na fakturach. Rachunek bankowy wskazany na </w:t>
      </w:r>
      <w:r w:rsidRPr="00722119">
        <w:rPr>
          <w:rFonts w:ascii="Arial" w:hAnsi="Arial" w:cs="Arial"/>
          <w:sz w:val="18"/>
          <w:szCs w:val="18"/>
        </w:rPr>
        <w:t>fakturach powinien być zgodny z numerem rachunku bankowego zawartego w wykazie podmiotów prowadzonych przez szefa KAS)</w:t>
      </w:r>
      <w:r w:rsidR="00722119" w:rsidRPr="00722119">
        <w:rPr>
          <w:rFonts w:ascii="Arial" w:hAnsi="Arial" w:cs="Arial"/>
          <w:sz w:val="18"/>
          <w:szCs w:val="18"/>
        </w:rPr>
        <w:t xml:space="preserve"> (tj. białej liście podatników VAT)</w:t>
      </w:r>
      <w:r w:rsidRPr="00722119">
        <w:rPr>
          <w:rFonts w:ascii="Arial" w:hAnsi="Arial" w:cs="Arial"/>
          <w:sz w:val="18"/>
          <w:szCs w:val="18"/>
        </w:rPr>
        <w:t>.</w:t>
      </w:r>
    </w:p>
    <w:p w14:paraId="70E77426" w14:textId="7C1E9692" w:rsidR="00D44E9B" w:rsidRPr="00EE4E1D" w:rsidRDefault="00D44E9B" w:rsidP="00D44E9B">
      <w:pPr>
        <w:numPr>
          <w:ilvl w:val="0"/>
          <w:numId w:val="46"/>
        </w:numPr>
        <w:jc w:val="both"/>
        <w:rPr>
          <w:rFonts w:ascii="Arial" w:hAnsi="Arial" w:cs="Arial"/>
          <w:sz w:val="18"/>
          <w:szCs w:val="18"/>
        </w:rPr>
      </w:pPr>
      <w:r w:rsidRPr="00EE4E1D">
        <w:rPr>
          <w:rFonts w:ascii="Arial" w:hAnsi="Arial" w:cs="Arial"/>
          <w:sz w:val="18"/>
          <w:szCs w:val="18"/>
        </w:rPr>
        <w:t xml:space="preserve">Zapłata faktury korygującej nastąpi w terminie 30 dni od daty otrzymania faktury w </w:t>
      </w:r>
      <w:proofErr w:type="spellStart"/>
      <w:r w:rsidRPr="00EE4E1D">
        <w:rPr>
          <w:rFonts w:ascii="Arial" w:hAnsi="Arial" w:cs="Arial"/>
          <w:sz w:val="18"/>
          <w:szCs w:val="18"/>
        </w:rPr>
        <w:t>KSeF</w:t>
      </w:r>
      <w:proofErr w:type="spellEnd"/>
      <w:r w:rsidRPr="00EE4E1D">
        <w:rPr>
          <w:rFonts w:ascii="Arial" w:hAnsi="Arial" w:cs="Arial"/>
          <w:sz w:val="18"/>
          <w:szCs w:val="18"/>
        </w:rPr>
        <w:t xml:space="preserve"> przez ZAMAWIAJĄCEGO, a w przypadku faktur wystawionych poza </w:t>
      </w:r>
      <w:proofErr w:type="spellStart"/>
      <w:r w:rsidRPr="00EE4E1D">
        <w:rPr>
          <w:rFonts w:ascii="Arial" w:hAnsi="Arial" w:cs="Arial"/>
          <w:sz w:val="18"/>
          <w:szCs w:val="18"/>
        </w:rPr>
        <w:t>KSeF</w:t>
      </w:r>
      <w:proofErr w:type="spellEnd"/>
      <w:r w:rsidRPr="00EE4E1D">
        <w:rPr>
          <w:rFonts w:ascii="Arial" w:hAnsi="Arial" w:cs="Arial"/>
          <w:sz w:val="18"/>
          <w:szCs w:val="18"/>
        </w:rPr>
        <w:t xml:space="preserve"> termin płatności wynosi 30 dni od daty otrzymania faktury  poza </w:t>
      </w:r>
      <w:proofErr w:type="spellStart"/>
      <w:r w:rsidRPr="00EE4E1D">
        <w:rPr>
          <w:rFonts w:ascii="Arial" w:hAnsi="Arial" w:cs="Arial"/>
          <w:sz w:val="18"/>
          <w:szCs w:val="18"/>
        </w:rPr>
        <w:t>KSeF</w:t>
      </w:r>
      <w:proofErr w:type="spellEnd"/>
      <w:r w:rsidRPr="00EE4E1D">
        <w:rPr>
          <w:rFonts w:ascii="Arial" w:hAnsi="Arial" w:cs="Arial"/>
          <w:sz w:val="18"/>
          <w:szCs w:val="18"/>
        </w:rPr>
        <w:t xml:space="preserve"> w formie uzgodnionej przez strony transakcji  </w:t>
      </w:r>
      <w:r w:rsidR="003168A9">
        <w:rPr>
          <w:rFonts w:ascii="Arial" w:hAnsi="Arial" w:cs="Arial"/>
          <w:sz w:val="18"/>
          <w:szCs w:val="18"/>
        </w:rPr>
        <w:t xml:space="preserve"> </w:t>
      </w:r>
      <w:r w:rsidRPr="00EE4E1D">
        <w:rPr>
          <w:rFonts w:ascii="Arial" w:hAnsi="Arial" w:cs="Arial"/>
          <w:sz w:val="18"/>
          <w:szCs w:val="18"/>
        </w:rPr>
        <w:t xml:space="preserve"> jednak nie wcześniej niż w terminie płatności faktury pierwotnej.</w:t>
      </w:r>
    </w:p>
    <w:p w14:paraId="3B11A3AC" w14:textId="77777777" w:rsidR="00D94097" w:rsidRPr="00D94097" w:rsidRDefault="00D94097">
      <w:pPr>
        <w:pStyle w:val="Akapitzlist"/>
        <w:numPr>
          <w:ilvl w:val="0"/>
          <w:numId w:val="46"/>
        </w:numPr>
        <w:contextualSpacing w:val="0"/>
        <w:jc w:val="both"/>
        <w:rPr>
          <w:rFonts w:ascii="Arial" w:hAnsi="Arial" w:cs="Arial"/>
          <w:sz w:val="18"/>
          <w:szCs w:val="18"/>
        </w:rPr>
      </w:pPr>
      <w:r w:rsidRPr="00EE4E1D">
        <w:rPr>
          <w:rFonts w:ascii="Arial" w:hAnsi="Arial" w:cs="Arial"/>
          <w:sz w:val="18"/>
          <w:szCs w:val="18"/>
        </w:rPr>
        <w:t>Wszelkie, wynikające z umowy należności (należność główna, należności uboczne, w tym odszkodowania, kary umowne i inne) nie mogą być przedmiotem obrotu, zabezpieczenia, przewłaszczenia, prawa rzeczowego, ani obciążenia, w tym</w:t>
      </w:r>
      <w:r w:rsidRPr="00D44E9B">
        <w:rPr>
          <w:rFonts w:ascii="Arial" w:hAnsi="Arial" w:cs="Arial"/>
          <w:sz w:val="18"/>
          <w:szCs w:val="18"/>
        </w:rPr>
        <w:t xml:space="preserve"> cesji, sprzedaży, zastawu rejestrowego, jak również upoważnienia, w tym upoważnienia inkasowego, bez pisemnej zgody Zamawiającego. Powyższe nie wyklucza możliwości udzielenia radcy prawnemu/adwokatowi prowadzącemu obsługę</w:t>
      </w:r>
      <w:r w:rsidRPr="00D94097">
        <w:rPr>
          <w:rFonts w:ascii="Arial" w:hAnsi="Arial" w:cs="Arial"/>
          <w:sz w:val="18"/>
          <w:szCs w:val="18"/>
        </w:rPr>
        <w:t xml:space="preserve"> prawną Wykonawcy pełnomocnictwa do dochodzenia, w jego imieniu, należności wynikających z umowy.</w:t>
      </w:r>
    </w:p>
    <w:p w14:paraId="2EC0C27F" w14:textId="4146DD4E" w:rsidR="00D94097" w:rsidRPr="00D94097" w:rsidRDefault="00D94097">
      <w:pPr>
        <w:numPr>
          <w:ilvl w:val="0"/>
          <w:numId w:val="46"/>
        </w:numPr>
        <w:jc w:val="both"/>
        <w:rPr>
          <w:rFonts w:ascii="Arial" w:hAnsi="Arial" w:cs="Arial"/>
          <w:sz w:val="18"/>
          <w:szCs w:val="18"/>
        </w:rPr>
      </w:pPr>
      <w:r w:rsidRPr="00D94097">
        <w:rPr>
          <w:rFonts w:ascii="Arial" w:hAnsi="Arial" w:cs="Arial"/>
          <w:sz w:val="18"/>
          <w:szCs w:val="18"/>
        </w:rPr>
        <w:t>Jeżeli do przedmiotu zamówienia</w:t>
      </w:r>
      <w:r w:rsidRPr="00D94097">
        <w:rPr>
          <w:rFonts w:ascii="Arial" w:hAnsi="Arial" w:cs="Arial"/>
          <w:color w:val="FF0000"/>
          <w:sz w:val="18"/>
          <w:szCs w:val="18"/>
        </w:rPr>
        <w:t xml:space="preserve"> </w:t>
      </w:r>
      <w:r w:rsidRPr="00D94097">
        <w:rPr>
          <w:rFonts w:ascii="Arial" w:hAnsi="Arial" w:cs="Arial"/>
          <w:sz w:val="18"/>
          <w:szCs w:val="18"/>
        </w:rPr>
        <w:t>będą miały zastosowanie przepisy o podatku od towarów i usług ustanawiające mechanizm podzielonej płatności Strony obowiązują się uwzględnić ten mechanizm w rozliczaniu Umowy.</w:t>
      </w:r>
    </w:p>
    <w:p w14:paraId="5C0E39DA" w14:textId="77777777" w:rsidR="00D94097" w:rsidRPr="003530C7" w:rsidRDefault="00D94097" w:rsidP="00D94097">
      <w:pPr>
        <w:ind w:left="-65"/>
        <w:jc w:val="both"/>
        <w:rPr>
          <w:rFonts w:ascii="Arial" w:hAnsi="Arial" w:cs="Arial"/>
          <w:color w:val="FF0000"/>
          <w:sz w:val="18"/>
          <w:szCs w:val="18"/>
        </w:rPr>
      </w:pPr>
    </w:p>
    <w:p w14:paraId="3C8A12BC" w14:textId="7B380B79" w:rsidR="00D94097" w:rsidRDefault="00D94097" w:rsidP="00D94097">
      <w:pPr>
        <w:pStyle w:val="Nagwek1"/>
        <w:spacing w:before="0"/>
        <w:ind w:left="432"/>
        <w:jc w:val="center"/>
        <w:rPr>
          <w:rFonts w:ascii="Arial" w:hAnsi="Arial" w:cs="Arial"/>
          <w:color w:val="auto"/>
          <w:sz w:val="18"/>
          <w:szCs w:val="18"/>
        </w:rPr>
      </w:pPr>
      <w:bookmarkStart w:id="118" w:name="_Toc222812913"/>
      <w:bookmarkStart w:id="119" w:name="_Hlk220570353"/>
      <w:r w:rsidRPr="007144FB">
        <w:rPr>
          <w:rFonts w:ascii="Arial" w:hAnsi="Arial" w:cs="Arial"/>
          <w:color w:val="auto"/>
          <w:sz w:val="18"/>
          <w:szCs w:val="18"/>
        </w:rPr>
        <w:t>§</w:t>
      </w:r>
      <w:r w:rsidR="002736C3">
        <w:rPr>
          <w:rFonts w:ascii="Arial" w:hAnsi="Arial" w:cs="Arial"/>
          <w:color w:val="auto"/>
          <w:sz w:val="18"/>
          <w:szCs w:val="18"/>
        </w:rPr>
        <w:t>5</w:t>
      </w:r>
      <w:r w:rsidRPr="007144FB">
        <w:rPr>
          <w:rFonts w:ascii="Arial" w:hAnsi="Arial" w:cs="Arial"/>
          <w:color w:val="auto"/>
          <w:sz w:val="18"/>
          <w:szCs w:val="18"/>
        </w:rPr>
        <w:t xml:space="preserve">. </w:t>
      </w:r>
      <w:r>
        <w:rPr>
          <w:rFonts w:ascii="Arial" w:hAnsi="Arial" w:cs="Arial"/>
          <w:color w:val="auto"/>
          <w:sz w:val="18"/>
          <w:szCs w:val="18"/>
        </w:rPr>
        <w:t>Termin realizacji</w:t>
      </w:r>
      <w:bookmarkEnd w:id="118"/>
      <w:r>
        <w:rPr>
          <w:rFonts w:ascii="Arial" w:hAnsi="Arial" w:cs="Arial"/>
          <w:color w:val="auto"/>
          <w:sz w:val="18"/>
          <w:szCs w:val="18"/>
        </w:rPr>
        <w:t xml:space="preserve"> </w:t>
      </w:r>
    </w:p>
    <w:p w14:paraId="12C982D4" w14:textId="77777777" w:rsidR="00D80612" w:rsidRPr="00CC2090" w:rsidRDefault="00243B08">
      <w:pPr>
        <w:pStyle w:val="Akapitzlist"/>
        <w:numPr>
          <w:ilvl w:val="6"/>
          <w:numId w:val="46"/>
        </w:numPr>
        <w:ind w:left="284" w:hanging="284"/>
        <w:jc w:val="both"/>
        <w:rPr>
          <w:rFonts w:ascii="Arial" w:hAnsi="Arial" w:cs="Arial"/>
          <w:sz w:val="18"/>
          <w:szCs w:val="18"/>
        </w:rPr>
      </w:pPr>
      <w:r w:rsidRPr="00CC2090">
        <w:rPr>
          <w:rFonts w:ascii="Arial" w:hAnsi="Arial" w:cs="Arial"/>
          <w:sz w:val="18"/>
          <w:szCs w:val="18"/>
        </w:rPr>
        <w:t xml:space="preserve">Termin </w:t>
      </w:r>
      <w:r w:rsidR="00451E34" w:rsidRPr="00CC2090">
        <w:rPr>
          <w:rFonts w:ascii="Arial" w:hAnsi="Arial" w:cs="Arial"/>
          <w:sz w:val="18"/>
          <w:szCs w:val="18"/>
        </w:rPr>
        <w:t xml:space="preserve">realizacji </w:t>
      </w:r>
      <w:r w:rsidR="001250C4" w:rsidRPr="00CC2090">
        <w:rPr>
          <w:rFonts w:ascii="Arial" w:hAnsi="Arial" w:cs="Arial"/>
          <w:sz w:val="18"/>
          <w:szCs w:val="18"/>
        </w:rPr>
        <w:t>dostawy</w:t>
      </w:r>
      <w:r w:rsidR="00410F44" w:rsidRPr="00CC2090">
        <w:rPr>
          <w:rFonts w:ascii="Arial" w:hAnsi="Arial" w:cs="Arial"/>
          <w:sz w:val="18"/>
          <w:szCs w:val="18"/>
        </w:rPr>
        <w:t xml:space="preserve"> - </w:t>
      </w:r>
      <w:r w:rsidR="00451E34" w:rsidRPr="00CC2090">
        <w:rPr>
          <w:rFonts w:ascii="Arial" w:hAnsi="Arial" w:cs="Arial"/>
          <w:sz w:val="18"/>
          <w:szCs w:val="18"/>
        </w:rPr>
        <w:t xml:space="preserve"> </w:t>
      </w:r>
      <w:r w:rsidR="00451E34" w:rsidRPr="00CC2090">
        <w:rPr>
          <w:rFonts w:ascii="Arial" w:hAnsi="Arial" w:cs="Arial"/>
          <w:b/>
          <w:bCs/>
          <w:sz w:val="18"/>
          <w:szCs w:val="18"/>
        </w:rPr>
        <w:t>20 tygodni od daty zawarcia umowy</w:t>
      </w:r>
      <w:r w:rsidR="00451E34" w:rsidRPr="00CC2090">
        <w:rPr>
          <w:rFonts w:ascii="Arial" w:hAnsi="Arial" w:cs="Arial"/>
          <w:sz w:val="18"/>
          <w:szCs w:val="18"/>
        </w:rPr>
        <w:t>.</w:t>
      </w:r>
    </w:p>
    <w:p w14:paraId="0D81E144" w14:textId="3E746BF7" w:rsidR="00942AFB" w:rsidRPr="00CC2090" w:rsidRDefault="003168A9" w:rsidP="003168A9">
      <w:pPr>
        <w:pStyle w:val="Akapitzlist"/>
        <w:numPr>
          <w:ilvl w:val="6"/>
          <w:numId w:val="46"/>
        </w:numPr>
        <w:ind w:left="284" w:hanging="284"/>
        <w:jc w:val="both"/>
        <w:rPr>
          <w:rFonts w:ascii="Arial" w:hAnsi="Arial" w:cs="Arial"/>
          <w:sz w:val="18"/>
          <w:szCs w:val="18"/>
        </w:rPr>
      </w:pPr>
      <w:r w:rsidRPr="00CC2090">
        <w:rPr>
          <w:rFonts w:ascii="Arial" w:hAnsi="Arial" w:cs="Arial"/>
          <w:sz w:val="18"/>
          <w:szCs w:val="18"/>
        </w:rPr>
        <w:t xml:space="preserve">W przypadku skorzystania przez Zamawiającego z prawa opcji termin obowiązywania umowy wydłuża się o 60 miesięcy od daty </w:t>
      </w:r>
      <w:r w:rsidR="00D80612" w:rsidRPr="00CC2090">
        <w:rPr>
          <w:rFonts w:ascii="Arial" w:hAnsi="Arial" w:cs="Arial"/>
          <w:sz w:val="18"/>
          <w:szCs w:val="18"/>
        </w:rPr>
        <w:t xml:space="preserve">dostawy kombajnu do Zamawiającego.  </w:t>
      </w:r>
      <w:r w:rsidR="00451E34" w:rsidRPr="00CC2090">
        <w:rPr>
          <w:rFonts w:ascii="Arial" w:hAnsi="Arial" w:cs="Arial"/>
          <w:sz w:val="18"/>
          <w:szCs w:val="18"/>
        </w:rPr>
        <w:t xml:space="preserve"> </w:t>
      </w:r>
    </w:p>
    <w:p w14:paraId="466D6223" w14:textId="4AADA8E5" w:rsidR="00445C57" w:rsidRPr="00CC2090" w:rsidRDefault="00942AFB">
      <w:pPr>
        <w:pStyle w:val="Akapitzlist"/>
        <w:numPr>
          <w:ilvl w:val="6"/>
          <w:numId w:val="46"/>
        </w:numPr>
        <w:ind w:left="284" w:hanging="284"/>
        <w:jc w:val="both"/>
        <w:rPr>
          <w:rFonts w:ascii="Arial" w:hAnsi="Arial" w:cs="Arial"/>
          <w:sz w:val="18"/>
          <w:szCs w:val="18"/>
        </w:rPr>
      </w:pPr>
      <w:r w:rsidRPr="00CC2090">
        <w:rPr>
          <w:rFonts w:ascii="Arial" w:hAnsi="Arial" w:cs="Arial"/>
          <w:sz w:val="18"/>
          <w:szCs w:val="18"/>
        </w:rPr>
        <w:t xml:space="preserve">Zasady </w:t>
      </w:r>
      <w:r w:rsidR="008B216E" w:rsidRPr="00CC2090">
        <w:rPr>
          <w:rFonts w:ascii="Arial" w:hAnsi="Arial" w:cs="Arial"/>
          <w:sz w:val="18"/>
          <w:szCs w:val="18"/>
        </w:rPr>
        <w:t xml:space="preserve">dostawy i </w:t>
      </w:r>
      <w:r w:rsidRPr="00CC2090">
        <w:rPr>
          <w:rFonts w:ascii="Arial" w:hAnsi="Arial" w:cs="Arial"/>
          <w:sz w:val="18"/>
          <w:szCs w:val="18"/>
        </w:rPr>
        <w:t xml:space="preserve">odbioru przedmiotu </w:t>
      </w:r>
      <w:r w:rsidR="00DB338A" w:rsidRPr="00CC2090">
        <w:rPr>
          <w:rFonts w:ascii="Arial" w:hAnsi="Arial" w:cs="Arial"/>
          <w:sz w:val="18"/>
          <w:szCs w:val="18"/>
        </w:rPr>
        <w:t>U</w:t>
      </w:r>
      <w:r w:rsidRPr="00CC2090">
        <w:rPr>
          <w:rFonts w:ascii="Arial" w:hAnsi="Arial" w:cs="Arial"/>
          <w:sz w:val="18"/>
          <w:szCs w:val="18"/>
        </w:rPr>
        <w:t xml:space="preserve">mowy określa </w:t>
      </w:r>
      <w:r w:rsidRPr="00CC2090">
        <w:rPr>
          <w:rFonts w:ascii="Arial" w:hAnsi="Arial" w:cs="Arial"/>
          <w:b/>
          <w:bCs/>
          <w:i/>
          <w:iCs/>
          <w:sz w:val="18"/>
          <w:szCs w:val="18"/>
        </w:rPr>
        <w:t>Załącznik nr 1b</w:t>
      </w:r>
      <w:r w:rsidRPr="00CC2090">
        <w:rPr>
          <w:rFonts w:ascii="Arial" w:hAnsi="Arial" w:cs="Arial"/>
          <w:sz w:val="18"/>
          <w:szCs w:val="18"/>
        </w:rPr>
        <w:t xml:space="preserve"> do </w:t>
      </w:r>
      <w:r w:rsidR="00DB338A" w:rsidRPr="00CC2090">
        <w:rPr>
          <w:rFonts w:ascii="Arial" w:hAnsi="Arial" w:cs="Arial"/>
          <w:sz w:val="18"/>
          <w:szCs w:val="18"/>
        </w:rPr>
        <w:t>U</w:t>
      </w:r>
      <w:r w:rsidRPr="00CC2090">
        <w:rPr>
          <w:rFonts w:ascii="Arial" w:hAnsi="Arial" w:cs="Arial"/>
          <w:sz w:val="18"/>
          <w:szCs w:val="18"/>
        </w:rPr>
        <w:t xml:space="preserve">mowy </w:t>
      </w:r>
      <w:r w:rsidRPr="00CC2090">
        <w:rPr>
          <w:rFonts w:ascii="Arial" w:hAnsi="Arial" w:cs="Arial"/>
          <w:i/>
          <w:iCs/>
          <w:sz w:val="18"/>
          <w:szCs w:val="18"/>
        </w:rPr>
        <w:t>(obecnie Załącznik 1b do SWZ)</w:t>
      </w:r>
      <w:r w:rsidRPr="00CC2090">
        <w:rPr>
          <w:rFonts w:ascii="Arial" w:hAnsi="Arial" w:cs="Arial"/>
          <w:sz w:val="18"/>
          <w:szCs w:val="18"/>
        </w:rPr>
        <w:t>.</w:t>
      </w:r>
    </w:p>
    <w:p w14:paraId="5C9C1D42" w14:textId="77777777" w:rsidR="00E618E0" w:rsidRDefault="00E618E0" w:rsidP="00E618E0">
      <w:pPr>
        <w:jc w:val="both"/>
        <w:rPr>
          <w:rFonts w:ascii="Arial" w:hAnsi="Arial" w:cs="Arial"/>
          <w:sz w:val="18"/>
          <w:szCs w:val="18"/>
        </w:rPr>
      </w:pPr>
    </w:p>
    <w:p w14:paraId="44439DD0" w14:textId="77777777" w:rsidR="00E618E0" w:rsidRPr="00B5651F" w:rsidRDefault="00E618E0" w:rsidP="00D94097">
      <w:pPr>
        <w:pStyle w:val="Nagwek1"/>
        <w:spacing w:before="0"/>
        <w:ind w:left="432"/>
        <w:jc w:val="center"/>
        <w:rPr>
          <w:rFonts w:ascii="Arial" w:hAnsi="Arial" w:cs="Arial"/>
          <w:color w:val="auto"/>
          <w:sz w:val="18"/>
          <w:szCs w:val="18"/>
        </w:rPr>
      </w:pPr>
      <w:bookmarkStart w:id="120" w:name="_Toc222812914"/>
      <w:bookmarkEnd w:id="119"/>
      <w:r w:rsidRPr="00B5651F">
        <w:rPr>
          <w:rFonts w:ascii="Arial" w:hAnsi="Arial" w:cs="Arial"/>
          <w:color w:val="auto"/>
          <w:sz w:val="18"/>
          <w:szCs w:val="18"/>
        </w:rPr>
        <w:t>§ 6. Gwarancja i postępowanie reklamacyjne</w:t>
      </w:r>
      <w:bookmarkEnd w:id="120"/>
      <w:r w:rsidRPr="00B5651F">
        <w:rPr>
          <w:rFonts w:ascii="Arial" w:hAnsi="Arial" w:cs="Arial"/>
          <w:color w:val="auto"/>
          <w:sz w:val="18"/>
          <w:szCs w:val="18"/>
        </w:rPr>
        <w:t xml:space="preserve"> </w:t>
      </w:r>
    </w:p>
    <w:p w14:paraId="7CE563CC" w14:textId="77777777"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Wykonawca udziela gwarancji na przedmiot dostawy zgodnie z postanowieniami Umowy.</w:t>
      </w:r>
    </w:p>
    <w:p w14:paraId="07328019" w14:textId="629FA97F"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Gwarancją objęty jest cały przedmiot dostawy, w tym również wałki skrętne (wałki przeciążeniowe</w:t>
      </w:r>
      <w:r w:rsidR="0060067E">
        <w:rPr>
          <w:rFonts w:ascii="Arial" w:hAnsi="Arial" w:cs="Arial"/>
          <w:sz w:val="18"/>
          <w:szCs w:val="18"/>
        </w:rPr>
        <w:t xml:space="preserve"> </w:t>
      </w:r>
      <w:r w:rsidR="0060067E" w:rsidRPr="006A24A5">
        <w:rPr>
          <w:rFonts w:ascii="Arial" w:hAnsi="Arial" w:cs="Arial"/>
          <w:sz w:val="18"/>
          <w:szCs w:val="18"/>
        </w:rPr>
        <w:t>– JEŻELI WYSTĘPUJ</w:t>
      </w:r>
      <w:r w:rsidR="007748AF">
        <w:rPr>
          <w:rFonts w:ascii="Arial" w:hAnsi="Arial" w:cs="Arial"/>
          <w:sz w:val="18"/>
          <w:szCs w:val="18"/>
        </w:rPr>
        <w:t>Ą</w:t>
      </w:r>
      <w:r w:rsidRPr="006A24A5">
        <w:rPr>
          <w:rFonts w:ascii="Arial" w:hAnsi="Arial" w:cs="Arial"/>
          <w:sz w:val="18"/>
          <w:szCs w:val="18"/>
        </w:rPr>
        <w:t>), bezpieczniki elektryczne topikowe oraz inne części ulegające normalnemu zużyciu podczas e</w:t>
      </w:r>
      <w:r w:rsidRPr="00B5651F">
        <w:rPr>
          <w:rFonts w:ascii="Arial" w:hAnsi="Arial" w:cs="Arial"/>
          <w:sz w:val="18"/>
          <w:szCs w:val="18"/>
        </w:rPr>
        <w:t>ksploatacji</w:t>
      </w:r>
      <w:r w:rsidR="0074732A">
        <w:rPr>
          <w:rFonts w:ascii="Arial" w:hAnsi="Arial" w:cs="Arial"/>
          <w:sz w:val="18"/>
          <w:szCs w:val="18"/>
        </w:rPr>
        <w:t xml:space="preserve"> w tym uszczelnienia</w:t>
      </w:r>
      <w:r w:rsidRPr="00B5651F">
        <w:rPr>
          <w:rFonts w:ascii="Arial" w:hAnsi="Arial" w:cs="Arial"/>
          <w:sz w:val="18"/>
          <w:szCs w:val="18"/>
        </w:rPr>
        <w:t>, za wyjątkiem: elementów złącznych podzespołów, wkładów filtrów wodnych i olejowych, noży kombajnowych, uchwytów nożowych okablowania zewnętrznego oraz elementów, które zostały uszkodzone mechanicznie w wyniku działania czynników zewnętrznych (oprócz wałków skrętnych, przeciążeniowych).</w:t>
      </w:r>
    </w:p>
    <w:p w14:paraId="376903A4" w14:textId="77777777"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Wykonawca gwarantuje, że:</w:t>
      </w:r>
    </w:p>
    <w:p w14:paraId="52BD8C22" w14:textId="5C9F318B" w:rsidR="00B5651F" w:rsidRPr="00B5651F" w:rsidRDefault="00B5651F">
      <w:pPr>
        <w:pStyle w:val="Akapitzlist"/>
        <w:numPr>
          <w:ilvl w:val="1"/>
          <w:numId w:val="111"/>
        </w:numPr>
        <w:contextualSpacing w:val="0"/>
        <w:jc w:val="both"/>
        <w:rPr>
          <w:rFonts w:ascii="Arial" w:hAnsi="Arial" w:cs="Arial"/>
          <w:sz w:val="18"/>
          <w:szCs w:val="18"/>
        </w:rPr>
      </w:pPr>
      <w:r w:rsidRPr="00B5651F">
        <w:rPr>
          <w:rFonts w:ascii="Arial" w:hAnsi="Arial" w:cs="Arial"/>
          <w:sz w:val="18"/>
          <w:szCs w:val="18"/>
        </w:rPr>
        <w:t>Przedmiot dostawy jest zgodny z wymaganiami określonymi w specyfikacji warunków zamówienia i należycie spełni wymagania określone przez Zamawiającego, Wykonawca gwarantuje wysoką jakość przedmiotu umowy, potwierdzoną świadectwami jakości, stwierdzającymi zgodność wykonania z dokumentacją;</w:t>
      </w:r>
    </w:p>
    <w:p w14:paraId="4CB5E139" w14:textId="77777777" w:rsidR="00B5651F" w:rsidRPr="00B5651F" w:rsidRDefault="00B5651F">
      <w:pPr>
        <w:pStyle w:val="Akapitzlist"/>
        <w:numPr>
          <w:ilvl w:val="1"/>
          <w:numId w:val="111"/>
        </w:numPr>
        <w:contextualSpacing w:val="0"/>
        <w:jc w:val="both"/>
        <w:rPr>
          <w:rFonts w:ascii="Arial" w:hAnsi="Arial" w:cs="Arial"/>
          <w:sz w:val="18"/>
          <w:szCs w:val="18"/>
        </w:rPr>
      </w:pPr>
      <w:r w:rsidRPr="00B5651F">
        <w:rPr>
          <w:rFonts w:ascii="Arial" w:hAnsi="Arial" w:cs="Arial"/>
          <w:sz w:val="18"/>
          <w:szCs w:val="18"/>
        </w:rPr>
        <w:t>Przedmiot dostawy jest przydatny do konkretnych celów planowanych przez Zamawiającego;</w:t>
      </w:r>
    </w:p>
    <w:p w14:paraId="788E1E9F" w14:textId="77777777" w:rsidR="00B5651F" w:rsidRPr="00B5651F" w:rsidRDefault="00B5651F">
      <w:pPr>
        <w:pStyle w:val="Akapitzlist"/>
        <w:numPr>
          <w:ilvl w:val="1"/>
          <w:numId w:val="111"/>
        </w:numPr>
        <w:contextualSpacing w:val="0"/>
        <w:jc w:val="both"/>
        <w:rPr>
          <w:rFonts w:ascii="Arial" w:hAnsi="Arial" w:cs="Arial"/>
          <w:sz w:val="18"/>
          <w:szCs w:val="18"/>
        </w:rPr>
      </w:pPr>
      <w:r w:rsidRPr="00B5651F">
        <w:rPr>
          <w:rFonts w:ascii="Arial" w:hAnsi="Arial" w:cs="Arial"/>
          <w:sz w:val="18"/>
          <w:szCs w:val="18"/>
        </w:rPr>
        <w:t>Przedmiot dostawy spełni wymagania eksploatacyjne wymagane przez Zamawiającego;</w:t>
      </w:r>
    </w:p>
    <w:p w14:paraId="7F39AE92" w14:textId="77777777" w:rsidR="00B5651F" w:rsidRPr="00B5651F" w:rsidRDefault="00B5651F">
      <w:pPr>
        <w:pStyle w:val="Akapitzlist"/>
        <w:numPr>
          <w:ilvl w:val="1"/>
          <w:numId w:val="111"/>
        </w:numPr>
        <w:contextualSpacing w:val="0"/>
        <w:jc w:val="both"/>
        <w:rPr>
          <w:rFonts w:ascii="Arial" w:hAnsi="Arial" w:cs="Arial"/>
          <w:sz w:val="18"/>
          <w:szCs w:val="18"/>
        </w:rPr>
      </w:pPr>
      <w:r w:rsidRPr="00B5651F">
        <w:rPr>
          <w:rFonts w:ascii="Arial" w:hAnsi="Arial" w:cs="Arial"/>
          <w:sz w:val="18"/>
          <w:szCs w:val="18"/>
        </w:rPr>
        <w:t>Przedmiot dostawy jest zgodny z obowiązującymi w Rzeczpospolitej Polskiej przepisami prawnymi, normami i wymaganiami organów państwowych;</w:t>
      </w:r>
    </w:p>
    <w:p w14:paraId="62EB1E22" w14:textId="59C0F719" w:rsidR="00B5651F" w:rsidRPr="00B5651F" w:rsidRDefault="00B5651F">
      <w:pPr>
        <w:pStyle w:val="Akapitzlist"/>
        <w:numPr>
          <w:ilvl w:val="1"/>
          <w:numId w:val="111"/>
        </w:numPr>
        <w:contextualSpacing w:val="0"/>
        <w:jc w:val="both"/>
        <w:rPr>
          <w:rFonts w:ascii="Arial" w:hAnsi="Arial" w:cs="Arial"/>
          <w:sz w:val="18"/>
          <w:szCs w:val="18"/>
        </w:rPr>
      </w:pPr>
      <w:r w:rsidRPr="00B5651F">
        <w:rPr>
          <w:rFonts w:ascii="Arial" w:hAnsi="Arial" w:cs="Arial"/>
          <w:sz w:val="18"/>
          <w:szCs w:val="18"/>
        </w:rPr>
        <w:t>Wszystkie elementy i podzespoły dostarczanego przedmiotu umowy są sprawne technicznie oraz, że wszystkie elementy konstrukcji stalowej są zabezpieczone antykorozyjnie, a dostarczony przedmiot umowy posiada odpowiednie oznakowania lub tabliczki znamionowe, zgodnie z wymogami aktów prawnych;</w:t>
      </w:r>
    </w:p>
    <w:p w14:paraId="70EFEB5F" w14:textId="77777777" w:rsidR="00B5651F" w:rsidRPr="00B5651F" w:rsidRDefault="00B5651F">
      <w:pPr>
        <w:pStyle w:val="Akapitzlist"/>
        <w:numPr>
          <w:ilvl w:val="1"/>
          <w:numId w:val="111"/>
        </w:numPr>
        <w:contextualSpacing w:val="0"/>
        <w:jc w:val="both"/>
        <w:rPr>
          <w:rFonts w:ascii="Arial" w:hAnsi="Arial" w:cs="Arial"/>
          <w:sz w:val="18"/>
          <w:szCs w:val="18"/>
        </w:rPr>
      </w:pPr>
      <w:r w:rsidRPr="00B5651F">
        <w:rPr>
          <w:rFonts w:ascii="Arial" w:hAnsi="Arial" w:cs="Arial"/>
          <w:sz w:val="18"/>
          <w:szCs w:val="18"/>
        </w:rPr>
        <w:t>Główne podzespoły kombajnu oznaczone są transponderami.</w:t>
      </w:r>
    </w:p>
    <w:p w14:paraId="3F25805E" w14:textId="77777777" w:rsidR="00B5651F" w:rsidRPr="00B5651F" w:rsidRDefault="00B5651F">
      <w:pPr>
        <w:pStyle w:val="Akapitzlist"/>
        <w:numPr>
          <w:ilvl w:val="1"/>
          <w:numId w:val="111"/>
        </w:numPr>
        <w:contextualSpacing w:val="0"/>
        <w:jc w:val="both"/>
        <w:rPr>
          <w:rFonts w:ascii="Arial" w:hAnsi="Arial" w:cs="Arial"/>
          <w:sz w:val="18"/>
          <w:szCs w:val="18"/>
        </w:rPr>
      </w:pPr>
      <w:r w:rsidRPr="00B5651F">
        <w:rPr>
          <w:rFonts w:ascii="Arial" w:hAnsi="Arial" w:cs="Arial"/>
          <w:sz w:val="18"/>
          <w:szCs w:val="18"/>
        </w:rPr>
        <w:t>Wszystkie materiały, części i podzespoły użyte do wytworzenia/kompletacji kombajnów są fabrycznie nowe (nie noszą znamion użytkowania, napraw, remontów, regeneracji, itp.);</w:t>
      </w:r>
    </w:p>
    <w:p w14:paraId="1CBA5C82" w14:textId="77777777" w:rsidR="00B5651F" w:rsidRPr="00B5651F" w:rsidRDefault="00B5651F">
      <w:pPr>
        <w:pStyle w:val="Akapitzlist"/>
        <w:numPr>
          <w:ilvl w:val="1"/>
          <w:numId w:val="111"/>
        </w:numPr>
        <w:contextualSpacing w:val="0"/>
        <w:jc w:val="both"/>
        <w:rPr>
          <w:rFonts w:ascii="Arial" w:hAnsi="Arial" w:cs="Arial"/>
          <w:sz w:val="18"/>
          <w:szCs w:val="18"/>
        </w:rPr>
      </w:pPr>
      <w:r w:rsidRPr="00B5651F">
        <w:rPr>
          <w:rFonts w:ascii="Arial" w:hAnsi="Arial" w:cs="Arial"/>
          <w:sz w:val="18"/>
          <w:szCs w:val="18"/>
        </w:rPr>
        <w:t xml:space="preserve">Przedmiot dostawy nie został wytworzony z wykorzystaniem w procesie produkcyjnym materiałów, komponentów, elementów i podzespołów poddanych procesowi odnowienia (ang. </w:t>
      </w:r>
      <w:proofErr w:type="spellStart"/>
      <w:r w:rsidRPr="00B5651F">
        <w:rPr>
          <w:rFonts w:ascii="Arial" w:hAnsi="Arial" w:cs="Arial"/>
          <w:sz w:val="18"/>
          <w:szCs w:val="18"/>
        </w:rPr>
        <w:t>refurbished</w:t>
      </w:r>
      <w:proofErr w:type="spellEnd"/>
      <w:r w:rsidRPr="00B5651F">
        <w:rPr>
          <w:rFonts w:ascii="Arial" w:hAnsi="Arial" w:cs="Arial"/>
          <w:sz w:val="18"/>
          <w:szCs w:val="18"/>
        </w:rPr>
        <w:t>);</w:t>
      </w:r>
    </w:p>
    <w:p w14:paraId="347BB035" w14:textId="77777777"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W przypadku bezspornego stwierdzenia odstępstwa od wspomnianego warunku  określonego w ust 3 pkt 7-8, Zamawiający ma prawo do żądania od Wykonawcy wymiany podzespołu na nowy spełniający wymienione kryterium i obciążenia go stosownymi karami umownymi.</w:t>
      </w:r>
    </w:p>
    <w:p w14:paraId="0823B7F3" w14:textId="77777777"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 xml:space="preserve">Odbiór techniczny przedmiotu dostawy w żadnym przypadku nie zwalnia Wykonawcy od odpowiedzialności za wady lub inne uchybienia w spełnieniu wymagań określonych przez Zamawiającego. </w:t>
      </w:r>
    </w:p>
    <w:p w14:paraId="5D549ED2" w14:textId="77777777"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Zamawiający gwarantuje sobie prawo do dwóch audytów w miejscu produkcji kombajnu przez min. dwóch przedstawicieli Zamawiającego w trakcie procesu produkcyjnego. Koszty audytu Wykonawca uwzględni w oferowanej cenie.</w:t>
      </w:r>
    </w:p>
    <w:p w14:paraId="125DCB50" w14:textId="77777777"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 xml:space="preserve">W zakresie oceny zgodności, co do spełnienie przez Wykonawcę warunku o którym mowa ust. 3 pkt 7) i 8) Zamawiający zastrzega sobie prawo do przeprowadzenia badań sprawdzających nieniszczących (np. makro i mikroskopowych, przeswietleń) w niezależnych laboratoriach, ośrodkach naukowych i badawczych. </w:t>
      </w:r>
    </w:p>
    <w:p w14:paraId="334D7A8E" w14:textId="77777777" w:rsidR="00B5651F" w:rsidRPr="00B5651F" w:rsidRDefault="00B5651F" w:rsidP="0097454E">
      <w:pPr>
        <w:pStyle w:val="Tekstpodstawowy"/>
        <w:tabs>
          <w:tab w:val="left" w:pos="709"/>
        </w:tabs>
        <w:adjustRightInd w:val="0"/>
        <w:spacing w:after="0"/>
        <w:ind w:left="426"/>
        <w:textAlignment w:val="baseline"/>
        <w:rPr>
          <w:rFonts w:ascii="Arial" w:hAnsi="Arial" w:cs="Arial"/>
          <w:sz w:val="18"/>
          <w:szCs w:val="18"/>
        </w:rPr>
      </w:pPr>
      <w:r w:rsidRPr="00B5651F">
        <w:rPr>
          <w:rFonts w:ascii="Arial" w:hAnsi="Arial" w:cs="Arial"/>
          <w:sz w:val="18"/>
          <w:szCs w:val="18"/>
        </w:rPr>
        <w:t>W przypadku podzespołów, które uległy uszkodzeniu przewiduje się przeprowadzenie sprawdzających badań niszczących w celu potwierdzenia, że przedmiot dostawy był nowy.</w:t>
      </w:r>
    </w:p>
    <w:p w14:paraId="3E635FCB" w14:textId="77777777" w:rsidR="00B5651F" w:rsidRPr="00B5651F" w:rsidRDefault="00B5651F" w:rsidP="0097454E">
      <w:pPr>
        <w:pStyle w:val="Tekstpodstawowy"/>
        <w:tabs>
          <w:tab w:val="left" w:pos="709"/>
        </w:tabs>
        <w:adjustRightInd w:val="0"/>
        <w:spacing w:after="0"/>
        <w:ind w:left="426"/>
        <w:textAlignment w:val="baseline"/>
        <w:rPr>
          <w:rFonts w:ascii="Arial" w:hAnsi="Arial" w:cs="Arial"/>
          <w:sz w:val="18"/>
          <w:szCs w:val="18"/>
        </w:rPr>
      </w:pPr>
      <w:r w:rsidRPr="00B5651F">
        <w:rPr>
          <w:rFonts w:ascii="Arial" w:hAnsi="Arial" w:cs="Arial"/>
          <w:sz w:val="18"/>
          <w:szCs w:val="18"/>
        </w:rPr>
        <w:t>W przypadku gdy badania sprawdzające potwierdzą niespełnienie przez Wykonawcę wymagań ust. 3 pkt 7) i 8) kosztami badań zostanie obciążony Wykonawca.</w:t>
      </w:r>
    </w:p>
    <w:p w14:paraId="055ED028" w14:textId="77777777"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lastRenderedPageBreak/>
        <w:t>Jeżeli umowa i dokument gwarancyjny nie stanowią inaczej, odpowiedzialność z tytułu gwarancji jakości obejmuje zarówno wady powstałe z przyczyn, które w chwili przyjęcia lub odbioru tkwiły w przedmiocie zamówienia, jak i wszelkie inne wady fizyczne, powstałe lub ujawnione przed upływem terminu obowiązywania gwarancji.</w:t>
      </w:r>
    </w:p>
    <w:p w14:paraId="2164471B" w14:textId="0A1B70BF"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 xml:space="preserve">Gwarancją nie będą objęte uszkodzenia powstałe z winy Zamawiającego. Rozliczenie usunięcia uszkodzenia i przywrócenia do stanu przed uszkodzeniem nastąpi na zasadach określonych w odrębnej umowie  </w:t>
      </w:r>
    </w:p>
    <w:p w14:paraId="1F088F9B" w14:textId="77777777"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Odpowiedzialność z tytułu gwarancji jakości obejmuje zarówno wady powstałe z przyczyn, które w chwili odbioru technicznego tkwiły w przedmiocie dostawy, jak i wszelkie inne wady fizyczne, powstałe lub ujawnione przed upływem terminu obowiązywania gwarancji. W przypadku stwierdzenia ukrytych wad nowych części zostaną one wymienione.</w:t>
      </w:r>
      <w:r w:rsidRPr="00B5651F">
        <w:rPr>
          <w:rFonts w:ascii="Arial" w:hAnsi="Arial" w:cs="Arial"/>
          <w:sz w:val="18"/>
          <w:szCs w:val="18"/>
          <w:lang w:eastAsia="x-none"/>
        </w:rPr>
        <w:t xml:space="preserve"> Z wad fizycznych </w:t>
      </w:r>
      <w:r w:rsidRPr="00B5651F">
        <w:rPr>
          <w:rFonts w:ascii="Arial" w:eastAsiaTheme="minorHAnsi" w:hAnsi="Arial" w:cs="Arial"/>
          <w:sz w:val="18"/>
          <w:szCs w:val="18"/>
        </w:rPr>
        <w:t>powstałych w okresie gwarancji wyłączone są wady, które mogą być skutkiem np. obwału, czy uszkodzenia mechanicznego, a także tych, które są zawinione przez Zamawiającego (np. użytkowanie niezgodne z DTR).</w:t>
      </w:r>
    </w:p>
    <w:p w14:paraId="2679FB03" w14:textId="77777777"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W przypadku stwierdzenia ukrytych wad części zostaną one wymienione.</w:t>
      </w:r>
    </w:p>
    <w:p w14:paraId="309F636E" w14:textId="77777777"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Przedstawiciele serwisu i Zamawiającego określą na miejscu, w trakcie naprawy jeżeli to możliwe czy usługa jest gwarancyjna. Fakt ten zostanie potwierdzony w protokole usługi serwisowej.</w:t>
      </w:r>
    </w:p>
    <w:p w14:paraId="6DB6356B" w14:textId="77777777"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Dla przypadków spornych prowadzona będzie procedura reklamacyjna.</w:t>
      </w:r>
    </w:p>
    <w:p w14:paraId="022C4E80" w14:textId="77777777"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Faktury za wykonane usługi serwisowe mające na celu usunięcie uszkodzenia nie objętego zakresem gwarancji lub powstałego z winy Zamawiającego, wystawiane będą po zakończeniu procesu reklamacyjnego na podstawie odrębnie zawartej umowy.</w:t>
      </w:r>
    </w:p>
    <w:p w14:paraId="78CC2517" w14:textId="77777777"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Wykonawca zobowiązany jest dokonać naprawy i po jej dokonaniu sprawdzić funkcjonowanie kombajnu ścianowego  przez jego uruchomienie z udziałem odpowiednich służb Zamawiającego.</w:t>
      </w:r>
    </w:p>
    <w:p w14:paraId="4AB7E416" w14:textId="77777777"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W przypadku stwierdzenia wad wymienionych części zostaną one wymienione na nowe.</w:t>
      </w:r>
    </w:p>
    <w:p w14:paraId="0BB5ECCC" w14:textId="4F65A944"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5D4A088D" w14:textId="77777777"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 xml:space="preserve">W przypadku rozbieżności stanowisk, co do uznania reklamacji, Zamawiający może zlecić wykonanie badań niezależnemu ekspertowi wskazanemu przez Zamawiającego. </w:t>
      </w:r>
    </w:p>
    <w:p w14:paraId="7C36FD22" w14:textId="77777777"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W przypadku uzyskania wyników badań potwierdzających wady przedmiotu zamówienia koszty badań ponosi Wykonawca. Wysokość kosztów badań określi każdorazowo niezależny ekspert.</w:t>
      </w:r>
    </w:p>
    <w:p w14:paraId="649A017A" w14:textId="7363DFAB"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 xml:space="preserve">Wymieniony w ramach gwarancji element/część/podzespół przedmiotu Dostawy winien zostać objęty nową gwarancją na zasadach określonych w </w:t>
      </w:r>
      <w:r w:rsidR="00DB338A">
        <w:rPr>
          <w:rFonts w:ascii="Arial" w:hAnsi="Arial" w:cs="Arial"/>
          <w:sz w:val="18"/>
          <w:szCs w:val="18"/>
        </w:rPr>
        <w:t>U</w:t>
      </w:r>
      <w:r w:rsidRPr="00B5651F">
        <w:rPr>
          <w:rFonts w:ascii="Arial" w:hAnsi="Arial" w:cs="Arial"/>
          <w:sz w:val="18"/>
          <w:szCs w:val="18"/>
        </w:rPr>
        <w:t>mowie.</w:t>
      </w:r>
    </w:p>
    <w:p w14:paraId="0337968A" w14:textId="77777777"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W przypadku uznanego roszczenia gwarancyjnego, wszystkie materiały szybkozużywające się wymienione w trakcie wykonania tej usługi, wymienione będą na koszt Wykonawcy .</w:t>
      </w:r>
    </w:p>
    <w:p w14:paraId="0696F138" w14:textId="77777777"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 xml:space="preserve">Koszty wymienionych części zamiennych w ramach usług serwisowych wraz z kosztami transportu do Zamawiającego ponosi Wykonawca jedynie w przypadku usługi na rzecz uznanego roszczenia gwarancyjnego. </w:t>
      </w:r>
    </w:p>
    <w:p w14:paraId="67B0B6F4" w14:textId="77777777" w:rsidR="00B5651F" w:rsidRPr="004669FB"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Gwarancja nie wyłącza uprawnień Zamawiającego z tytułu rękojmi za wady fizyczne lub prawne przedmiotu zamówienia.</w:t>
      </w:r>
      <w:r w:rsidRPr="00B5651F">
        <w:rPr>
          <w:rFonts w:ascii="Arial" w:eastAsiaTheme="minorHAnsi" w:hAnsi="Arial" w:cs="Arial"/>
          <w:sz w:val="18"/>
          <w:szCs w:val="18"/>
        </w:rPr>
        <w:t xml:space="preserve"> </w:t>
      </w:r>
      <w:r w:rsidRPr="004669FB">
        <w:rPr>
          <w:rFonts w:ascii="Arial" w:eastAsiaTheme="minorHAnsi" w:hAnsi="Arial" w:cs="Arial"/>
          <w:sz w:val="18"/>
          <w:szCs w:val="18"/>
        </w:rPr>
        <w:t>W pierwszej kolejności Zamawiający wyczerpie świadczenia wynikające z gwarancji</w:t>
      </w:r>
    </w:p>
    <w:p w14:paraId="016795A9" w14:textId="689EBA88" w:rsidR="00B5651F" w:rsidRPr="004669FB" w:rsidRDefault="00B5651F">
      <w:pPr>
        <w:pStyle w:val="Akapitzlist"/>
        <w:numPr>
          <w:ilvl w:val="0"/>
          <w:numId w:val="111"/>
        </w:numPr>
        <w:contextualSpacing w:val="0"/>
        <w:jc w:val="both"/>
        <w:rPr>
          <w:rFonts w:ascii="Arial" w:hAnsi="Arial" w:cs="Arial"/>
          <w:i/>
          <w:iCs/>
          <w:sz w:val="18"/>
          <w:szCs w:val="18"/>
        </w:rPr>
      </w:pPr>
      <w:r w:rsidRPr="004669FB">
        <w:rPr>
          <w:rFonts w:ascii="Arial" w:hAnsi="Arial" w:cs="Arial"/>
          <w:sz w:val="18"/>
          <w:szCs w:val="18"/>
        </w:rPr>
        <w:t xml:space="preserve">Dopuszcza się urabianie organami stanowiącymi standardowe wyposażenie kombajnu węgla o średniej wytrzymałości na ściskanie do </w:t>
      </w:r>
      <w:r w:rsidR="002664BC">
        <w:rPr>
          <w:rFonts w:ascii="Arial" w:hAnsi="Arial" w:cs="Arial"/>
          <w:sz w:val="18"/>
          <w:szCs w:val="18"/>
        </w:rPr>
        <w:t xml:space="preserve">min </w:t>
      </w:r>
      <w:r w:rsidR="004669FB" w:rsidRPr="004669FB">
        <w:rPr>
          <w:rFonts w:ascii="Arial" w:hAnsi="Arial" w:cs="Arial"/>
          <w:sz w:val="18"/>
          <w:szCs w:val="18"/>
        </w:rPr>
        <w:t>5</w:t>
      </w:r>
      <w:r w:rsidRPr="004669FB">
        <w:rPr>
          <w:rFonts w:ascii="Arial" w:hAnsi="Arial" w:cs="Arial"/>
          <w:sz w:val="18"/>
          <w:szCs w:val="18"/>
        </w:rPr>
        <w:t xml:space="preserve">0 </w:t>
      </w:r>
      <w:proofErr w:type="spellStart"/>
      <w:r w:rsidRPr="004669FB">
        <w:rPr>
          <w:rFonts w:ascii="Arial" w:hAnsi="Arial" w:cs="Arial"/>
          <w:sz w:val="18"/>
          <w:szCs w:val="18"/>
        </w:rPr>
        <w:t>MPa</w:t>
      </w:r>
      <w:proofErr w:type="spellEnd"/>
      <w:r w:rsidRPr="004669FB">
        <w:rPr>
          <w:rFonts w:ascii="Arial" w:hAnsi="Arial" w:cs="Arial"/>
          <w:sz w:val="18"/>
          <w:szCs w:val="18"/>
        </w:rPr>
        <w:t xml:space="preserve"> wg GIG.</w:t>
      </w:r>
      <w:r w:rsidR="00DB338A" w:rsidRPr="004669FB">
        <w:rPr>
          <w:rFonts w:ascii="Arial" w:hAnsi="Arial" w:cs="Arial"/>
          <w:sz w:val="18"/>
          <w:szCs w:val="18"/>
        </w:rPr>
        <w:t xml:space="preserve"> </w:t>
      </w:r>
    </w:p>
    <w:p w14:paraId="7DE53594" w14:textId="3C15DDA6" w:rsidR="00B5651F" w:rsidRPr="00B5651F" w:rsidRDefault="00B5651F">
      <w:pPr>
        <w:pStyle w:val="Akapitzlist"/>
        <w:numPr>
          <w:ilvl w:val="0"/>
          <w:numId w:val="111"/>
        </w:numPr>
        <w:contextualSpacing w:val="0"/>
        <w:jc w:val="both"/>
        <w:rPr>
          <w:rFonts w:ascii="Arial" w:hAnsi="Arial" w:cs="Arial"/>
          <w:sz w:val="18"/>
          <w:szCs w:val="18"/>
        </w:rPr>
      </w:pPr>
      <w:r w:rsidRPr="004669FB">
        <w:rPr>
          <w:rFonts w:ascii="Arial" w:hAnsi="Arial" w:cs="Arial"/>
          <w:sz w:val="18"/>
          <w:szCs w:val="18"/>
        </w:rPr>
        <w:t>Dopuszcza się urabianie organami stanowiącymi standardowe wyposażenie kombajnu pokładów węgla z przerostami</w:t>
      </w:r>
      <w:r w:rsidRPr="00B5651F">
        <w:rPr>
          <w:rFonts w:ascii="Arial" w:hAnsi="Arial" w:cs="Arial"/>
          <w:sz w:val="18"/>
          <w:szCs w:val="18"/>
        </w:rPr>
        <w:t xml:space="preserve"> skały płonnej i/lub skały w stropie i/lub spągu o wytrzymałości na ściskanie do </w:t>
      </w:r>
      <w:r w:rsidR="002664BC">
        <w:rPr>
          <w:rFonts w:ascii="Arial" w:hAnsi="Arial" w:cs="Arial"/>
          <w:sz w:val="18"/>
          <w:szCs w:val="18"/>
        </w:rPr>
        <w:t xml:space="preserve">min </w:t>
      </w:r>
      <w:r w:rsidRPr="00B5651F">
        <w:rPr>
          <w:rFonts w:ascii="Arial" w:hAnsi="Arial" w:cs="Arial"/>
          <w:sz w:val="18"/>
          <w:szCs w:val="18"/>
        </w:rPr>
        <w:t xml:space="preserve">80 </w:t>
      </w:r>
      <w:proofErr w:type="spellStart"/>
      <w:r w:rsidRPr="00B5651F">
        <w:rPr>
          <w:rFonts w:ascii="Arial" w:hAnsi="Arial" w:cs="Arial"/>
          <w:sz w:val="18"/>
          <w:szCs w:val="18"/>
        </w:rPr>
        <w:t>MPa</w:t>
      </w:r>
      <w:proofErr w:type="spellEnd"/>
      <w:r w:rsidRPr="00B5651F">
        <w:rPr>
          <w:rFonts w:ascii="Arial" w:hAnsi="Arial" w:cs="Arial"/>
          <w:sz w:val="18"/>
          <w:szCs w:val="18"/>
        </w:rPr>
        <w:t xml:space="preserve"> wg GIG,  pod warunkiem, że w polu przekroju jej furty eksploatacyjnej występuje zanieczyszczenie skałą płonną średnio do 30 % z zastrzeżeniem możliwości występowania zaburzenia lokalnego do 100% wysokości furty na odcinku do 20% długości ściany. Pod pojęciem zaburzenia lokalnego należy rozumieć zanik węgla na całej wysokości ściany na skutek przejeżdżania przez uskok lub inne zaburzenie geologiczne.</w:t>
      </w:r>
    </w:p>
    <w:p w14:paraId="5D457004" w14:textId="77777777"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4BE73B92" w14:textId="77777777"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Stwierdzenie eksploatacji przedmiotu Dostawy niezgodnie z obowiązującą instrukcją i mającej wpływ na jego żywotność, powoduje utratę praw wynikających z tytułu gwarancji w tym zakresie.</w:t>
      </w:r>
    </w:p>
    <w:p w14:paraId="00E51C05" w14:textId="77777777"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Przedmiotowy kombajn będzie przystosowany do pracy z olejami ujętymi w wykazie bez konieczności stosowania dodatkowych środków ulepszających.</w:t>
      </w:r>
    </w:p>
    <w:p w14:paraId="7070A655" w14:textId="77777777" w:rsidR="00B5651F" w:rsidRPr="00B5651F" w:rsidRDefault="00B5651F">
      <w:pPr>
        <w:pStyle w:val="Akapitzlist"/>
        <w:numPr>
          <w:ilvl w:val="0"/>
          <w:numId w:val="111"/>
        </w:numPr>
        <w:contextualSpacing w:val="0"/>
        <w:jc w:val="both"/>
        <w:rPr>
          <w:rFonts w:ascii="Arial" w:hAnsi="Arial" w:cs="Arial"/>
          <w:sz w:val="18"/>
          <w:szCs w:val="18"/>
        </w:rPr>
      </w:pPr>
      <w:r w:rsidRPr="00B5651F">
        <w:rPr>
          <w:rFonts w:ascii="Arial" w:hAnsi="Arial" w:cs="Arial"/>
          <w:sz w:val="18"/>
          <w:szCs w:val="18"/>
        </w:rPr>
        <w:t>Zamawiający dopuszcza zamieszczenie w DTR/Instrukcji użytkowania wykazu zalecanych środków uszlachetniających. Brak stosowania przez użytkownika środków ulepszających nie może być podstawą do nieuznania gwarancji.</w:t>
      </w:r>
    </w:p>
    <w:p w14:paraId="2CAA05C4" w14:textId="3F9EB840" w:rsidR="00B5651F" w:rsidRPr="00B5651F" w:rsidRDefault="00B5651F">
      <w:pPr>
        <w:pStyle w:val="Akapitzlist"/>
        <w:numPr>
          <w:ilvl w:val="0"/>
          <w:numId w:val="111"/>
        </w:numPr>
        <w:contextualSpacing w:val="0"/>
        <w:jc w:val="both"/>
        <w:rPr>
          <w:rFonts w:ascii="Arial" w:hAnsi="Arial" w:cs="Arial"/>
          <w:sz w:val="18"/>
          <w:szCs w:val="18"/>
        </w:rPr>
      </w:pPr>
      <w:r w:rsidRPr="00DB085B">
        <w:rPr>
          <w:rFonts w:ascii="Arial" w:hAnsi="Arial" w:cs="Arial"/>
          <w:b/>
          <w:bCs/>
          <w:sz w:val="18"/>
          <w:szCs w:val="18"/>
        </w:rPr>
        <w:t>Wykonawca udziela gwarancji na min. 24 m-ce</w:t>
      </w:r>
      <w:r w:rsidRPr="00B5651F">
        <w:rPr>
          <w:rFonts w:ascii="Arial" w:hAnsi="Arial" w:cs="Arial"/>
          <w:sz w:val="18"/>
          <w:szCs w:val="18"/>
        </w:rPr>
        <w:t xml:space="preserve">, rozpoczynający się od daty uruchomienia kombajnu ścianowego w miejscu zainstalowania, potwierdzonego </w:t>
      </w:r>
      <w:r w:rsidRPr="00B5651F">
        <w:rPr>
          <w:rFonts w:ascii="Arial" w:hAnsi="Arial" w:cs="Arial"/>
          <w:i/>
          <w:sz w:val="18"/>
          <w:szCs w:val="18"/>
        </w:rPr>
        <w:t>Protokoł</w:t>
      </w:r>
      <w:r w:rsidR="0085670E">
        <w:rPr>
          <w:rFonts w:ascii="Arial" w:hAnsi="Arial" w:cs="Arial"/>
          <w:i/>
          <w:sz w:val="18"/>
          <w:szCs w:val="18"/>
        </w:rPr>
        <w:t>em</w:t>
      </w:r>
      <w:r w:rsidRPr="00B5651F">
        <w:rPr>
          <w:rFonts w:ascii="Arial" w:hAnsi="Arial" w:cs="Arial"/>
          <w:i/>
          <w:sz w:val="18"/>
          <w:szCs w:val="18"/>
        </w:rPr>
        <w:t xml:space="preserve"> odbioru technicznego po uruchomieniu w miejscu zainstalowania</w:t>
      </w:r>
      <w:r w:rsidRPr="00B5651F">
        <w:rPr>
          <w:rFonts w:ascii="Arial" w:hAnsi="Arial" w:cs="Arial"/>
          <w:sz w:val="18"/>
          <w:szCs w:val="18"/>
        </w:rPr>
        <w:t xml:space="preserve"> jednak nie dłużej niż oferowany okres gwarancji powiększony o 6 miesięcy licząc od daty </w:t>
      </w:r>
      <w:r w:rsidRPr="00B5651F">
        <w:rPr>
          <w:rFonts w:ascii="Arial" w:hAnsi="Arial" w:cs="Arial"/>
          <w:i/>
          <w:sz w:val="18"/>
          <w:szCs w:val="18"/>
        </w:rPr>
        <w:t>Protokołu kompletności dostawy u Zamawiającego</w:t>
      </w:r>
      <w:r w:rsidRPr="00B5651F">
        <w:rPr>
          <w:rFonts w:ascii="Arial" w:hAnsi="Arial" w:cs="Arial"/>
          <w:sz w:val="18"/>
          <w:szCs w:val="18"/>
        </w:rPr>
        <w:t>, z wyłączeniem elementów na które udzielono gwarancji szczegółowej.</w:t>
      </w:r>
    </w:p>
    <w:p w14:paraId="11ABEB06" w14:textId="77777777" w:rsidR="00B5651F" w:rsidRPr="00B5651F" w:rsidRDefault="00B5651F">
      <w:pPr>
        <w:widowControl w:val="0"/>
        <w:numPr>
          <w:ilvl w:val="0"/>
          <w:numId w:val="111"/>
        </w:numPr>
        <w:jc w:val="both"/>
        <w:rPr>
          <w:rFonts w:ascii="Arial" w:hAnsi="Arial" w:cs="Arial"/>
          <w:sz w:val="18"/>
          <w:szCs w:val="18"/>
        </w:rPr>
      </w:pPr>
      <w:r w:rsidRPr="00B5651F">
        <w:rPr>
          <w:rFonts w:ascii="Arial" w:hAnsi="Arial" w:cs="Arial"/>
          <w:sz w:val="18"/>
          <w:szCs w:val="18"/>
        </w:rPr>
        <w:t>Wykonawca przedłuży okres gwarancji na użytkowanie kombajnu w kolejnej ścianie po zleceniu przez Zamawiającego przeglądu u Wykonawcy (R</w:t>
      </w:r>
      <w:r w:rsidRPr="00B5651F">
        <w:rPr>
          <w:rFonts w:ascii="Arial" w:hAnsi="Arial" w:cs="Arial"/>
          <w:sz w:val="18"/>
          <w:szCs w:val="18"/>
          <w:vertAlign w:val="subscript"/>
        </w:rPr>
        <w:t>1</w:t>
      </w:r>
      <w:r w:rsidRPr="00B5651F">
        <w:rPr>
          <w:rFonts w:ascii="Arial" w:hAnsi="Arial" w:cs="Arial"/>
          <w:sz w:val="18"/>
          <w:szCs w:val="18"/>
        </w:rPr>
        <w:t>) przed uruchomieniem danej ściany.</w:t>
      </w:r>
    </w:p>
    <w:p w14:paraId="0B640F36" w14:textId="6CB7D158" w:rsidR="00B5651F" w:rsidRPr="00B5651F" w:rsidRDefault="00B5651F">
      <w:pPr>
        <w:pStyle w:val="Akapitzlist"/>
        <w:numPr>
          <w:ilvl w:val="0"/>
          <w:numId w:val="111"/>
        </w:numPr>
        <w:rPr>
          <w:rFonts w:ascii="Arial" w:hAnsi="Arial" w:cs="Arial"/>
          <w:sz w:val="18"/>
          <w:szCs w:val="18"/>
        </w:rPr>
      </w:pPr>
      <w:r w:rsidRPr="00B5651F">
        <w:rPr>
          <w:rFonts w:ascii="Arial" w:eastAsiaTheme="minorHAnsi" w:hAnsi="Arial" w:cs="Arial"/>
          <w:sz w:val="18"/>
          <w:szCs w:val="18"/>
        </w:rPr>
        <w:t>Wykonawca udzieli 18 – miesięcznej gwarancji na użytkowanie kombajnu po 5 roku po zleceniu przez Zamawiającego remontu kapitalnego u Wykonawcy (R</w:t>
      </w:r>
      <w:r w:rsidRPr="00B5651F">
        <w:rPr>
          <w:rFonts w:ascii="Arial" w:eastAsiaTheme="minorHAnsi" w:hAnsi="Arial" w:cs="Arial"/>
          <w:sz w:val="18"/>
          <w:szCs w:val="18"/>
          <w:vertAlign w:val="subscript"/>
        </w:rPr>
        <w:t>2</w:t>
      </w:r>
      <w:r w:rsidRPr="00B5651F">
        <w:rPr>
          <w:rFonts w:ascii="Arial" w:eastAsiaTheme="minorHAnsi" w:hAnsi="Arial" w:cs="Arial"/>
          <w:sz w:val="18"/>
          <w:szCs w:val="18"/>
        </w:rPr>
        <w:t>) jednak nie dłużej niż 21 m-</w:t>
      </w:r>
      <w:proofErr w:type="spellStart"/>
      <w:r w:rsidRPr="00B5651F">
        <w:rPr>
          <w:rFonts w:ascii="Arial" w:eastAsiaTheme="minorHAnsi" w:hAnsi="Arial" w:cs="Arial"/>
          <w:sz w:val="18"/>
          <w:szCs w:val="18"/>
        </w:rPr>
        <w:t>cy</w:t>
      </w:r>
      <w:proofErr w:type="spellEnd"/>
      <w:r w:rsidRPr="00B5651F">
        <w:rPr>
          <w:rFonts w:ascii="Arial" w:eastAsiaTheme="minorHAnsi" w:hAnsi="Arial" w:cs="Arial"/>
          <w:sz w:val="18"/>
          <w:szCs w:val="18"/>
        </w:rPr>
        <w:t xml:space="preserve"> licząc od daty podpisania Protokołu kompletności dostawy u Zamawiającego</w:t>
      </w:r>
      <w:r w:rsidR="001F0B2D">
        <w:rPr>
          <w:rFonts w:ascii="Arial" w:eastAsiaTheme="minorHAnsi" w:hAnsi="Arial" w:cs="Arial"/>
          <w:sz w:val="18"/>
          <w:szCs w:val="18"/>
        </w:rPr>
        <w:t xml:space="preserve"> (</w:t>
      </w:r>
      <w:r w:rsidR="001F0B2D" w:rsidRPr="001F0B2D">
        <w:rPr>
          <w:rFonts w:ascii="Arial" w:eastAsiaTheme="minorHAnsi" w:hAnsi="Arial" w:cs="Arial"/>
          <w:i/>
          <w:iCs/>
          <w:sz w:val="18"/>
          <w:szCs w:val="18"/>
        </w:rPr>
        <w:t>po remoncie kapitalnym R</w:t>
      </w:r>
      <w:r w:rsidR="001F0B2D" w:rsidRPr="001F0B2D">
        <w:rPr>
          <w:rFonts w:ascii="Arial" w:eastAsiaTheme="minorHAnsi" w:hAnsi="Arial" w:cs="Arial"/>
          <w:i/>
          <w:iCs/>
          <w:sz w:val="18"/>
          <w:szCs w:val="18"/>
          <w:vertAlign w:val="subscript"/>
        </w:rPr>
        <w:t>2</w:t>
      </w:r>
      <w:r w:rsidR="001F0B2D" w:rsidRPr="00B5651F">
        <w:rPr>
          <w:rFonts w:ascii="Arial" w:eastAsiaTheme="minorHAnsi" w:hAnsi="Arial" w:cs="Arial"/>
          <w:sz w:val="18"/>
          <w:szCs w:val="18"/>
        </w:rPr>
        <w:t>)</w:t>
      </w:r>
      <w:r w:rsidRPr="00B5651F">
        <w:rPr>
          <w:rFonts w:ascii="Arial" w:eastAsiaTheme="minorHAnsi" w:hAnsi="Arial" w:cs="Arial"/>
          <w:sz w:val="18"/>
          <w:szCs w:val="18"/>
        </w:rPr>
        <w:t>.</w:t>
      </w:r>
    </w:p>
    <w:p w14:paraId="18A84FC7" w14:textId="23E5F54F" w:rsidR="00B5651F" w:rsidRPr="00B5651F" w:rsidRDefault="00B5651F">
      <w:pPr>
        <w:pStyle w:val="Akapitzlist"/>
        <w:numPr>
          <w:ilvl w:val="0"/>
          <w:numId w:val="111"/>
        </w:numPr>
        <w:rPr>
          <w:rFonts w:ascii="Arial" w:hAnsi="Arial" w:cs="Arial"/>
          <w:sz w:val="18"/>
          <w:szCs w:val="18"/>
        </w:rPr>
      </w:pPr>
      <w:r w:rsidRPr="00B5651F">
        <w:rPr>
          <w:rFonts w:ascii="Arial" w:hAnsi="Arial" w:cs="Arial"/>
          <w:sz w:val="18"/>
          <w:szCs w:val="18"/>
        </w:rPr>
        <w:t>Z gwarancji wyłączone są części szybkozużywające się, podlegają gwarancji na wykryte wady materiałowe (gwarancja liczona od uruchomienia (zabudowy) na dole)</w:t>
      </w:r>
      <w:r w:rsidR="002664BC">
        <w:rPr>
          <w:rFonts w:ascii="Arial" w:hAnsi="Arial" w:cs="Arial"/>
          <w:sz w:val="18"/>
          <w:szCs w:val="18"/>
        </w:rPr>
        <w:t xml:space="preserve">. Ograniczonej gwarancji podlegają </w:t>
      </w:r>
      <w:r w:rsidRPr="00B5651F">
        <w:rPr>
          <w:rFonts w:ascii="Arial" w:hAnsi="Arial" w:cs="Arial"/>
          <w:sz w:val="18"/>
          <w:szCs w:val="18"/>
        </w:rPr>
        <w:t>:</w:t>
      </w:r>
    </w:p>
    <w:p w14:paraId="0C0951E0" w14:textId="77777777" w:rsidR="00B5651F" w:rsidRPr="00B5651F" w:rsidRDefault="00B5651F">
      <w:pPr>
        <w:pStyle w:val="Akapitzlist"/>
        <w:numPr>
          <w:ilvl w:val="0"/>
          <w:numId w:val="112"/>
        </w:numPr>
        <w:rPr>
          <w:rFonts w:ascii="Arial" w:hAnsi="Arial" w:cs="Arial"/>
          <w:sz w:val="18"/>
          <w:szCs w:val="18"/>
        </w:rPr>
      </w:pPr>
      <w:r w:rsidRPr="00B5651F">
        <w:rPr>
          <w:rFonts w:ascii="Arial" w:hAnsi="Arial" w:cs="Arial"/>
          <w:sz w:val="18"/>
          <w:szCs w:val="18"/>
        </w:rPr>
        <w:t>Elementy jezdne kombajnu (koła trakowe, podchwyty, ślizgi) – 6 m-</w:t>
      </w:r>
      <w:proofErr w:type="spellStart"/>
      <w:r w:rsidRPr="00B5651F">
        <w:rPr>
          <w:rFonts w:ascii="Arial" w:hAnsi="Arial" w:cs="Arial"/>
          <w:sz w:val="18"/>
          <w:szCs w:val="18"/>
        </w:rPr>
        <w:t>cy</w:t>
      </w:r>
      <w:proofErr w:type="spellEnd"/>
      <w:r w:rsidRPr="00B5651F">
        <w:rPr>
          <w:rFonts w:ascii="Arial" w:hAnsi="Arial" w:cs="Arial"/>
          <w:sz w:val="18"/>
          <w:szCs w:val="18"/>
        </w:rPr>
        <w:t>.</w:t>
      </w:r>
    </w:p>
    <w:p w14:paraId="5C96A3EA" w14:textId="0C9D818F" w:rsidR="00B5651F" w:rsidRPr="00B5651F" w:rsidRDefault="00B5651F">
      <w:pPr>
        <w:pStyle w:val="Akapitzlist"/>
        <w:numPr>
          <w:ilvl w:val="0"/>
          <w:numId w:val="112"/>
        </w:numPr>
        <w:rPr>
          <w:rFonts w:ascii="Arial" w:hAnsi="Arial" w:cs="Arial"/>
          <w:sz w:val="18"/>
          <w:szCs w:val="18"/>
        </w:rPr>
      </w:pPr>
      <w:r w:rsidRPr="00B5651F">
        <w:rPr>
          <w:rFonts w:ascii="Arial" w:hAnsi="Arial" w:cs="Arial"/>
          <w:sz w:val="18"/>
          <w:szCs w:val="18"/>
        </w:rPr>
        <w:t xml:space="preserve">Uszczelnienia gumowe i metalowo-gumowe – </w:t>
      </w:r>
      <w:r w:rsidR="0074732A">
        <w:rPr>
          <w:rFonts w:ascii="Arial" w:hAnsi="Arial" w:cs="Arial"/>
          <w:sz w:val="18"/>
          <w:szCs w:val="18"/>
        </w:rPr>
        <w:t>12</w:t>
      </w:r>
      <w:r w:rsidRPr="00B5651F">
        <w:rPr>
          <w:rFonts w:ascii="Arial" w:hAnsi="Arial" w:cs="Arial"/>
          <w:sz w:val="18"/>
          <w:szCs w:val="18"/>
        </w:rPr>
        <w:t xml:space="preserve"> m-</w:t>
      </w:r>
      <w:proofErr w:type="spellStart"/>
      <w:r w:rsidRPr="00B5651F">
        <w:rPr>
          <w:rFonts w:ascii="Arial" w:hAnsi="Arial" w:cs="Arial"/>
          <w:sz w:val="18"/>
          <w:szCs w:val="18"/>
        </w:rPr>
        <w:t>c</w:t>
      </w:r>
      <w:r w:rsidR="0074732A">
        <w:rPr>
          <w:rFonts w:ascii="Arial" w:hAnsi="Arial" w:cs="Arial"/>
          <w:sz w:val="18"/>
          <w:szCs w:val="18"/>
        </w:rPr>
        <w:t>y</w:t>
      </w:r>
      <w:proofErr w:type="spellEnd"/>
      <w:r w:rsidRPr="00B5651F">
        <w:rPr>
          <w:rFonts w:ascii="Arial" w:hAnsi="Arial" w:cs="Arial"/>
          <w:sz w:val="18"/>
          <w:szCs w:val="18"/>
        </w:rPr>
        <w:t>.</w:t>
      </w:r>
    </w:p>
    <w:p w14:paraId="1A1B21ED" w14:textId="7536B9F1" w:rsidR="00B5651F" w:rsidRPr="00B5651F" w:rsidRDefault="00B5651F">
      <w:pPr>
        <w:pStyle w:val="Akapitzlist"/>
        <w:numPr>
          <w:ilvl w:val="0"/>
          <w:numId w:val="112"/>
        </w:numPr>
        <w:rPr>
          <w:rFonts w:ascii="Arial" w:hAnsi="Arial" w:cs="Arial"/>
          <w:sz w:val="18"/>
          <w:szCs w:val="18"/>
        </w:rPr>
      </w:pPr>
      <w:r w:rsidRPr="00B5651F">
        <w:rPr>
          <w:rFonts w:ascii="Arial" w:hAnsi="Arial" w:cs="Arial"/>
          <w:sz w:val="18"/>
          <w:szCs w:val="18"/>
        </w:rPr>
        <w:t xml:space="preserve">Przewody hydrauliczne – </w:t>
      </w:r>
      <w:r w:rsidR="0074732A">
        <w:rPr>
          <w:rFonts w:ascii="Arial" w:hAnsi="Arial" w:cs="Arial"/>
          <w:sz w:val="18"/>
          <w:szCs w:val="18"/>
        </w:rPr>
        <w:t>12</w:t>
      </w:r>
      <w:r w:rsidRPr="00B5651F">
        <w:rPr>
          <w:rFonts w:ascii="Arial" w:hAnsi="Arial" w:cs="Arial"/>
          <w:sz w:val="18"/>
          <w:szCs w:val="18"/>
        </w:rPr>
        <w:t xml:space="preserve"> m-</w:t>
      </w:r>
      <w:proofErr w:type="spellStart"/>
      <w:r w:rsidRPr="00B5651F">
        <w:rPr>
          <w:rFonts w:ascii="Arial" w:hAnsi="Arial" w:cs="Arial"/>
          <w:sz w:val="18"/>
          <w:szCs w:val="18"/>
        </w:rPr>
        <w:t>c</w:t>
      </w:r>
      <w:r w:rsidR="0074732A">
        <w:rPr>
          <w:rFonts w:ascii="Arial" w:hAnsi="Arial" w:cs="Arial"/>
          <w:sz w:val="18"/>
          <w:szCs w:val="18"/>
        </w:rPr>
        <w:t>y</w:t>
      </w:r>
      <w:proofErr w:type="spellEnd"/>
      <w:r w:rsidRPr="00B5651F">
        <w:rPr>
          <w:rFonts w:ascii="Arial" w:hAnsi="Arial" w:cs="Arial"/>
          <w:sz w:val="18"/>
          <w:szCs w:val="18"/>
        </w:rPr>
        <w:t>.</w:t>
      </w:r>
    </w:p>
    <w:p w14:paraId="1DF13360" w14:textId="4DC3B6DD" w:rsidR="00B5651F" w:rsidRPr="00B5651F" w:rsidRDefault="00B5651F">
      <w:pPr>
        <w:pStyle w:val="Akapitzlist"/>
        <w:numPr>
          <w:ilvl w:val="0"/>
          <w:numId w:val="112"/>
        </w:numPr>
        <w:rPr>
          <w:rFonts w:ascii="Arial" w:hAnsi="Arial" w:cs="Arial"/>
          <w:sz w:val="18"/>
          <w:szCs w:val="18"/>
        </w:rPr>
      </w:pPr>
      <w:r w:rsidRPr="00B5651F">
        <w:rPr>
          <w:rFonts w:ascii="Arial" w:hAnsi="Arial" w:cs="Arial"/>
          <w:sz w:val="18"/>
          <w:szCs w:val="18"/>
        </w:rPr>
        <w:lastRenderedPageBreak/>
        <w:t xml:space="preserve">Przewody wodne – </w:t>
      </w:r>
      <w:r w:rsidR="0074732A">
        <w:rPr>
          <w:rFonts w:ascii="Arial" w:hAnsi="Arial" w:cs="Arial"/>
          <w:sz w:val="18"/>
          <w:szCs w:val="18"/>
        </w:rPr>
        <w:t>12</w:t>
      </w:r>
      <w:r w:rsidRPr="00B5651F">
        <w:rPr>
          <w:rFonts w:ascii="Arial" w:hAnsi="Arial" w:cs="Arial"/>
          <w:sz w:val="18"/>
          <w:szCs w:val="18"/>
        </w:rPr>
        <w:t xml:space="preserve"> m-</w:t>
      </w:r>
      <w:proofErr w:type="spellStart"/>
      <w:r w:rsidRPr="00B5651F">
        <w:rPr>
          <w:rFonts w:ascii="Arial" w:hAnsi="Arial" w:cs="Arial"/>
          <w:sz w:val="18"/>
          <w:szCs w:val="18"/>
        </w:rPr>
        <w:t>c</w:t>
      </w:r>
      <w:r w:rsidR="0074732A">
        <w:rPr>
          <w:rFonts w:ascii="Arial" w:hAnsi="Arial" w:cs="Arial"/>
          <w:sz w:val="18"/>
          <w:szCs w:val="18"/>
        </w:rPr>
        <w:t>y</w:t>
      </w:r>
      <w:proofErr w:type="spellEnd"/>
      <w:r w:rsidRPr="00B5651F">
        <w:rPr>
          <w:rFonts w:ascii="Arial" w:hAnsi="Arial" w:cs="Arial"/>
          <w:sz w:val="18"/>
          <w:szCs w:val="18"/>
        </w:rPr>
        <w:t>.</w:t>
      </w:r>
    </w:p>
    <w:p w14:paraId="494CBF25" w14:textId="77777777" w:rsidR="00B5651F" w:rsidRPr="00B5651F" w:rsidRDefault="00B5651F">
      <w:pPr>
        <w:pStyle w:val="Akapitzlist"/>
        <w:numPr>
          <w:ilvl w:val="0"/>
          <w:numId w:val="112"/>
        </w:numPr>
        <w:rPr>
          <w:rFonts w:ascii="Arial" w:hAnsi="Arial" w:cs="Arial"/>
          <w:sz w:val="18"/>
          <w:szCs w:val="18"/>
        </w:rPr>
      </w:pPr>
      <w:r w:rsidRPr="00B5651F">
        <w:rPr>
          <w:rFonts w:ascii="Arial" w:hAnsi="Arial" w:cs="Arial"/>
          <w:sz w:val="18"/>
          <w:szCs w:val="18"/>
        </w:rPr>
        <w:t>Organy urabiające – 12 m-</w:t>
      </w:r>
      <w:proofErr w:type="spellStart"/>
      <w:r w:rsidRPr="00B5651F">
        <w:rPr>
          <w:rFonts w:ascii="Arial" w:hAnsi="Arial" w:cs="Arial"/>
          <w:sz w:val="18"/>
          <w:szCs w:val="18"/>
        </w:rPr>
        <w:t>cy</w:t>
      </w:r>
      <w:proofErr w:type="spellEnd"/>
      <w:r w:rsidRPr="00B5651F">
        <w:rPr>
          <w:rFonts w:ascii="Arial" w:hAnsi="Arial" w:cs="Arial"/>
          <w:sz w:val="18"/>
          <w:szCs w:val="18"/>
        </w:rPr>
        <w:t xml:space="preserve">. </w:t>
      </w:r>
    </w:p>
    <w:p w14:paraId="204DBD0B" w14:textId="77777777" w:rsidR="00B5651F" w:rsidRPr="00B5651F" w:rsidRDefault="00B5651F">
      <w:pPr>
        <w:pStyle w:val="Akapitzlist"/>
        <w:numPr>
          <w:ilvl w:val="0"/>
          <w:numId w:val="111"/>
        </w:numPr>
        <w:contextualSpacing w:val="0"/>
        <w:rPr>
          <w:rFonts w:ascii="Arial" w:hAnsi="Arial" w:cs="Arial"/>
          <w:sz w:val="18"/>
          <w:szCs w:val="18"/>
        </w:rPr>
      </w:pPr>
      <w:r w:rsidRPr="00B5651F">
        <w:rPr>
          <w:rFonts w:ascii="Arial" w:hAnsi="Arial" w:cs="Arial"/>
          <w:sz w:val="18"/>
          <w:szCs w:val="18"/>
        </w:rPr>
        <w:t xml:space="preserve">Reklamacje należy zgłaszać do: (imię, nazwisko, </w:t>
      </w:r>
      <w:proofErr w:type="spellStart"/>
      <w:r w:rsidRPr="00B5651F">
        <w:rPr>
          <w:rFonts w:ascii="Arial" w:hAnsi="Arial" w:cs="Arial"/>
          <w:sz w:val="18"/>
          <w:szCs w:val="18"/>
        </w:rPr>
        <w:t>tel</w:t>
      </w:r>
      <w:proofErr w:type="spellEnd"/>
      <w:r w:rsidRPr="00B5651F">
        <w:rPr>
          <w:rFonts w:ascii="Arial" w:hAnsi="Arial" w:cs="Arial"/>
          <w:sz w:val="18"/>
          <w:szCs w:val="18"/>
        </w:rPr>
        <w:t>, adres email, fax…………………………….</w:t>
      </w:r>
    </w:p>
    <w:p w14:paraId="5BA4DF4A" w14:textId="77777777" w:rsidR="00B5651F" w:rsidRPr="00B5651F" w:rsidRDefault="00B5651F" w:rsidP="00B5651F">
      <w:pPr>
        <w:pStyle w:val="Akapitzlist"/>
        <w:widowControl w:val="0"/>
        <w:tabs>
          <w:tab w:val="left" w:pos="426"/>
        </w:tabs>
        <w:ind w:left="360"/>
        <w:jc w:val="both"/>
        <w:rPr>
          <w:rFonts w:ascii="Arial" w:hAnsi="Arial" w:cs="Arial"/>
          <w:sz w:val="18"/>
          <w:szCs w:val="18"/>
        </w:rPr>
      </w:pPr>
    </w:p>
    <w:p w14:paraId="5F170794" w14:textId="594F588E" w:rsidR="00B5651F" w:rsidRPr="00B5651F" w:rsidRDefault="00B5651F" w:rsidP="00B5651F">
      <w:pPr>
        <w:pStyle w:val="Nagwek1"/>
        <w:spacing w:before="0"/>
        <w:ind w:left="-142" w:firstLine="142"/>
        <w:jc w:val="center"/>
        <w:rPr>
          <w:rFonts w:ascii="Arial" w:eastAsiaTheme="minorHAnsi" w:hAnsi="Arial" w:cs="Arial"/>
          <w:sz w:val="18"/>
          <w:szCs w:val="18"/>
        </w:rPr>
      </w:pPr>
      <w:bookmarkStart w:id="121" w:name="_Toc222812915"/>
      <w:r w:rsidRPr="00B5651F">
        <w:rPr>
          <w:rFonts w:ascii="Arial" w:hAnsi="Arial" w:cs="Arial"/>
          <w:color w:val="auto"/>
          <w:sz w:val="18"/>
          <w:szCs w:val="18"/>
        </w:rPr>
        <w:t>§</w:t>
      </w:r>
      <w:r w:rsidR="00E8727B">
        <w:rPr>
          <w:rFonts w:ascii="Arial" w:hAnsi="Arial" w:cs="Arial"/>
          <w:color w:val="auto"/>
          <w:sz w:val="18"/>
          <w:szCs w:val="18"/>
        </w:rPr>
        <w:t>7</w:t>
      </w:r>
      <w:r w:rsidRPr="00B5651F">
        <w:rPr>
          <w:rFonts w:ascii="Arial" w:hAnsi="Arial" w:cs="Arial"/>
          <w:color w:val="auto"/>
          <w:sz w:val="18"/>
          <w:szCs w:val="18"/>
        </w:rPr>
        <w:t>. Przegląd. Remont Kapitalny po okresie gwarancyjnym.</w:t>
      </w:r>
      <w:bookmarkEnd w:id="121"/>
    </w:p>
    <w:p w14:paraId="118A9B13" w14:textId="15A0C2CD" w:rsidR="00B5651F" w:rsidRDefault="00B5651F" w:rsidP="00B5651F">
      <w:pPr>
        <w:pStyle w:val="Akapitzlist"/>
        <w:ind w:left="360"/>
        <w:jc w:val="both"/>
        <w:rPr>
          <w:rFonts w:ascii="Arial" w:eastAsiaTheme="minorHAnsi" w:hAnsi="Arial" w:cs="Arial"/>
          <w:sz w:val="18"/>
          <w:szCs w:val="18"/>
        </w:rPr>
      </w:pPr>
      <w:r w:rsidRPr="00B5651F">
        <w:rPr>
          <w:rFonts w:ascii="Arial" w:eastAsiaTheme="minorHAnsi" w:hAnsi="Arial" w:cs="Arial"/>
          <w:sz w:val="18"/>
          <w:szCs w:val="18"/>
        </w:rPr>
        <w:t>Określają Załączniki nr 1e,1f, i 1g do umowy .</w:t>
      </w:r>
    </w:p>
    <w:p w14:paraId="1E4919BE" w14:textId="77777777" w:rsidR="00E8727B" w:rsidRDefault="00E8727B" w:rsidP="00B5651F">
      <w:pPr>
        <w:pStyle w:val="Akapitzlist"/>
        <w:ind w:left="360"/>
        <w:jc w:val="both"/>
        <w:rPr>
          <w:rFonts w:ascii="Arial" w:eastAsiaTheme="minorHAnsi" w:hAnsi="Arial" w:cs="Arial"/>
          <w:sz w:val="18"/>
          <w:szCs w:val="18"/>
        </w:rPr>
      </w:pPr>
    </w:p>
    <w:p w14:paraId="4D4CE832" w14:textId="6F916ED4" w:rsidR="00E8727B" w:rsidRPr="008D6328" w:rsidRDefault="00E8727B" w:rsidP="008D6328">
      <w:pPr>
        <w:pStyle w:val="Nagwek1"/>
        <w:spacing w:before="0"/>
        <w:ind w:left="432"/>
        <w:jc w:val="center"/>
        <w:rPr>
          <w:rFonts w:ascii="Arial" w:hAnsi="Arial" w:cs="Arial"/>
          <w:color w:val="auto"/>
          <w:sz w:val="18"/>
          <w:szCs w:val="18"/>
        </w:rPr>
      </w:pPr>
      <w:bookmarkStart w:id="122" w:name="_Toc222812916"/>
      <w:r w:rsidRPr="008D6328">
        <w:rPr>
          <w:rFonts w:ascii="Arial" w:hAnsi="Arial" w:cs="Arial"/>
          <w:color w:val="auto"/>
          <w:sz w:val="18"/>
          <w:szCs w:val="18"/>
        </w:rPr>
        <w:t xml:space="preserve">§8. Realizacja przedmiotu </w:t>
      </w:r>
      <w:r w:rsidR="00DB338A">
        <w:rPr>
          <w:rFonts w:ascii="Arial" w:hAnsi="Arial" w:cs="Arial"/>
          <w:color w:val="auto"/>
          <w:sz w:val="18"/>
          <w:szCs w:val="18"/>
        </w:rPr>
        <w:t>U</w:t>
      </w:r>
      <w:r w:rsidRPr="008D6328">
        <w:rPr>
          <w:rFonts w:ascii="Arial" w:hAnsi="Arial" w:cs="Arial"/>
          <w:color w:val="auto"/>
          <w:sz w:val="18"/>
          <w:szCs w:val="18"/>
        </w:rPr>
        <w:t>mowy w zakresie usług serwisowych</w:t>
      </w:r>
      <w:r w:rsidR="0097454E">
        <w:rPr>
          <w:rFonts w:ascii="Arial" w:hAnsi="Arial" w:cs="Arial"/>
          <w:color w:val="auto"/>
          <w:sz w:val="18"/>
          <w:szCs w:val="18"/>
        </w:rPr>
        <w:t xml:space="preserve"> </w:t>
      </w:r>
      <w:r w:rsidR="0097454E" w:rsidRPr="00C3118F">
        <w:rPr>
          <w:rFonts w:ascii="Arial" w:hAnsi="Arial" w:cs="Arial"/>
          <w:b w:val="0"/>
          <w:bCs w:val="0"/>
          <w:i/>
          <w:iCs/>
          <w:color w:val="auto"/>
          <w:sz w:val="18"/>
          <w:szCs w:val="18"/>
        </w:rPr>
        <w:t>objętych okresem gwarancyjnym</w:t>
      </w:r>
      <w:bookmarkEnd w:id="122"/>
    </w:p>
    <w:p w14:paraId="4A14A19D" w14:textId="26DFBD68" w:rsidR="00E8727B" w:rsidRPr="008D6328" w:rsidRDefault="00E8727B">
      <w:pPr>
        <w:numPr>
          <w:ilvl w:val="0"/>
          <w:numId w:val="126"/>
        </w:numPr>
        <w:suppressAutoHyphens/>
        <w:autoSpaceDN w:val="0"/>
        <w:ind w:left="426" w:hanging="426"/>
        <w:jc w:val="both"/>
        <w:textAlignment w:val="baseline"/>
        <w:rPr>
          <w:rFonts w:ascii="Arial" w:hAnsi="Arial" w:cs="Arial"/>
          <w:sz w:val="18"/>
          <w:szCs w:val="18"/>
        </w:rPr>
      </w:pPr>
      <w:r w:rsidRPr="008D6328">
        <w:rPr>
          <w:rFonts w:ascii="Arial" w:hAnsi="Arial" w:cs="Arial"/>
          <w:sz w:val="18"/>
          <w:szCs w:val="18"/>
        </w:rPr>
        <w:t xml:space="preserve">Wykonawca zobowiązuje się do całodobowego świadczenia usług serwisowych w okresie obowiązywania </w:t>
      </w:r>
      <w:r w:rsidR="00DB338A">
        <w:rPr>
          <w:rFonts w:ascii="Arial" w:hAnsi="Arial" w:cs="Arial"/>
          <w:sz w:val="18"/>
          <w:szCs w:val="18"/>
        </w:rPr>
        <w:t>U</w:t>
      </w:r>
      <w:r w:rsidRPr="008D6328">
        <w:rPr>
          <w:rFonts w:ascii="Arial" w:hAnsi="Arial" w:cs="Arial"/>
          <w:sz w:val="18"/>
          <w:szCs w:val="18"/>
        </w:rPr>
        <w:t>mowy, we wszystkie dni tygodnia (również wolne od pracy i świąteczne) podejmując działania od momentu otrzymania zgłoszenia, zgodnie z obowiązującymi u Zamawiającego przepisami, przez pracowników o odpowiednich do zakresu prac doświadczeniu i kwalifikacjach, zapoznanych z dokumentacją techniczną prowadzenia napraw maszyny w warunkach dołowych oraz zapoznanych z obowiązującymi przepisami</w:t>
      </w:r>
    </w:p>
    <w:p w14:paraId="1488DEC7" w14:textId="77777777" w:rsidR="00E8727B" w:rsidRPr="008D6328" w:rsidRDefault="00E8727B">
      <w:pPr>
        <w:pStyle w:val="Tekstpodstawowy2"/>
        <w:numPr>
          <w:ilvl w:val="0"/>
          <w:numId w:val="126"/>
        </w:numPr>
        <w:spacing w:after="0" w:line="240" w:lineRule="auto"/>
        <w:jc w:val="both"/>
        <w:rPr>
          <w:rFonts w:ascii="Arial" w:hAnsi="Arial" w:cs="Arial"/>
          <w:b/>
          <w:bCs/>
          <w:sz w:val="18"/>
          <w:szCs w:val="18"/>
        </w:rPr>
      </w:pPr>
      <w:r w:rsidRPr="008D6328">
        <w:rPr>
          <w:rFonts w:ascii="Arial" w:hAnsi="Arial" w:cs="Arial"/>
          <w:bCs/>
          <w:sz w:val="18"/>
          <w:szCs w:val="18"/>
        </w:rPr>
        <w:t>Realizacja serwisu w zakresie uznanych roszczeń gwarancyjnych będzie bezpłatna, a w pozostałych przypadkach odpłatna.</w:t>
      </w:r>
    </w:p>
    <w:p w14:paraId="61D72A7E" w14:textId="48D08D50" w:rsidR="00E8727B" w:rsidRPr="008D6328" w:rsidRDefault="00E8727B">
      <w:pPr>
        <w:numPr>
          <w:ilvl w:val="0"/>
          <w:numId w:val="126"/>
        </w:numPr>
        <w:suppressAutoHyphens/>
        <w:autoSpaceDN w:val="0"/>
        <w:ind w:left="426" w:hanging="426"/>
        <w:jc w:val="both"/>
        <w:textAlignment w:val="baseline"/>
        <w:rPr>
          <w:rFonts w:ascii="Arial" w:hAnsi="Arial" w:cs="Arial"/>
          <w:sz w:val="18"/>
          <w:szCs w:val="18"/>
        </w:rPr>
      </w:pPr>
      <w:r w:rsidRPr="008D6328">
        <w:rPr>
          <w:rFonts w:ascii="Arial" w:hAnsi="Arial" w:cs="Arial"/>
          <w:sz w:val="18"/>
          <w:szCs w:val="18"/>
        </w:rPr>
        <w:t>Przez naprawę rozumie się usunięcie wady powodującej nieprawidłową pracę przywracającą maszynę/urządzenie do jego poprzedniej sprawności.</w:t>
      </w:r>
    </w:p>
    <w:p w14:paraId="51E8B918" w14:textId="77777777" w:rsidR="00E8727B" w:rsidRPr="008D6328" w:rsidRDefault="00E8727B">
      <w:pPr>
        <w:pStyle w:val="Akapitzlist"/>
        <w:numPr>
          <w:ilvl w:val="0"/>
          <w:numId w:val="126"/>
        </w:numPr>
        <w:contextualSpacing w:val="0"/>
        <w:jc w:val="both"/>
        <w:rPr>
          <w:rFonts w:ascii="Arial" w:hAnsi="Arial" w:cs="Arial"/>
          <w:sz w:val="18"/>
          <w:szCs w:val="18"/>
        </w:rPr>
      </w:pPr>
      <w:r w:rsidRPr="008D6328">
        <w:rPr>
          <w:rFonts w:ascii="Arial" w:hAnsi="Arial" w:cs="Arial"/>
          <w:sz w:val="18"/>
          <w:szCs w:val="18"/>
        </w:rPr>
        <w:t>Realizacja usług serwisowych odbywać się będzie w sposób zapewniający dotrzymanie zaoferowane w postępowaniu średniodobowej dostępności kombajnu:</w:t>
      </w:r>
    </w:p>
    <w:p w14:paraId="6811B6EA" w14:textId="69E9CDDC" w:rsidR="00E8727B" w:rsidRPr="008D6328" w:rsidRDefault="00E8727B">
      <w:pPr>
        <w:pStyle w:val="Akapitzlist"/>
        <w:numPr>
          <w:ilvl w:val="1"/>
          <w:numId w:val="126"/>
        </w:numPr>
        <w:contextualSpacing w:val="0"/>
        <w:jc w:val="both"/>
        <w:rPr>
          <w:rFonts w:ascii="Arial" w:hAnsi="Arial" w:cs="Arial"/>
          <w:spacing w:val="-4"/>
          <w:sz w:val="18"/>
          <w:szCs w:val="18"/>
        </w:rPr>
      </w:pPr>
      <w:bookmarkStart w:id="123" w:name="_Hlk222747128"/>
      <w:r w:rsidRPr="008D6328">
        <w:rPr>
          <w:rFonts w:ascii="Arial" w:hAnsi="Arial" w:cs="Arial"/>
          <w:spacing w:val="-4"/>
          <w:sz w:val="18"/>
          <w:szCs w:val="18"/>
        </w:rPr>
        <w:t xml:space="preserve">przyjazd </w:t>
      </w:r>
      <w:r w:rsidRPr="00E203D9">
        <w:rPr>
          <w:rFonts w:ascii="Arial" w:hAnsi="Arial" w:cs="Arial"/>
          <w:strike/>
          <w:spacing w:val="-4"/>
          <w:sz w:val="18"/>
          <w:szCs w:val="18"/>
        </w:rPr>
        <w:t>ekipy serwisowej</w:t>
      </w:r>
      <w:r w:rsidRPr="008D6328">
        <w:rPr>
          <w:rFonts w:ascii="Arial" w:hAnsi="Arial" w:cs="Arial"/>
          <w:spacing w:val="-4"/>
          <w:sz w:val="18"/>
          <w:szCs w:val="18"/>
        </w:rPr>
        <w:t xml:space="preserve"> </w:t>
      </w:r>
      <w:r w:rsidR="00E203D9">
        <w:rPr>
          <w:rFonts w:ascii="Arial" w:hAnsi="Arial" w:cs="Arial"/>
          <w:spacing w:val="-4"/>
          <w:sz w:val="18"/>
          <w:szCs w:val="18"/>
        </w:rPr>
        <w:t xml:space="preserve"> </w:t>
      </w:r>
      <w:r w:rsidR="00E203D9" w:rsidRPr="00993FCA">
        <w:rPr>
          <w:rFonts w:ascii="Arial" w:hAnsi="Arial" w:cs="Arial"/>
          <w:spacing w:val="-4"/>
          <w:sz w:val="18"/>
          <w:szCs w:val="18"/>
          <w:shd w:val="clear" w:color="auto" w:fill="A8D08D" w:themeFill="accent6" w:themeFillTint="99"/>
        </w:rPr>
        <w:t>serwis</w:t>
      </w:r>
      <w:r w:rsidR="007B21DA" w:rsidRPr="00993FCA">
        <w:rPr>
          <w:rFonts w:ascii="Arial" w:hAnsi="Arial" w:cs="Arial"/>
          <w:spacing w:val="-4"/>
          <w:sz w:val="18"/>
          <w:szCs w:val="18"/>
          <w:shd w:val="clear" w:color="auto" w:fill="A8D08D" w:themeFill="accent6" w:themeFillTint="99"/>
        </w:rPr>
        <w:t>u</w:t>
      </w:r>
      <w:r w:rsidR="00E203D9" w:rsidRPr="00993FCA">
        <w:rPr>
          <w:rFonts w:ascii="Arial" w:hAnsi="Arial" w:cs="Arial"/>
          <w:spacing w:val="-4"/>
          <w:sz w:val="18"/>
          <w:szCs w:val="18"/>
          <w:shd w:val="clear" w:color="auto" w:fill="A8D08D" w:themeFill="accent6" w:themeFillTint="99"/>
        </w:rPr>
        <w:t xml:space="preserve"> wykonawcy</w:t>
      </w:r>
      <w:r w:rsidR="00E203D9">
        <w:rPr>
          <w:rFonts w:ascii="Arial" w:hAnsi="Arial" w:cs="Arial"/>
          <w:spacing w:val="-4"/>
          <w:sz w:val="18"/>
          <w:szCs w:val="18"/>
        </w:rPr>
        <w:t xml:space="preserve"> </w:t>
      </w:r>
      <w:r w:rsidRPr="008D6328">
        <w:rPr>
          <w:rFonts w:ascii="Arial" w:hAnsi="Arial" w:cs="Arial"/>
          <w:spacing w:val="-4"/>
          <w:sz w:val="18"/>
          <w:szCs w:val="18"/>
        </w:rPr>
        <w:t>do naprawy w razie postoju (lub awaryjnej pracy) przedmiotu Dostawy do</w:t>
      </w:r>
      <w:r w:rsidR="00986B3A">
        <w:rPr>
          <w:rFonts w:ascii="Arial" w:hAnsi="Arial" w:cs="Arial"/>
          <w:spacing w:val="-4"/>
          <w:sz w:val="18"/>
          <w:szCs w:val="18"/>
        </w:rPr>
        <w:t xml:space="preserve"> </w:t>
      </w:r>
      <w:r w:rsidR="00986B3A" w:rsidRPr="00986B3A">
        <w:rPr>
          <w:rFonts w:ascii="Arial" w:hAnsi="Arial" w:cs="Arial"/>
          <w:b/>
          <w:bCs/>
          <w:spacing w:val="-4"/>
          <w:sz w:val="18"/>
          <w:szCs w:val="18"/>
        </w:rPr>
        <w:t>8</w:t>
      </w:r>
      <w:r w:rsidRPr="00986B3A">
        <w:rPr>
          <w:rFonts w:ascii="Arial" w:hAnsi="Arial" w:cs="Arial"/>
          <w:b/>
          <w:bCs/>
          <w:spacing w:val="-4"/>
          <w:sz w:val="18"/>
          <w:szCs w:val="18"/>
        </w:rPr>
        <w:t xml:space="preserve"> godzin</w:t>
      </w:r>
      <w:r w:rsidRPr="008D6328">
        <w:rPr>
          <w:rFonts w:ascii="Arial" w:hAnsi="Arial" w:cs="Arial"/>
          <w:spacing w:val="-4"/>
          <w:sz w:val="18"/>
          <w:szCs w:val="18"/>
        </w:rPr>
        <w:t xml:space="preserve"> licząc od momentu telefonicznego zgłoszenia awarii do serwisu Wykonawcy  lub w przypadku działań prewencyjnych w innym wzajemnie uzgodnionym terminie,</w:t>
      </w:r>
    </w:p>
    <w:p w14:paraId="0AA3301D" w14:textId="7F849E82" w:rsidR="00E8727B" w:rsidRPr="008D6328" w:rsidRDefault="00E8727B">
      <w:pPr>
        <w:pStyle w:val="Akapitzlist"/>
        <w:numPr>
          <w:ilvl w:val="1"/>
          <w:numId w:val="126"/>
        </w:numPr>
        <w:contextualSpacing w:val="0"/>
        <w:jc w:val="both"/>
        <w:rPr>
          <w:rFonts w:ascii="Arial" w:hAnsi="Arial" w:cs="Arial"/>
          <w:spacing w:val="-4"/>
          <w:sz w:val="18"/>
          <w:szCs w:val="18"/>
        </w:rPr>
      </w:pPr>
      <w:r w:rsidRPr="008D6328">
        <w:rPr>
          <w:rFonts w:ascii="Arial" w:hAnsi="Arial" w:cs="Arial"/>
          <w:spacing w:val="-4"/>
          <w:sz w:val="18"/>
          <w:szCs w:val="18"/>
        </w:rPr>
        <w:t xml:space="preserve">w przypadku braku wzajemnie uzgodnionego terminu (przy działaniach prewencyjnych) przyjazd </w:t>
      </w:r>
      <w:r w:rsidRPr="00E203D9">
        <w:rPr>
          <w:rFonts w:ascii="Arial" w:hAnsi="Arial" w:cs="Arial"/>
          <w:strike/>
          <w:spacing w:val="-4"/>
          <w:sz w:val="18"/>
          <w:szCs w:val="18"/>
        </w:rPr>
        <w:t>ekipy serwisowej</w:t>
      </w:r>
      <w:r w:rsidRPr="008D6328">
        <w:rPr>
          <w:rFonts w:ascii="Arial" w:hAnsi="Arial" w:cs="Arial"/>
          <w:spacing w:val="-4"/>
          <w:sz w:val="18"/>
          <w:szCs w:val="18"/>
        </w:rPr>
        <w:t xml:space="preserve"> </w:t>
      </w:r>
      <w:r w:rsidR="00E203D9" w:rsidRPr="00993FCA">
        <w:rPr>
          <w:rFonts w:ascii="Arial" w:hAnsi="Arial" w:cs="Arial"/>
          <w:spacing w:val="-4"/>
          <w:sz w:val="18"/>
          <w:szCs w:val="18"/>
          <w:shd w:val="clear" w:color="auto" w:fill="A8D08D" w:themeFill="accent6" w:themeFillTint="99"/>
        </w:rPr>
        <w:t>serwisu wykonawcy</w:t>
      </w:r>
      <w:r w:rsidR="00E203D9">
        <w:rPr>
          <w:rFonts w:ascii="Arial" w:hAnsi="Arial" w:cs="Arial"/>
          <w:spacing w:val="-4"/>
          <w:sz w:val="18"/>
          <w:szCs w:val="18"/>
        </w:rPr>
        <w:t xml:space="preserve"> </w:t>
      </w:r>
      <w:r w:rsidRPr="008D6328">
        <w:rPr>
          <w:rFonts w:ascii="Arial" w:hAnsi="Arial" w:cs="Arial"/>
          <w:spacing w:val="-4"/>
          <w:sz w:val="18"/>
          <w:szCs w:val="18"/>
        </w:rPr>
        <w:t>powinien nastąpić do 8 godzin od telefonicznego zgłoszenia,</w:t>
      </w:r>
    </w:p>
    <w:p w14:paraId="31797ABD" w14:textId="1DC1D0BA" w:rsidR="00E8727B" w:rsidRPr="008D6328" w:rsidRDefault="00E8727B">
      <w:pPr>
        <w:pStyle w:val="Akapitzlist"/>
        <w:numPr>
          <w:ilvl w:val="1"/>
          <w:numId w:val="126"/>
        </w:numPr>
        <w:contextualSpacing w:val="0"/>
        <w:jc w:val="both"/>
        <w:rPr>
          <w:rFonts w:ascii="Arial" w:hAnsi="Arial" w:cs="Arial"/>
          <w:spacing w:val="-4"/>
          <w:sz w:val="18"/>
          <w:szCs w:val="18"/>
        </w:rPr>
      </w:pPr>
      <w:r w:rsidRPr="008D6328">
        <w:rPr>
          <w:rFonts w:ascii="Arial" w:hAnsi="Arial" w:cs="Arial"/>
          <w:spacing w:val="-4"/>
          <w:sz w:val="18"/>
          <w:szCs w:val="18"/>
        </w:rPr>
        <w:t xml:space="preserve">usunięcie zgłoszonej awarii (niesprawności) nastąpi w terminie możliwie najkrótszym od momentu przyjazdu </w:t>
      </w:r>
      <w:r w:rsidRPr="00E203D9">
        <w:rPr>
          <w:rFonts w:ascii="Arial" w:hAnsi="Arial" w:cs="Arial"/>
          <w:strike/>
          <w:spacing w:val="-4"/>
          <w:sz w:val="18"/>
          <w:szCs w:val="18"/>
        </w:rPr>
        <w:t>ekipy serwisowej</w:t>
      </w:r>
      <w:r w:rsidR="00E203D9">
        <w:rPr>
          <w:rFonts w:ascii="Arial" w:hAnsi="Arial" w:cs="Arial"/>
          <w:spacing w:val="-4"/>
          <w:sz w:val="18"/>
          <w:szCs w:val="18"/>
        </w:rPr>
        <w:t xml:space="preserve"> </w:t>
      </w:r>
      <w:r w:rsidR="00E203D9" w:rsidRPr="00993FCA">
        <w:rPr>
          <w:rFonts w:ascii="Arial" w:hAnsi="Arial" w:cs="Arial"/>
          <w:spacing w:val="-4"/>
          <w:sz w:val="18"/>
          <w:szCs w:val="18"/>
          <w:shd w:val="clear" w:color="auto" w:fill="A8D08D" w:themeFill="accent6" w:themeFillTint="99"/>
        </w:rPr>
        <w:t>serwisu wykonawcy</w:t>
      </w:r>
      <w:r w:rsidRPr="008D6328">
        <w:rPr>
          <w:rFonts w:ascii="Arial" w:hAnsi="Arial" w:cs="Arial"/>
          <w:spacing w:val="-4"/>
          <w:sz w:val="18"/>
          <w:szCs w:val="18"/>
        </w:rPr>
        <w:t xml:space="preserve"> na kopalnię, jednak nie dłużej niż </w:t>
      </w:r>
      <w:r w:rsidR="00986B3A" w:rsidRPr="00986B3A">
        <w:rPr>
          <w:rFonts w:ascii="Arial" w:hAnsi="Arial" w:cs="Arial"/>
          <w:b/>
          <w:bCs/>
          <w:spacing w:val="-4"/>
          <w:sz w:val="18"/>
          <w:szCs w:val="18"/>
        </w:rPr>
        <w:t>24</w:t>
      </w:r>
      <w:r w:rsidRPr="00986B3A">
        <w:rPr>
          <w:rFonts w:ascii="Arial" w:hAnsi="Arial" w:cs="Arial"/>
          <w:b/>
          <w:bCs/>
          <w:spacing w:val="-4"/>
          <w:sz w:val="18"/>
          <w:szCs w:val="18"/>
        </w:rPr>
        <w:t xml:space="preserve"> godzin</w:t>
      </w:r>
      <w:r w:rsidRPr="008D6328">
        <w:rPr>
          <w:rFonts w:ascii="Arial" w:hAnsi="Arial" w:cs="Arial"/>
          <w:spacing w:val="-4"/>
          <w:sz w:val="18"/>
          <w:szCs w:val="18"/>
        </w:rPr>
        <w:t xml:space="preserve"> od momentu podjęcia działań przez serwis Wykonawcy w miejscu pracy (okres ten wydłuża się o czas transportu części na terenie kopalni przez Zamawiającego),</w:t>
      </w:r>
    </w:p>
    <w:bookmarkEnd w:id="123"/>
    <w:p w14:paraId="1C6672F6" w14:textId="77777777" w:rsidR="00E8727B" w:rsidRPr="008D6328" w:rsidRDefault="00E8727B">
      <w:pPr>
        <w:pStyle w:val="Akapitzlist"/>
        <w:numPr>
          <w:ilvl w:val="1"/>
          <w:numId w:val="126"/>
        </w:numPr>
        <w:contextualSpacing w:val="0"/>
        <w:jc w:val="both"/>
        <w:rPr>
          <w:rFonts w:ascii="Arial" w:hAnsi="Arial" w:cs="Arial"/>
          <w:spacing w:val="-4"/>
          <w:sz w:val="18"/>
          <w:szCs w:val="18"/>
        </w:rPr>
      </w:pPr>
      <w:r w:rsidRPr="008D6328">
        <w:rPr>
          <w:rFonts w:ascii="Arial" w:hAnsi="Arial" w:cs="Arial"/>
          <w:spacing w:val="-4"/>
          <w:sz w:val="18"/>
          <w:szCs w:val="18"/>
        </w:rPr>
        <w:t>udostępnienie części, niezbędnych służbom technicznym Zamawiającego dla utrzymania ruchu przedmiotu Dostawy, następuje w terminie do 4 godzin od momentu telefonicznego zgłoszenia takiej potrzeby do Wykonawcy w przypadku postoju (lub awaryjnej pracy) przedmiotu Dostawy  lub w przypadku działań prewencyjnych w innym wzajemnie uzgodnionym terminie,</w:t>
      </w:r>
    </w:p>
    <w:p w14:paraId="21551A17" w14:textId="77777777" w:rsidR="00E8727B" w:rsidRPr="008D6328" w:rsidRDefault="00E8727B">
      <w:pPr>
        <w:pStyle w:val="Akapitzlist"/>
        <w:numPr>
          <w:ilvl w:val="1"/>
          <w:numId w:val="126"/>
        </w:numPr>
        <w:contextualSpacing w:val="0"/>
        <w:jc w:val="both"/>
        <w:rPr>
          <w:rFonts w:ascii="Arial" w:hAnsi="Arial" w:cs="Arial"/>
          <w:spacing w:val="-4"/>
          <w:sz w:val="18"/>
          <w:szCs w:val="18"/>
        </w:rPr>
      </w:pPr>
      <w:r w:rsidRPr="008D6328">
        <w:rPr>
          <w:rFonts w:ascii="Arial" w:hAnsi="Arial" w:cs="Arial"/>
          <w:spacing w:val="-4"/>
          <w:sz w:val="18"/>
          <w:szCs w:val="18"/>
        </w:rPr>
        <w:t xml:space="preserve">w przypadku braku wzajemnie uzgodnionego terminu (przy działaniu prewencyjnym) udostępnienie części niezbędnych służbom Zamawiającego dla utrzymania ruchu przedmiotu Dostawy, następuje do 8 godzin od telefonicznego zgłoszenia, </w:t>
      </w:r>
    </w:p>
    <w:p w14:paraId="58D6AC36" w14:textId="4FCF2268" w:rsidR="00E8727B" w:rsidRPr="008D6328" w:rsidRDefault="00E8727B">
      <w:pPr>
        <w:pStyle w:val="Akapitzlist"/>
        <w:numPr>
          <w:ilvl w:val="1"/>
          <w:numId w:val="126"/>
        </w:numPr>
        <w:contextualSpacing w:val="0"/>
        <w:jc w:val="both"/>
        <w:rPr>
          <w:rFonts w:ascii="Arial" w:hAnsi="Arial" w:cs="Arial"/>
          <w:spacing w:val="-4"/>
          <w:sz w:val="18"/>
          <w:szCs w:val="18"/>
        </w:rPr>
      </w:pPr>
      <w:r w:rsidRPr="008D6328">
        <w:rPr>
          <w:rFonts w:ascii="Arial" w:hAnsi="Arial" w:cs="Arial"/>
          <w:spacing w:val="-4"/>
          <w:sz w:val="18"/>
          <w:szCs w:val="18"/>
        </w:rPr>
        <w:t xml:space="preserve">w ramach świadczonych usług serwisowych </w:t>
      </w:r>
      <w:r w:rsidRPr="008D6328">
        <w:rPr>
          <w:rFonts w:ascii="Arial" w:hAnsi="Arial" w:cs="Arial"/>
          <w:sz w:val="18"/>
          <w:szCs w:val="18"/>
        </w:rPr>
        <w:t xml:space="preserve">dla przedmiotu Dostawy w okresie obowiązywania </w:t>
      </w:r>
      <w:r w:rsidR="00650627">
        <w:rPr>
          <w:rFonts w:ascii="Arial" w:hAnsi="Arial" w:cs="Arial"/>
          <w:sz w:val="18"/>
          <w:szCs w:val="18"/>
        </w:rPr>
        <w:t>U</w:t>
      </w:r>
      <w:r w:rsidRPr="008D6328">
        <w:rPr>
          <w:rFonts w:ascii="Arial" w:hAnsi="Arial" w:cs="Arial"/>
          <w:sz w:val="18"/>
          <w:szCs w:val="18"/>
        </w:rPr>
        <w:t>mowy</w:t>
      </w:r>
      <w:r w:rsidRPr="008D6328">
        <w:rPr>
          <w:rFonts w:ascii="Arial" w:hAnsi="Arial" w:cs="Arial"/>
          <w:spacing w:val="-4"/>
          <w:sz w:val="18"/>
          <w:szCs w:val="18"/>
        </w:rPr>
        <w:t xml:space="preserve"> Wykonawca zapewni dostawę sprawnych podzespołów i części zamiennych.</w:t>
      </w:r>
    </w:p>
    <w:p w14:paraId="308E49E3" w14:textId="77777777" w:rsidR="00E8727B" w:rsidRPr="008D6328" w:rsidRDefault="00E8727B">
      <w:pPr>
        <w:numPr>
          <w:ilvl w:val="0"/>
          <w:numId w:val="126"/>
        </w:numPr>
        <w:suppressAutoHyphens/>
        <w:autoSpaceDN w:val="0"/>
        <w:ind w:left="426" w:hanging="426"/>
        <w:jc w:val="both"/>
        <w:textAlignment w:val="baseline"/>
        <w:rPr>
          <w:rFonts w:ascii="Arial" w:hAnsi="Arial" w:cs="Arial"/>
          <w:sz w:val="18"/>
          <w:szCs w:val="18"/>
        </w:rPr>
      </w:pPr>
      <w:r w:rsidRPr="008D6328">
        <w:rPr>
          <w:rFonts w:ascii="Arial" w:hAnsi="Arial" w:cs="Arial"/>
          <w:sz w:val="18"/>
          <w:szCs w:val="18"/>
        </w:rPr>
        <w:t>Podstawą rozpoczęcia realizacji usług serwisowych będzie Wezwanie Serwisowe przekazane przez Zamawiającego telefonicznie. Telefoniczne zgłoszenie potrzeby wykonania usługi serwisowej Zamawiający potwierdzi pisemnym dokumentem (w formie druku „Wezwanie serwisowe”) przesłanym Wykonawcy faksem lub drogą elektroniczną, nie później niż w ciągu 24 godzin od chwili zgłoszenia. W przypadku zbieżności tego terminu z dniami ustawowo wolnymi od pracy, dokument ten przesłany winien być do końca pierwszej zmiany następującego dnia roboczego.</w:t>
      </w:r>
    </w:p>
    <w:p w14:paraId="5DB5506C" w14:textId="6D255911" w:rsidR="00E8727B" w:rsidRPr="008D6328" w:rsidRDefault="00E8727B">
      <w:pPr>
        <w:numPr>
          <w:ilvl w:val="0"/>
          <w:numId w:val="126"/>
        </w:numPr>
        <w:suppressAutoHyphens/>
        <w:autoSpaceDN w:val="0"/>
        <w:ind w:left="426" w:hanging="426"/>
        <w:jc w:val="both"/>
        <w:textAlignment w:val="baseline"/>
        <w:rPr>
          <w:rFonts w:ascii="Arial" w:hAnsi="Arial" w:cs="Arial"/>
          <w:sz w:val="18"/>
          <w:szCs w:val="18"/>
        </w:rPr>
      </w:pPr>
      <w:r w:rsidRPr="008D6328">
        <w:rPr>
          <w:rFonts w:ascii="Arial" w:hAnsi="Arial" w:cs="Arial"/>
          <w:sz w:val="18"/>
          <w:szCs w:val="18"/>
        </w:rPr>
        <w:t xml:space="preserve">Usługi serwisowe realizowane mogą być również w formie zabezpieczenia dla służb technicznych Zamawiającego </w:t>
      </w:r>
      <w:r w:rsidRPr="008D6328">
        <w:rPr>
          <w:rFonts w:ascii="Arial" w:hAnsi="Arial" w:cs="Arial"/>
          <w:sz w:val="18"/>
          <w:szCs w:val="18"/>
          <w:u w:val="single"/>
        </w:rPr>
        <w:t>jednostkowych ilości części i podzespołów</w:t>
      </w:r>
      <w:r w:rsidRPr="008D6328">
        <w:rPr>
          <w:rFonts w:ascii="Arial" w:hAnsi="Arial" w:cs="Arial"/>
          <w:sz w:val="18"/>
          <w:szCs w:val="18"/>
        </w:rPr>
        <w:t xml:space="preserve">. Dostawa części do Zamawiającego będzie się odbywać wraz z usługą serwisową lub w formie zabezpieczenia jednostkowych ilości części zamiennych i podzespołów do napraw możliwych i dozwolonych do przeprowadzenia przez użytkownika maszyny/urządzenia, na podstawie Wezwania Serwisowego przekazanego przez Zamawiającego telefonicznie. W takiej sytuacji Zamawiający odbierze części lub podzespoły własnymi środkami na swój koszt. </w:t>
      </w:r>
    </w:p>
    <w:p w14:paraId="0FDB199A" w14:textId="77777777" w:rsidR="00E8727B" w:rsidRPr="008D6328" w:rsidRDefault="00E8727B">
      <w:pPr>
        <w:numPr>
          <w:ilvl w:val="0"/>
          <w:numId w:val="126"/>
        </w:numPr>
        <w:suppressAutoHyphens/>
        <w:autoSpaceDN w:val="0"/>
        <w:ind w:left="426" w:hanging="426"/>
        <w:jc w:val="both"/>
        <w:textAlignment w:val="baseline"/>
        <w:rPr>
          <w:rFonts w:ascii="Arial" w:hAnsi="Arial" w:cs="Arial"/>
          <w:sz w:val="18"/>
          <w:szCs w:val="18"/>
        </w:rPr>
      </w:pPr>
      <w:r w:rsidRPr="008D6328">
        <w:rPr>
          <w:rFonts w:ascii="Arial" w:hAnsi="Arial" w:cs="Arial"/>
          <w:sz w:val="18"/>
          <w:szCs w:val="18"/>
        </w:rPr>
        <w:t>Serwis może być wezwany do realizacji usługi serwisowej przez osobę upoważnioną przez Zamawiającego (Kopalni</w:t>
      </w:r>
      <w:r w:rsidRPr="008D6328">
        <w:rPr>
          <w:rFonts w:ascii="Arial" w:hAnsi="Arial" w:cs="Arial"/>
          <w:strike/>
          <w:sz w:val="18"/>
          <w:szCs w:val="18"/>
        </w:rPr>
        <w:t>ę</w:t>
      </w:r>
      <w:r w:rsidRPr="008D6328">
        <w:rPr>
          <w:rFonts w:ascii="Arial" w:hAnsi="Arial" w:cs="Arial"/>
          <w:sz w:val="18"/>
          <w:szCs w:val="18"/>
        </w:rPr>
        <w:t>), po wcześniejszej akceptacji Kierownika Działu Energomechanicznego (a w razie jego nieobecności jego zastępcy).</w:t>
      </w:r>
    </w:p>
    <w:p w14:paraId="6371DEAB" w14:textId="77777777" w:rsidR="00E8727B" w:rsidRPr="008D6328" w:rsidRDefault="00E8727B" w:rsidP="008D6328">
      <w:pPr>
        <w:pStyle w:val="Tekstpodstawowy2"/>
        <w:spacing w:after="0" w:line="240" w:lineRule="auto"/>
        <w:ind w:left="360" w:firstLine="66"/>
        <w:jc w:val="both"/>
        <w:rPr>
          <w:rFonts w:ascii="Arial" w:hAnsi="Arial" w:cs="Arial"/>
          <w:b/>
          <w:bCs/>
          <w:sz w:val="18"/>
          <w:szCs w:val="18"/>
        </w:rPr>
      </w:pPr>
      <w:r w:rsidRPr="008D6328">
        <w:rPr>
          <w:rFonts w:ascii="Arial" w:hAnsi="Arial" w:cs="Arial"/>
          <w:b/>
          <w:bCs/>
          <w:sz w:val="18"/>
          <w:szCs w:val="18"/>
        </w:rPr>
        <w:t>Uwaga:</w:t>
      </w:r>
    </w:p>
    <w:p w14:paraId="22782907" w14:textId="77777777" w:rsidR="00E8727B" w:rsidRPr="008D6328" w:rsidRDefault="00E8727B" w:rsidP="008D6328">
      <w:pPr>
        <w:suppressAutoHyphens/>
        <w:autoSpaceDN w:val="0"/>
        <w:ind w:left="426"/>
        <w:jc w:val="both"/>
        <w:textAlignment w:val="baseline"/>
        <w:rPr>
          <w:rFonts w:ascii="Arial" w:hAnsi="Arial" w:cs="Arial"/>
          <w:b/>
          <w:bCs/>
          <w:sz w:val="18"/>
          <w:szCs w:val="18"/>
        </w:rPr>
      </w:pPr>
      <w:r w:rsidRPr="008D6328">
        <w:rPr>
          <w:rFonts w:ascii="Arial" w:hAnsi="Arial" w:cs="Arial"/>
          <w:b/>
          <w:bCs/>
          <w:sz w:val="18"/>
          <w:szCs w:val="18"/>
        </w:rPr>
        <w:t>W trakcie zgłoszenia do Wykonawcy, zgłaszający poinformuje Wykonawcę, że dokonuje wezwania za zgodą KDEM.</w:t>
      </w:r>
    </w:p>
    <w:p w14:paraId="76CAC263" w14:textId="77777777" w:rsidR="00E8727B" w:rsidRPr="008D6328" w:rsidRDefault="00E8727B">
      <w:pPr>
        <w:numPr>
          <w:ilvl w:val="0"/>
          <w:numId w:val="126"/>
        </w:numPr>
        <w:suppressAutoHyphens/>
        <w:autoSpaceDN w:val="0"/>
        <w:ind w:left="426" w:hanging="426"/>
        <w:jc w:val="both"/>
        <w:textAlignment w:val="baseline"/>
        <w:rPr>
          <w:rFonts w:ascii="Arial" w:hAnsi="Arial" w:cs="Arial"/>
          <w:sz w:val="18"/>
          <w:szCs w:val="18"/>
        </w:rPr>
      </w:pPr>
      <w:r w:rsidRPr="008D6328">
        <w:rPr>
          <w:rFonts w:ascii="Arial" w:hAnsi="Arial" w:cs="Arial"/>
          <w:sz w:val="18"/>
          <w:szCs w:val="18"/>
        </w:rPr>
        <w:t>W Wezwaniu Serwisowym Zamawiający, powołując się na numer niniejszej umowy, określi obiekt usługi, przyczynę wezwania, z ewentualnym określeniem objawów awarii lub uszkodzenia oraz spodziewanego zakresu rzeczowego / usługowego serwisu. Wezwania Serwisowe należy zgłaszać do Wykonawcy, na niżej podany adres:</w:t>
      </w:r>
    </w:p>
    <w:p w14:paraId="5B904FCB" w14:textId="77777777" w:rsidR="00E8727B" w:rsidRPr="008D6328" w:rsidRDefault="00E8727B" w:rsidP="008D6328">
      <w:pPr>
        <w:suppressAutoHyphens/>
        <w:autoSpaceDN w:val="0"/>
        <w:jc w:val="both"/>
        <w:textAlignment w:val="baseline"/>
        <w:rPr>
          <w:rFonts w:ascii="Arial" w:hAnsi="Arial" w:cs="Arial"/>
          <w:sz w:val="18"/>
          <w:szCs w:val="18"/>
        </w:rPr>
      </w:pPr>
    </w:p>
    <w:p w14:paraId="4A51F417" w14:textId="77777777" w:rsidR="00E8727B" w:rsidRPr="008D6328" w:rsidRDefault="00E8727B" w:rsidP="008D6328">
      <w:pPr>
        <w:ind w:left="284"/>
        <w:jc w:val="center"/>
        <w:rPr>
          <w:rFonts w:ascii="Arial" w:hAnsi="Arial" w:cs="Arial"/>
          <w:b/>
          <w:sz w:val="18"/>
          <w:szCs w:val="18"/>
          <w:lang w:val="en-US"/>
        </w:rPr>
      </w:pPr>
      <w:r w:rsidRPr="008D6328">
        <w:rPr>
          <w:rFonts w:ascii="Arial" w:hAnsi="Arial" w:cs="Arial"/>
          <w:b/>
          <w:sz w:val="18"/>
          <w:szCs w:val="18"/>
          <w:lang w:val="en-US"/>
        </w:rPr>
        <w:t>…………………………………………………………….</w:t>
      </w:r>
    </w:p>
    <w:p w14:paraId="450DEBEC" w14:textId="77777777" w:rsidR="00E8727B" w:rsidRPr="008D6328" w:rsidRDefault="00E8727B" w:rsidP="008D6328">
      <w:pPr>
        <w:ind w:left="284"/>
        <w:jc w:val="center"/>
        <w:rPr>
          <w:rFonts w:ascii="Arial" w:hAnsi="Arial" w:cs="Arial"/>
          <w:b/>
          <w:sz w:val="18"/>
          <w:szCs w:val="18"/>
          <w:lang w:val="en-US"/>
        </w:rPr>
      </w:pPr>
      <w:r w:rsidRPr="008D6328">
        <w:rPr>
          <w:rFonts w:ascii="Arial" w:hAnsi="Arial" w:cs="Arial"/>
          <w:b/>
          <w:sz w:val="18"/>
          <w:szCs w:val="18"/>
          <w:lang w:val="en-US"/>
        </w:rPr>
        <w:t>ul. …………………………………, ……………………</w:t>
      </w:r>
    </w:p>
    <w:p w14:paraId="4220A735" w14:textId="77777777" w:rsidR="00E8727B" w:rsidRPr="008D6328" w:rsidRDefault="00E8727B" w:rsidP="008D6328">
      <w:pPr>
        <w:ind w:left="284"/>
        <w:jc w:val="center"/>
        <w:rPr>
          <w:rFonts w:ascii="Arial" w:hAnsi="Arial" w:cs="Arial"/>
          <w:b/>
          <w:color w:val="FF0000"/>
          <w:sz w:val="18"/>
          <w:szCs w:val="18"/>
          <w:lang w:val="en-US"/>
        </w:rPr>
      </w:pPr>
      <w:r w:rsidRPr="008D6328">
        <w:rPr>
          <w:rFonts w:ascii="Arial" w:hAnsi="Arial" w:cs="Arial"/>
          <w:b/>
          <w:sz w:val="18"/>
          <w:szCs w:val="18"/>
          <w:lang w:val="en-US"/>
        </w:rPr>
        <w:t>tel. …………………………, fax ………………………………. e-mail ……………………………..</w:t>
      </w:r>
    </w:p>
    <w:p w14:paraId="79BB7A5C" w14:textId="08578EF5" w:rsidR="00E8727B" w:rsidRPr="008D6328" w:rsidRDefault="00E8727B">
      <w:pPr>
        <w:numPr>
          <w:ilvl w:val="0"/>
          <w:numId w:val="126"/>
        </w:numPr>
        <w:suppressAutoHyphens/>
        <w:autoSpaceDN w:val="0"/>
        <w:jc w:val="both"/>
        <w:textAlignment w:val="baseline"/>
        <w:rPr>
          <w:rFonts w:ascii="Arial" w:hAnsi="Arial" w:cs="Arial"/>
          <w:b/>
          <w:bCs/>
          <w:sz w:val="18"/>
          <w:szCs w:val="18"/>
        </w:rPr>
      </w:pPr>
      <w:r w:rsidRPr="008D6328">
        <w:rPr>
          <w:rFonts w:ascii="Arial" w:hAnsi="Arial" w:cs="Arial"/>
          <w:bCs/>
          <w:sz w:val="18"/>
          <w:szCs w:val="18"/>
        </w:rPr>
        <w:t>Serwis może być wezwany do realizacji usługi serwisowej przez osobę upoważnioną przez Zamawiającego (Kopalni). Wezwanie Serwisowe powinno być złożone telefonicznie, a następnie potwierdzone faksem lub drogą elektroniczną do 24 godzin. W przypadku zbieżności tego terminu</w:t>
      </w:r>
      <w:r w:rsidR="0097454E">
        <w:rPr>
          <w:rFonts w:ascii="Arial" w:hAnsi="Arial" w:cs="Arial"/>
          <w:bCs/>
          <w:sz w:val="18"/>
          <w:szCs w:val="18"/>
        </w:rPr>
        <w:t xml:space="preserve"> </w:t>
      </w:r>
      <w:r w:rsidRPr="008D6328">
        <w:rPr>
          <w:rFonts w:ascii="Arial" w:hAnsi="Arial" w:cs="Arial"/>
          <w:bCs/>
          <w:sz w:val="18"/>
          <w:szCs w:val="18"/>
        </w:rPr>
        <w:t>z dniami ustawowo wolnymi od pracy, dokument ten przesłany winien być do końca pierwszej zmiany następującego dnia roboczego.</w:t>
      </w:r>
    </w:p>
    <w:p w14:paraId="28522105" w14:textId="295DED35" w:rsidR="00E8727B" w:rsidRPr="008D6328" w:rsidRDefault="00E8727B">
      <w:pPr>
        <w:numPr>
          <w:ilvl w:val="0"/>
          <w:numId w:val="126"/>
        </w:numPr>
        <w:suppressAutoHyphens/>
        <w:autoSpaceDN w:val="0"/>
        <w:jc w:val="both"/>
        <w:textAlignment w:val="baseline"/>
        <w:rPr>
          <w:rFonts w:ascii="Arial" w:hAnsi="Arial" w:cs="Arial"/>
          <w:b/>
          <w:bCs/>
          <w:sz w:val="18"/>
          <w:szCs w:val="18"/>
        </w:rPr>
      </w:pPr>
      <w:r w:rsidRPr="008D6328">
        <w:rPr>
          <w:rFonts w:ascii="Arial" w:hAnsi="Arial" w:cs="Arial"/>
          <w:bCs/>
          <w:sz w:val="18"/>
          <w:szCs w:val="18"/>
        </w:rPr>
        <w:t xml:space="preserve">Przyjazd Serwisu Wykonawcy następuje w terminie zgodnym z </w:t>
      </w:r>
      <w:r w:rsidR="00650627">
        <w:rPr>
          <w:rFonts w:ascii="Arial" w:hAnsi="Arial" w:cs="Arial"/>
          <w:bCs/>
          <w:sz w:val="18"/>
          <w:szCs w:val="18"/>
        </w:rPr>
        <w:t>U</w:t>
      </w:r>
      <w:r w:rsidRPr="008D6328">
        <w:rPr>
          <w:rFonts w:ascii="Arial" w:hAnsi="Arial" w:cs="Arial"/>
          <w:bCs/>
          <w:sz w:val="18"/>
          <w:szCs w:val="18"/>
        </w:rPr>
        <w:t>mową.</w:t>
      </w:r>
    </w:p>
    <w:p w14:paraId="71C9918F" w14:textId="77777777" w:rsidR="00E8727B" w:rsidRPr="008D6328" w:rsidRDefault="00E8727B">
      <w:pPr>
        <w:numPr>
          <w:ilvl w:val="0"/>
          <w:numId w:val="126"/>
        </w:numPr>
        <w:suppressAutoHyphens/>
        <w:autoSpaceDN w:val="0"/>
        <w:ind w:left="426" w:hanging="426"/>
        <w:jc w:val="both"/>
        <w:textAlignment w:val="baseline"/>
        <w:rPr>
          <w:rFonts w:ascii="Arial" w:hAnsi="Arial" w:cs="Arial"/>
          <w:sz w:val="18"/>
          <w:szCs w:val="18"/>
        </w:rPr>
      </w:pPr>
      <w:r w:rsidRPr="008D6328">
        <w:rPr>
          <w:rFonts w:ascii="Arial" w:hAnsi="Arial" w:cs="Arial"/>
          <w:sz w:val="18"/>
          <w:szCs w:val="18"/>
        </w:rPr>
        <w:t>Za zgodne z obowiązującymi przepisami i technologią wykonania usługi serwisowej na terenie Zamawiającego odpowiada kierownik lub przodowy brygady serwisu, wyznaczany przez osobę uprawnioną ze strony Wykonawcy.</w:t>
      </w:r>
    </w:p>
    <w:p w14:paraId="5CE2057F" w14:textId="77777777" w:rsidR="00E8727B" w:rsidRPr="008D6328" w:rsidRDefault="00E8727B">
      <w:pPr>
        <w:numPr>
          <w:ilvl w:val="0"/>
          <w:numId w:val="126"/>
        </w:numPr>
        <w:suppressAutoHyphens/>
        <w:autoSpaceDN w:val="0"/>
        <w:ind w:left="426" w:hanging="426"/>
        <w:jc w:val="both"/>
        <w:textAlignment w:val="baseline"/>
        <w:rPr>
          <w:rFonts w:ascii="Arial" w:hAnsi="Arial" w:cs="Arial"/>
          <w:sz w:val="18"/>
          <w:szCs w:val="18"/>
        </w:rPr>
      </w:pPr>
      <w:r w:rsidRPr="008D6328">
        <w:rPr>
          <w:rFonts w:ascii="Arial" w:hAnsi="Arial" w:cs="Arial"/>
          <w:sz w:val="18"/>
          <w:szCs w:val="18"/>
        </w:rPr>
        <w:t>Serwis Wykonawcy (każdy z serwisantów):</w:t>
      </w:r>
    </w:p>
    <w:p w14:paraId="65F9BE5D" w14:textId="77777777" w:rsidR="00E8727B" w:rsidRPr="008D6328" w:rsidRDefault="00E8727B">
      <w:pPr>
        <w:pStyle w:val="Akapitzlist"/>
        <w:numPr>
          <w:ilvl w:val="0"/>
          <w:numId w:val="130"/>
        </w:numPr>
        <w:suppressAutoHyphens/>
        <w:autoSpaceDN w:val="0"/>
        <w:ind w:left="709"/>
        <w:jc w:val="both"/>
        <w:textAlignment w:val="baseline"/>
        <w:rPr>
          <w:rFonts w:ascii="Arial" w:hAnsi="Arial" w:cs="Arial"/>
          <w:sz w:val="18"/>
          <w:szCs w:val="18"/>
        </w:rPr>
      </w:pPr>
      <w:r w:rsidRPr="008D6328">
        <w:rPr>
          <w:rFonts w:ascii="Arial" w:hAnsi="Arial" w:cs="Arial"/>
          <w:sz w:val="18"/>
          <w:szCs w:val="18"/>
        </w:rPr>
        <w:lastRenderedPageBreak/>
        <w:t xml:space="preserve">zgłasza </w:t>
      </w:r>
      <w:r w:rsidRPr="008D6328">
        <w:rPr>
          <w:rFonts w:ascii="Arial" w:hAnsi="Arial" w:cs="Arial"/>
          <w:b/>
          <w:bCs/>
          <w:sz w:val="18"/>
          <w:szCs w:val="18"/>
        </w:rPr>
        <w:t>telefonicznie</w:t>
      </w:r>
      <w:r w:rsidRPr="008D6328">
        <w:rPr>
          <w:rFonts w:ascii="Arial" w:hAnsi="Arial" w:cs="Arial"/>
          <w:sz w:val="18"/>
          <w:szCs w:val="18"/>
        </w:rPr>
        <w:t xml:space="preserve"> swój przyjazd u osoby określonej w zgłoszeniu (lub wskazanej do kontaktu) i wspólnie z nią u dyspozytora Zamawiającego, po czym dopiero możliwe jest wejście/wjazd na teren Oddziału;</w:t>
      </w:r>
    </w:p>
    <w:p w14:paraId="3908DED6" w14:textId="77777777" w:rsidR="00E8727B" w:rsidRPr="008D6328" w:rsidRDefault="00E8727B" w:rsidP="008D6328">
      <w:pPr>
        <w:pStyle w:val="Akapitzlist"/>
        <w:suppressAutoHyphens/>
        <w:autoSpaceDN w:val="0"/>
        <w:ind w:left="709"/>
        <w:jc w:val="both"/>
        <w:textAlignment w:val="baseline"/>
        <w:rPr>
          <w:rFonts w:ascii="Arial" w:hAnsi="Arial" w:cs="Arial"/>
          <w:sz w:val="18"/>
          <w:szCs w:val="18"/>
        </w:rPr>
      </w:pPr>
      <w:r w:rsidRPr="008D6328">
        <w:rPr>
          <w:rFonts w:ascii="Arial" w:hAnsi="Arial" w:cs="Arial"/>
          <w:sz w:val="18"/>
          <w:szCs w:val="18"/>
        </w:rPr>
        <w:t xml:space="preserve">Zgłoszenie przyjazdu </w:t>
      </w:r>
      <w:r w:rsidRPr="008D6328">
        <w:rPr>
          <w:rFonts w:ascii="Arial" w:hAnsi="Arial" w:cs="Arial"/>
          <w:spacing w:val="-4"/>
          <w:sz w:val="18"/>
          <w:szCs w:val="18"/>
        </w:rPr>
        <w:t>Serwisu</w:t>
      </w:r>
      <w:r w:rsidRPr="008D6328">
        <w:rPr>
          <w:rFonts w:ascii="Arial" w:hAnsi="Arial" w:cs="Arial"/>
          <w:sz w:val="18"/>
          <w:szCs w:val="18"/>
        </w:rPr>
        <w:t xml:space="preserve"> </w:t>
      </w:r>
      <w:r w:rsidRPr="008D6328">
        <w:rPr>
          <w:rFonts w:ascii="Arial" w:hAnsi="Arial" w:cs="Arial"/>
          <w:b/>
          <w:bCs/>
          <w:sz w:val="18"/>
          <w:szCs w:val="18"/>
        </w:rPr>
        <w:t>umożliwia wejście/wjazd na teren Zakładu Górniczego, zarejestrowanie wejścia w systemie RCP w konsekwencji</w:t>
      </w:r>
      <w:r w:rsidRPr="008D6328">
        <w:rPr>
          <w:rFonts w:ascii="Arial" w:hAnsi="Arial" w:cs="Arial"/>
          <w:sz w:val="18"/>
          <w:szCs w:val="18"/>
        </w:rPr>
        <w:t xml:space="preserve"> oznacza rozpoczęcie czasu świadczenia usługi serwisowej i pracy serwisu.</w:t>
      </w:r>
    </w:p>
    <w:p w14:paraId="2459848C" w14:textId="77777777" w:rsidR="00E8727B" w:rsidRPr="008D6328" w:rsidRDefault="00E8727B">
      <w:pPr>
        <w:pStyle w:val="Akapitzlist"/>
        <w:numPr>
          <w:ilvl w:val="0"/>
          <w:numId w:val="130"/>
        </w:numPr>
        <w:suppressAutoHyphens/>
        <w:autoSpaceDN w:val="0"/>
        <w:ind w:left="709"/>
        <w:jc w:val="both"/>
        <w:textAlignment w:val="baseline"/>
        <w:rPr>
          <w:rFonts w:ascii="Arial" w:hAnsi="Arial" w:cs="Arial"/>
          <w:sz w:val="18"/>
          <w:szCs w:val="18"/>
        </w:rPr>
      </w:pPr>
      <w:r w:rsidRPr="008D6328">
        <w:rPr>
          <w:rFonts w:ascii="Arial" w:hAnsi="Arial" w:cs="Arial"/>
          <w:sz w:val="18"/>
          <w:szCs w:val="18"/>
        </w:rPr>
        <w:t>przed wejściem/wjazdem na teren Oddziału zobowiązany jest do pobrania karty identyfikacyjnej w celu zarejestrowania wejścia/wjazdu na teren Zakładu Górniczego.</w:t>
      </w:r>
    </w:p>
    <w:p w14:paraId="193EA94E" w14:textId="77777777" w:rsidR="00E8727B" w:rsidRPr="008D6328" w:rsidRDefault="00E8727B">
      <w:pPr>
        <w:pStyle w:val="Akapitzlist"/>
        <w:numPr>
          <w:ilvl w:val="0"/>
          <w:numId w:val="126"/>
        </w:numPr>
        <w:suppressAutoHyphens/>
        <w:autoSpaceDN w:val="0"/>
        <w:jc w:val="both"/>
        <w:textAlignment w:val="baseline"/>
        <w:rPr>
          <w:rFonts w:ascii="Arial" w:hAnsi="Arial" w:cs="Arial"/>
          <w:sz w:val="18"/>
          <w:szCs w:val="18"/>
        </w:rPr>
      </w:pPr>
      <w:r w:rsidRPr="008D6328">
        <w:rPr>
          <w:rFonts w:ascii="Arial" w:hAnsi="Arial" w:cs="Arial"/>
          <w:sz w:val="18"/>
          <w:szCs w:val="18"/>
        </w:rPr>
        <w:t xml:space="preserve">Wykonanie usługi na terenie Kopalni będzie każdorazowo dokumentowane </w:t>
      </w:r>
      <w:r w:rsidRPr="008D6328">
        <w:rPr>
          <w:rFonts w:ascii="Arial" w:hAnsi="Arial" w:cs="Arial"/>
          <w:i/>
          <w:iCs/>
          <w:sz w:val="18"/>
          <w:szCs w:val="18"/>
        </w:rPr>
        <w:t>Protokołem wykonania usługi serwisowej</w:t>
      </w:r>
      <w:r w:rsidRPr="008D6328">
        <w:rPr>
          <w:rFonts w:ascii="Arial" w:hAnsi="Arial" w:cs="Arial"/>
          <w:sz w:val="18"/>
          <w:szCs w:val="18"/>
        </w:rPr>
        <w:t xml:space="preserve"> / </w:t>
      </w:r>
      <w:r w:rsidRPr="008D6328">
        <w:rPr>
          <w:rFonts w:ascii="Arial" w:hAnsi="Arial" w:cs="Arial"/>
          <w:i/>
          <w:iCs/>
          <w:sz w:val="18"/>
          <w:szCs w:val="18"/>
        </w:rPr>
        <w:t>Protokołem Serwisowym</w:t>
      </w:r>
      <w:r w:rsidRPr="008D6328">
        <w:rPr>
          <w:rFonts w:ascii="Arial" w:hAnsi="Arial" w:cs="Arial"/>
          <w:sz w:val="18"/>
          <w:szCs w:val="18"/>
        </w:rPr>
        <w:t xml:space="preserve"> /</w:t>
      </w:r>
      <w:r w:rsidRPr="008D6328">
        <w:rPr>
          <w:rFonts w:ascii="Arial" w:hAnsi="Arial" w:cs="Arial"/>
          <w:i/>
          <w:iCs/>
          <w:sz w:val="18"/>
          <w:szCs w:val="18"/>
        </w:rPr>
        <w:t xml:space="preserve">Notatką serwisową / Dowodem dostawy (WZ/WZS) </w:t>
      </w:r>
      <w:r w:rsidRPr="008D6328">
        <w:rPr>
          <w:rFonts w:ascii="Arial" w:hAnsi="Arial" w:cs="Arial"/>
          <w:sz w:val="18"/>
          <w:szCs w:val="18"/>
        </w:rPr>
        <w:t>, sporządzanym w 2 egzemplarzach (po jednym dla każdej ze stron) potwierdzonym przez przedstawicieli Wykonawcy (Serwisu) i Zamawiającego (Kopalni).</w:t>
      </w:r>
    </w:p>
    <w:p w14:paraId="13F1E2E4" w14:textId="77777777" w:rsidR="00E8727B" w:rsidRPr="008D6328" w:rsidRDefault="00E8727B">
      <w:pPr>
        <w:numPr>
          <w:ilvl w:val="0"/>
          <w:numId w:val="126"/>
        </w:numPr>
        <w:suppressAutoHyphens/>
        <w:autoSpaceDN w:val="0"/>
        <w:ind w:left="426" w:hanging="426"/>
        <w:jc w:val="both"/>
        <w:textAlignment w:val="baseline"/>
        <w:rPr>
          <w:rFonts w:ascii="Arial" w:hAnsi="Arial" w:cs="Arial"/>
          <w:sz w:val="18"/>
          <w:szCs w:val="18"/>
        </w:rPr>
      </w:pPr>
      <w:r w:rsidRPr="008D6328">
        <w:rPr>
          <w:rFonts w:ascii="Arial" w:hAnsi="Arial" w:cs="Arial"/>
          <w:sz w:val="18"/>
          <w:szCs w:val="18"/>
        </w:rPr>
        <w:t>Protokół usługi serwisowej powinien m.in. zawierać:</w:t>
      </w:r>
    </w:p>
    <w:p w14:paraId="4199F83B" w14:textId="77777777" w:rsidR="00E8727B" w:rsidRPr="008D6328" w:rsidRDefault="00E8727B">
      <w:pPr>
        <w:pStyle w:val="Akapitzlist"/>
        <w:numPr>
          <w:ilvl w:val="0"/>
          <w:numId w:val="132"/>
        </w:numPr>
        <w:tabs>
          <w:tab w:val="left" w:pos="851"/>
        </w:tabs>
        <w:autoSpaceDE w:val="0"/>
        <w:autoSpaceDN w:val="0"/>
        <w:adjustRightInd w:val="0"/>
        <w:jc w:val="both"/>
        <w:rPr>
          <w:rFonts w:ascii="Arial" w:hAnsi="Arial" w:cs="Arial"/>
          <w:sz w:val="18"/>
          <w:szCs w:val="18"/>
        </w:rPr>
      </w:pPr>
      <w:r w:rsidRPr="008D6328">
        <w:rPr>
          <w:rFonts w:ascii="Arial" w:hAnsi="Arial" w:cs="Arial"/>
          <w:sz w:val="18"/>
          <w:szCs w:val="18"/>
        </w:rPr>
        <w:t xml:space="preserve">numer kolejny, </w:t>
      </w:r>
    </w:p>
    <w:p w14:paraId="4AD4BA23" w14:textId="77777777" w:rsidR="00E8727B" w:rsidRPr="008D6328" w:rsidRDefault="00E8727B">
      <w:pPr>
        <w:pStyle w:val="Akapitzlist"/>
        <w:numPr>
          <w:ilvl w:val="0"/>
          <w:numId w:val="132"/>
        </w:numPr>
        <w:tabs>
          <w:tab w:val="left" w:pos="851"/>
        </w:tabs>
        <w:autoSpaceDE w:val="0"/>
        <w:autoSpaceDN w:val="0"/>
        <w:adjustRightInd w:val="0"/>
        <w:jc w:val="both"/>
        <w:rPr>
          <w:rFonts w:ascii="Arial" w:hAnsi="Arial" w:cs="Arial"/>
          <w:sz w:val="18"/>
          <w:szCs w:val="18"/>
        </w:rPr>
      </w:pPr>
      <w:r w:rsidRPr="008D6328">
        <w:rPr>
          <w:rFonts w:ascii="Arial" w:hAnsi="Arial" w:cs="Arial"/>
          <w:sz w:val="18"/>
          <w:szCs w:val="18"/>
        </w:rPr>
        <w:t xml:space="preserve">datę i godzinę zgłoszenia usługi serwisowej (Wezwania Serwisowego)- </w:t>
      </w:r>
      <w:r w:rsidRPr="008D6328">
        <w:rPr>
          <w:rFonts w:ascii="Arial" w:hAnsi="Arial" w:cs="Arial"/>
          <w:b/>
          <w:bCs/>
          <w:sz w:val="18"/>
          <w:szCs w:val="18"/>
        </w:rPr>
        <w:t>pożądane</w:t>
      </w:r>
    </w:p>
    <w:p w14:paraId="5DF5AE39" w14:textId="77777777" w:rsidR="00E8727B" w:rsidRPr="008D6328" w:rsidRDefault="00E8727B">
      <w:pPr>
        <w:pStyle w:val="Akapitzlist"/>
        <w:numPr>
          <w:ilvl w:val="0"/>
          <w:numId w:val="132"/>
        </w:numPr>
        <w:tabs>
          <w:tab w:val="left" w:pos="851"/>
        </w:tabs>
        <w:autoSpaceDE w:val="0"/>
        <w:autoSpaceDN w:val="0"/>
        <w:adjustRightInd w:val="0"/>
        <w:jc w:val="both"/>
        <w:rPr>
          <w:rFonts w:ascii="Arial" w:hAnsi="Arial" w:cs="Arial"/>
          <w:sz w:val="18"/>
          <w:szCs w:val="18"/>
        </w:rPr>
      </w:pPr>
      <w:r w:rsidRPr="008D6328">
        <w:rPr>
          <w:rFonts w:ascii="Arial" w:hAnsi="Arial" w:cs="Arial"/>
          <w:sz w:val="18"/>
          <w:szCs w:val="18"/>
        </w:rPr>
        <w:t xml:space="preserve">uzgodniony pomiędzy przedstawicielami stron termin wykonania usługi - </w:t>
      </w:r>
      <w:r w:rsidRPr="008D6328">
        <w:rPr>
          <w:rFonts w:ascii="Arial" w:hAnsi="Arial" w:cs="Arial"/>
          <w:b/>
          <w:bCs/>
          <w:sz w:val="18"/>
          <w:szCs w:val="18"/>
        </w:rPr>
        <w:t>pożądane</w:t>
      </w:r>
    </w:p>
    <w:p w14:paraId="3529B4EC" w14:textId="77777777" w:rsidR="00E8727B" w:rsidRPr="008D6328" w:rsidRDefault="00E8727B">
      <w:pPr>
        <w:pStyle w:val="Akapitzlist"/>
        <w:numPr>
          <w:ilvl w:val="0"/>
          <w:numId w:val="132"/>
        </w:numPr>
        <w:tabs>
          <w:tab w:val="left" w:pos="851"/>
        </w:tabs>
        <w:autoSpaceDE w:val="0"/>
        <w:autoSpaceDN w:val="0"/>
        <w:adjustRightInd w:val="0"/>
        <w:jc w:val="both"/>
        <w:rPr>
          <w:rFonts w:ascii="Arial" w:hAnsi="Arial" w:cs="Arial"/>
          <w:sz w:val="18"/>
          <w:szCs w:val="18"/>
        </w:rPr>
      </w:pPr>
      <w:r w:rsidRPr="008D6328">
        <w:rPr>
          <w:rFonts w:ascii="Arial" w:hAnsi="Arial" w:cs="Arial"/>
          <w:sz w:val="18"/>
          <w:szCs w:val="18"/>
        </w:rPr>
        <w:t xml:space="preserve">rodzaj uszkodzenia, </w:t>
      </w:r>
    </w:p>
    <w:p w14:paraId="1C0E9103" w14:textId="77777777" w:rsidR="00E8727B" w:rsidRPr="008D6328" w:rsidRDefault="00E8727B">
      <w:pPr>
        <w:pStyle w:val="Akapitzlist"/>
        <w:numPr>
          <w:ilvl w:val="0"/>
          <w:numId w:val="132"/>
        </w:numPr>
        <w:tabs>
          <w:tab w:val="left" w:pos="851"/>
        </w:tabs>
        <w:autoSpaceDE w:val="0"/>
        <w:autoSpaceDN w:val="0"/>
        <w:adjustRightInd w:val="0"/>
        <w:jc w:val="both"/>
        <w:rPr>
          <w:rFonts w:ascii="Arial" w:hAnsi="Arial" w:cs="Arial"/>
          <w:sz w:val="18"/>
          <w:szCs w:val="18"/>
        </w:rPr>
      </w:pPr>
      <w:r w:rsidRPr="008D6328">
        <w:rPr>
          <w:rFonts w:ascii="Arial" w:hAnsi="Arial" w:cs="Arial"/>
          <w:sz w:val="18"/>
          <w:szCs w:val="18"/>
        </w:rPr>
        <w:t xml:space="preserve">datę i godzinę przystąpienia do pracy serwisu (godzina zgłoszenia się serwisu do dyspozytora kopalni - wejścia na teren Oddziału), </w:t>
      </w:r>
    </w:p>
    <w:p w14:paraId="75DDDA4E" w14:textId="77777777" w:rsidR="00E8727B" w:rsidRPr="008D6328" w:rsidRDefault="00E8727B">
      <w:pPr>
        <w:pStyle w:val="Akapitzlist"/>
        <w:numPr>
          <w:ilvl w:val="0"/>
          <w:numId w:val="132"/>
        </w:numPr>
        <w:tabs>
          <w:tab w:val="left" w:pos="851"/>
        </w:tabs>
        <w:autoSpaceDE w:val="0"/>
        <w:autoSpaceDN w:val="0"/>
        <w:adjustRightInd w:val="0"/>
        <w:jc w:val="both"/>
        <w:rPr>
          <w:rFonts w:ascii="Arial" w:hAnsi="Arial" w:cs="Arial"/>
          <w:sz w:val="18"/>
          <w:szCs w:val="18"/>
        </w:rPr>
      </w:pPr>
      <w:r w:rsidRPr="008D6328">
        <w:rPr>
          <w:rFonts w:ascii="Arial" w:hAnsi="Arial" w:cs="Arial"/>
          <w:sz w:val="18"/>
          <w:szCs w:val="18"/>
        </w:rPr>
        <w:t xml:space="preserve">datę i godzinę sporządzenia oraz podpisania protokołu serwisowego (data i godzina zakończenia pracy serwisu), </w:t>
      </w:r>
    </w:p>
    <w:p w14:paraId="5B0CE7B5" w14:textId="36EC1003" w:rsidR="00E8727B" w:rsidRPr="008D6328" w:rsidRDefault="00E8727B">
      <w:pPr>
        <w:pStyle w:val="Akapitzlist"/>
        <w:numPr>
          <w:ilvl w:val="0"/>
          <w:numId w:val="132"/>
        </w:numPr>
        <w:tabs>
          <w:tab w:val="left" w:pos="851"/>
        </w:tabs>
        <w:autoSpaceDE w:val="0"/>
        <w:autoSpaceDN w:val="0"/>
        <w:adjustRightInd w:val="0"/>
        <w:jc w:val="both"/>
        <w:rPr>
          <w:rFonts w:ascii="Arial" w:hAnsi="Arial" w:cs="Arial"/>
          <w:sz w:val="18"/>
          <w:szCs w:val="18"/>
        </w:rPr>
      </w:pPr>
      <w:r w:rsidRPr="008D6328">
        <w:rPr>
          <w:rFonts w:ascii="Arial" w:hAnsi="Arial" w:cs="Arial"/>
          <w:sz w:val="18"/>
          <w:szCs w:val="18"/>
        </w:rPr>
        <w:t>liczby roboczogodzin serwisowych związanych z realizacją zlecenia – wyliczona w oparciu</w:t>
      </w:r>
      <w:r w:rsidR="008D6328">
        <w:rPr>
          <w:rFonts w:ascii="Arial" w:hAnsi="Arial" w:cs="Arial"/>
          <w:sz w:val="18"/>
          <w:szCs w:val="18"/>
        </w:rPr>
        <w:t xml:space="preserve"> </w:t>
      </w:r>
      <w:r w:rsidRPr="008D6328">
        <w:rPr>
          <w:rFonts w:ascii="Arial" w:hAnsi="Arial" w:cs="Arial"/>
          <w:sz w:val="18"/>
          <w:szCs w:val="18"/>
        </w:rPr>
        <w:t>o pkt e) oraz f),</w:t>
      </w:r>
    </w:p>
    <w:p w14:paraId="1921F0E2" w14:textId="77777777" w:rsidR="00E8727B" w:rsidRPr="008D6328" w:rsidRDefault="00E8727B">
      <w:pPr>
        <w:pStyle w:val="Akapitzlist"/>
        <w:numPr>
          <w:ilvl w:val="0"/>
          <w:numId w:val="132"/>
        </w:numPr>
        <w:tabs>
          <w:tab w:val="left" w:pos="851"/>
        </w:tabs>
        <w:autoSpaceDE w:val="0"/>
        <w:autoSpaceDN w:val="0"/>
        <w:adjustRightInd w:val="0"/>
        <w:jc w:val="both"/>
        <w:rPr>
          <w:rFonts w:ascii="Arial" w:hAnsi="Arial" w:cs="Arial"/>
          <w:sz w:val="18"/>
          <w:szCs w:val="18"/>
        </w:rPr>
      </w:pPr>
      <w:r w:rsidRPr="008D6328">
        <w:rPr>
          <w:rFonts w:ascii="Arial" w:hAnsi="Arial" w:cs="Arial"/>
          <w:sz w:val="18"/>
          <w:szCs w:val="18"/>
        </w:rPr>
        <w:t xml:space="preserve">wyszczególnienie przeprowadzonych prac/czynności, </w:t>
      </w:r>
    </w:p>
    <w:p w14:paraId="4622D7AE" w14:textId="77777777" w:rsidR="00E8727B" w:rsidRPr="008D6328" w:rsidRDefault="00E8727B">
      <w:pPr>
        <w:pStyle w:val="Akapitzlist"/>
        <w:numPr>
          <w:ilvl w:val="0"/>
          <w:numId w:val="132"/>
        </w:numPr>
        <w:tabs>
          <w:tab w:val="left" w:pos="851"/>
        </w:tabs>
        <w:autoSpaceDE w:val="0"/>
        <w:autoSpaceDN w:val="0"/>
        <w:adjustRightInd w:val="0"/>
        <w:jc w:val="both"/>
        <w:rPr>
          <w:rFonts w:ascii="Arial" w:hAnsi="Arial" w:cs="Arial"/>
          <w:sz w:val="18"/>
          <w:szCs w:val="18"/>
        </w:rPr>
      </w:pPr>
      <w:r w:rsidRPr="008D6328">
        <w:rPr>
          <w:rFonts w:ascii="Arial" w:hAnsi="Arial" w:cs="Arial"/>
          <w:sz w:val="18"/>
          <w:szCs w:val="18"/>
        </w:rPr>
        <w:t xml:space="preserve">datę i godzinę zakończenia prac związanych z realizacją zlecenia (godzina przekazania użytkownikowi sprawnej maszyn/urządzenia), </w:t>
      </w:r>
    </w:p>
    <w:p w14:paraId="41B91649" w14:textId="77777777" w:rsidR="00E8727B" w:rsidRPr="008D6328" w:rsidRDefault="00E8727B">
      <w:pPr>
        <w:pStyle w:val="Akapitzlist"/>
        <w:numPr>
          <w:ilvl w:val="0"/>
          <w:numId w:val="132"/>
        </w:numPr>
        <w:tabs>
          <w:tab w:val="left" w:pos="851"/>
        </w:tabs>
        <w:autoSpaceDE w:val="0"/>
        <w:autoSpaceDN w:val="0"/>
        <w:adjustRightInd w:val="0"/>
        <w:jc w:val="both"/>
        <w:rPr>
          <w:rFonts w:ascii="Arial" w:hAnsi="Arial" w:cs="Arial"/>
          <w:sz w:val="18"/>
          <w:szCs w:val="18"/>
        </w:rPr>
      </w:pPr>
      <w:r w:rsidRPr="008D6328">
        <w:rPr>
          <w:rFonts w:ascii="Arial" w:hAnsi="Arial" w:cs="Arial"/>
          <w:sz w:val="18"/>
          <w:szCs w:val="18"/>
        </w:rPr>
        <w:t>wstępną opinię serwisu o przyczynach zaistnienia awarii, tj. czy awaria nastąpiła z przyczyn niezależnych od użytkownika, czy z braku odpowiedniej obsługi,</w:t>
      </w:r>
    </w:p>
    <w:p w14:paraId="7498D3D2" w14:textId="77777777" w:rsidR="00E8727B" w:rsidRPr="008D6328" w:rsidRDefault="00E8727B">
      <w:pPr>
        <w:pStyle w:val="Akapitzlist"/>
        <w:numPr>
          <w:ilvl w:val="0"/>
          <w:numId w:val="132"/>
        </w:numPr>
        <w:tabs>
          <w:tab w:val="left" w:pos="851"/>
        </w:tabs>
        <w:autoSpaceDE w:val="0"/>
        <w:autoSpaceDN w:val="0"/>
        <w:adjustRightInd w:val="0"/>
        <w:jc w:val="both"/>
        <w:rPr>
          <w:rFonts w:ascii="Arial" w:hAnsi="Arial" w:cs="Arial"/>
          <w:sz w:val="18"/>
          <w:szCs w:val="18"/>
        </w:rPr>
      </w:pPr>
      <w:r w:rsidRPr="008D6328">
        <w:rPr>
          <w:rFonts w:ascii="Arial" w:hAnsi="Arial" w:cs="Arial"/>
          <w:sz w:val="18"/>
          <w:szCs w:val="18"/>
        </w:rPr>
        <w:t xml:space="preserve">na Protokole usługi serwisowej, Wykonawca określi wstępnie czy wykonana usługa jest gwarancyjna lub pozagwarancyjna lub reklamacja w przypadku braku możliwości określenia rodzaju usługi na miejscu. </w:t>
      </w:r>
    </w:p>
    <w:p w14:paraId="26030F4F" w14:textId="77777777" w:rsidR="00E8727B" w:rsidRPr="008D6328" w:rsidRDefault="00E8727B">
      <w:pPr>
        <w:pStyle w:val="Akapitzlist"/>
        <w:numPr>
          <w:ilvl w:val="0"/>
          <w:numId w:val="132"/>
        </w:numPr>
        <w:tabs>
          <w:tab w:val="left" w:pos="851"/>
        </w:tabs>
        <w:autoSpaceDE w:val="0"/>
        <w:autoSpaceDN w:val="0"/>
        <w:adjustRightInd w:val="0"/>
        <w:jc w:val="both"/>
        <w:rPr>
          <w:rFonts w:ascii="Arial" w:hAnsi="Arial" w:cs="Arial"/>
          <w:sz w:val="18"/>
          <w:szCs w:val="18"/>
        </w:rPr>
      </w:pPr>
      <w:r w:rsidRPr="008D6328">
        <w:rPr>
          <w:rFonts w:ascii="Arial" w:hAnsi="Arial" w:cs="Arial"/>
          <w:sz w:val="18"/>
          <w:szCs w:val="18"/>
        </w:rPr>
        <w:t xml:space="preserve">specyfikację wymienionych elementów i podzespołów (z podaniem pozycji cennika/katalogu) oraz ilość przepracowanych godzin. </w:t>
      </w:r>
    </w:p>
    <w:p w14:paraId="5E6F1274" w14:textId="77777777" w:rsidR="00E8727B" w:rsidRPr="008D6328" w:rsidRDefault="00E8727B" w:rsidP="008D6328">
      <w:pPr>
        <w:pStyle w:val="Tekstpodstawowy"/>
        <w:spacing w:after="0"/>
        <w:ind w:left="284"/>
        <w:rPr>
          <w:rFonts w:ascii="Arial" w:hAnsi="Arial" w:cs="Arial"/>
          <w:sz w:val="18"/>
          <w:szCs w:val="18"/>
          <w:u w:val="single"/>
        </w:rPr>
      </w:pPr>
      <w:r w:rsidRPr="008D6328">
        <w:rPr>
          <w:rFonts w:ascii="Arial" w:hAnsi="Arial" w:cs="Arial"/>
          <w:sz w:val="18"/>
          <w:szCs w:val="18"/>
          <w:u w:val="single"/>
        </w:rPr>
        <w:t>Dopuszcza się:</w:t>
      </w:r>
    </w:p>
    <w:p w14:paraId="6623D44A" w14:textId="77777777" w:rsidR="00E8727B" w:rsidRPr="008D6328" w:rsidRDefault="00E8727B">
      <w:pPr>
        <w:pStyle w:val="Akapitzlist"/>
        <w:numPr>
          <w:ilvl w:val="0"/>
          <w:numId w:val="131"/>
        </w:numPr>
        <w:tabs>
          <w:tab w:val="left" w:pos="851"/>
        </w:tabs>
        <w:autoSpaceDE w:val="0"/>
        <w:autoSpaceDN w:val="0"/>
        <w:adjustRightInd w:val="0"/>
        <w:ind w:left="851" w:hanging="431"/>
        <w:jc w:val="both"/>
        <w:rPr>
          <w:rFonts w:ascii="Arial" w:hAnsi="Arial" w:cs="Arial"/>
          <w:sz w:val="18"/>
          <w:szCs w:val="18"/>
        </w:rPr>
      </w:pPr>
      <w:r w:rsidRPr="008D6328">
        <w:rPr>
          <w:rFonts w:ascii="Arial" w:hAnsi="Arial" w:cs="Arial"/>
          <w:sz w:val="18"/>
          <w:szCs w:val="18"/>
        </w:rPr>
        <w:t>możliwość uzupełnienia daty i godziny zgłoszenia usługi serwisowej (Wezwania Serwisowego) niezwłocznie,  nie później jednak niż do 3 dni roboczych po wykonaniu usługi serwisowej,</w:t>
      </w:r>
    </w:p>
    <w:p w14:paraId="07940728" w14:textId="77777777" w:rsidR="00E8727B" w:rsidRPr="008D6328" w:rsidRDefault="00E8727B">
      <w:pPr>
        <w:pStyle w:val="Akapitzlist"/>
        <w:numPr>
          <w:ilvl w:val="0"/>
          <w:numId w:val="131"/>
        </w:numPr>
        <w:tabs>
          <w:tab w:val="left" w:pos="851"/>
        </w:tabs>
        <w:autoSpaceDE w:val="0"/>
        <w:autoSpaceDN w:val="0"/>
        <w:adjustRightInd w:val="0"/>
        <w:ind w:left="851" w:hanging="431"/>
        <w:jc w:val="both"/>
        <w:rPr>
          <w:rFonts w:ascii="Arial" w:hAnsi="Arial" w:cs="Arial"/>
          <w:sz w:val="18"/>
          <w:szCs w:val="18"/>
        </w:rPr>
      </w:pPr>
      <w:r w:rsidRPr="008D6328">
        <w:rPr>
          <w:rFonts w:ascii="Arial" w:hAnsi="Arial" w:cs="Arial"/>
          <w:sz w:val="18"/>
          <w:szCs w:val="18"/>
        </w:rPr>
        <w:t>możliwość uzupełnienia numeru katalogowego/pozycji cennika z umowy niezwłocznie,  nie później jednak niż do 3 dni roboczych po wykonaniu usługi serwisowej,</w:t>
      </w:r>
    </w:p>
    <w:p w14:paraId="54E34F10" w14:textId="77777777" w:rsidR="00E8727B" w:rsidRPr="008D6328" w:rsidRDefault="00E8727B">
      <w:pPr>
        <w:pStyle w:val="Akapitzlist"/>
        <w:numPr>
          <w:ilvl w:val="0"/>
          <w:numId w:val="131"/>
        </w:numPr>
        <w:tabs>
          <w:tab w:val="left" w:pos="851"/>
        </w:tabs>
        <w:autoSpaceDE w:val="0"/>
        <w:autoSpaceDN w:val="0"/>
        <w:adjustRightInd w:val="0"/>
        <w:ind w:left="851" w:hanging="431"/>
        <w:jc w:val="both"/>
        <w:rPr>
          <w:rFonts w:ascii="Arial" w:hAnsi="Arial" w:cs="Arial"/>
          <w:sz w:val="18"/>
          <w:szCs w:val="18"/>
        </w:rPr>
      </w:pPr>
      <w:r w:rsidRPr="008D6328">
        <w:rPr>
          <w:rFonts w:ascii="Arial" w:hAnsi="Arial" w:cs="Arial"/>
          <w:sz w:val="18"/>
          <w:szCs w:val="18"/>
        </w:rPr>
        <w:t>stosowanie protokołu usługi serwisowej w wersji elektronicznej, potwierdzonego przez przedstawicieli Wykonawcy i przesyłanego na ustalony w tym celu adres mailowy.</w:t>
      </w:r>
    </w:p>
    <w:p w14:paraId="2F5D083B" w14:textId="77777777" w:rsidR="00E8727B" w:rsidRPr="008D6328" w:rsidRDefault="00E8727B">
      <w:pPr>
        <w:numPr>
          <w:ilvl w:val="0"/>
          <w:numId w:val="126"/>
        </w:numPr>
        <w:suppressAutoHyphens/>
        <w:autoSpaceDN w:val="0"/>
        <w:jc w:val="both"/>
        <w:textAlignment w:val="baseline"/>
        <w:rPr>
          <w:rFonts w:ascii="Arial" w:hAnsi="Arial" w:cs="Arial"/>
          <w:b/>
          <w:bCs/>
          <w:sz w:val="18"/>
          <w:szCs w:val="18"/>
        </w:rPr>
      </w:pPr>
      <w:r w:rsidRPr="008D6328">
        <w:rPr>
          <w:rFonts w:ascii="Arial" w:hAnsi="Arial" w:cs="Arial"/>
          <w:bCs/>
          <w:sz w:val="18"/>
          <w:szCs w:val="18"/>
        </w:rPr>
        <w:t>Za transport podzespołów i części zamiennych do Zamawiającego dostarczanych:</w:t>
      </w:r>
    </w:p>
    <w:p w14:paraId="1F119D19" w14:textId="77777777" w:rsidR="00E8727B" w:rsidRPr="008D6328" w:rsidRDefault="00E8727B" w:rsidP="008D6328">
      <w:pPr>
        <w:pStyle w:val="Tekstpodstawowy"/>
        <w:spacing w:after="0"/>
        <w:ind w:left="426" w:hanging="142"/>
        <w:jc w:val="both"/>
        <w:rPr>
          <w:rFonts w:ascii="Arial" w:hAnsi="Arial" w:cs="Arial"/>
          <w:bCs/>
          <w:sz w:val="18"/>
          <w:szCs w:val="18"/>
        </w:rPr>
      </w:pPr>
      <w:r w:rsidRPr="008D6328">
        <w:rPr>
          <w:rFonts w:ascii="Arial" w:hAnsi="Arial" w:cs="Arial"/>
          <w:bCs/>
          <w:sz w:val="18"/>
          <w:szCs w:val="18"/>
        </w:rPr>
        <w:t xml:space="preserve">- w ramach usług serwisowych realizowanych </w:t>
      </w:r>
      <w:r w:rsidRPr="008D6328">
        <w:rPr>
          <w:rFonts w:ascii="Arial" w:hAnsi="Arial" w:cs="Arial"/>
          <w:sz w:val="18"/>
          <w:szCs w:val="18"/>
        </w:rPr>
        <w:t>z udziałem serwisu Wykonawcy,</w:t>
      </w:r>
    </w:p>
    <w:p w14:paraId="01C47D83" w14:textId="77777777" w:rsidR="00E8727B" w:rsidRPr="008D6328" w:rsidRDefault="00E8727B" w:rsidP="008D6328">
      <w:pPr>
        <w:pStyle w:val="Tekstpodstawowy"/>
        <w:spacing w:after="0"/>
        <w:ind w:left="426" w:hanging="142"/>
        <w:jc w:val="both"/>
        <w:rPr>
          <w:rFonts w:ascii="Arial" w:hAnsi="Arial" w:cs="Arial"/>
          <w:bCs/>
          <w:sz w:val="18"/>
          <w:szCs w:val="18"/>
        </w:rPr>
      </w:pPr>
      <w:r w:rsidRPr="008D6328">
        <w:rPr>
          <w:rFonts w:ascii="Arial" w:hAnsi="Arial" w:cs="Arial"/>
          <w:bCs/>
          <w:sz w:val="18"/>
          <w:szCs w:val="18"/>
        </w:rPr>
        <w:t xml:space="preserve">- w ramach usług serwisowych poprzez dostawę podzespołów i części zamiennych transportem Wykonawcy, </w:t>
      </w:r>
    </w:p>
    <w:p w14:paraId="6A0FAB42" w14:textId="77777777" w:rsidR="00E8727B" w:rsidRPr="008D6328" w:rsidRDefault="00E8727B" w:rsidP="008D6328">
      <w:pPr>
        <w:pStyle w:val="Tekstpodstawowy"/>
        <w:spacing w:after="0"/>
        <w:ind w:left="357" w:firstLine="68"/>
        <w:jc w:val="both"/>
        <w:rPr>
          <w:rFonts w:ascii="Arial" w:hAnsi="Arial" w:cs="Arial"/>
          <w:bCs/>
          <w:iCs/>
          <w:sz w:val="18"/>
          <w:szCs w:val="18"/>
        </w:rPr>
      </w:pPr>
      <w:r w:rsidRPr="008D6328">
        <w:rPr>
          <w:rFonts w:ascii="Arial" w:hAnsi="Arial" w:cs="Arial"/>
          <w:bCs/>
          <w:sz w:val="18"/>
          <w:szCs w:val="18"/>
        </w:rPr>
        <w:t>odpowiada Wykonawca.</w:t>
      </w:r>
    </w:p>
    <w:p w14:paraId="7629E44F" w14:textId="77777777" w:rsidR="00E8727B" w:rsidRPr="008D6328" w:rsidRDefault="00E8727B">
      <w:pPr>
        <w:pStyle w:val="Tekstpodstawowy2"/>
        <w:numPr>
          <w:ilvl w:val="0"/>
          <w:numId w:val="126"/>
        </w:numPr>
        <w:spacing w:after="0" w:line="240" w:lineRule="auto"/>
        <w:jc w:val="both"/>
        <w:rPr>
          <w:rFonts w:ascii="Arial" w:hAnsi="Arial" w:cs="Arial"/>
          <w:bCs/>
          <w:sz w:val="18"/>
          <w:szCs w:val="18"/>
        </w:rPr>
      </w:pPr>
      <w:r w:rsidRPr="008D6328">
        <w:rPr>
          <w:rFonts w:ascii="Arial" w:hAnsi="Arial" w:cs="Arial"/>
          <w:bCs/>
          <w:sz w:val="18"/>
          <w:szCs w:val="18"/>
        </w:rPr>
        <w:t>Części i podzespoły budowane w maszynie lub dostarczane Zamawiającemu w ramach świadczonych usług serwisowych powinny być identyfikowalne.</w:t>
      </w:r>
    </w:p>
    <w:p w14:paraId="402899AB" w14:textId="77777777" w:rsidR="00E8727B" w:rsidRPr="008D6328" w:rsidRDefault="00E8727B" w:rsidP="008D6328">
      <w:pPr>
        <w:pStyle w:val="Tekstpodstawowy2"/>
        <w:spacing w:after="0" w:line="240" w:lineRule="auto"/>
        <w:ind w:left="425"/>
        <w:jc w:val="both"/>
        <w:rPr>
          <w:rFonts w:ascii="Arial" w:hAnsi="Arial" w:cs="Arial"/>
          <w:bCs/>
          <w:sz w:val="18"/>
          <w:szCs w:val="18"/>
        </w:rPr>
      </w:pPr>
      <w:r w:rsidRPr="008D6328">
        <w:rPr>
          <w:rFonts w:ascii="Arial" w:hAnsi="Arial" w:cs="Arial"/>
          <w:bCs/>
          <w:sz w:val="18"/>
          <w:szCs w:val="18"/>
        </w:rPr>
        <w:t>Wymóg ten nie dotyczy: śrub, nakrętek, przewodów hydraulicznych i elektrycznych.</w:t>
      </w:r>
    </w:p>
    <w:p w14:paraId="709C0F68" w14:textId="77777777" w:rsidR="00E8727B" w:rsidRPr="008D6328" w:rsidRDefault="00E8727B">
      <w:pPr>
        <w:pStyle w:val="Tekstpodstawowy2"/>
        <w:numPr>
          <w:ilvl w:val="0"/>
          <w:numId w:val="126"/>
        </w:numPr>
        <w:spacing w:after="0" w:line="240" w:lineRule="auto"/>
        <w:jc w:val="both"/>
        <w:rPr>
          <w:rFonts w:ascii="Arial" w:hAnsi="Arial" w:cs="Arial"/>
          <w:bCs/>
          <w:sz w:val="18"/>
          <w:szCs w:val="18"/>
        </w:rPr>
      </w:pPr>
      <w:r w:rsidRPr="008D6328">
        <w:rPr>
          <w:rFonts w:ascii="Arial" w:hAnsi="Arial" w:cs="Arial"/>
          <w:sz w:val="18"/>
          <w:szCs w:val="18"/>
        </w:rPr>
        <w:t>Dla części i podzespołów budowanych w maszynie lub dostarczanych Zamawiającemu w ramach świadczonych usług serwisowych Wykonawca przekaże niezbędne wymagane dla zgodnego z przepisami ich użytkowania dokumenty (deklaracje zgodności, protokoły badań, protokoły nastaw, itp.).</w:t>
      </w:r>
    </w:p>
    <w:p w14:paraId="2E080444" w14:textId="77777777" w:rsidR="00E8727B" w:rsidRPr="008D6328" w:rsidRDefault="00E8727B">
      <w:pPr>
        <w:numPr>
          <w:ilvl w:val="0"/>
          <w:numId w:val="126"/>
        </w:numPr>
        <w:suppressAutoHyphens/>
        <w:autoSpaceDN w:val="0"/>
        <w:jc w:val="both"/>
        <w:textAlignment w:val="baseline"/>
        <w:rPr>
          <w:rFonts w:ascii="Arial" w:hAnsi="Arial" w:cs="Arial"/>
          <w:b/>
          <w:bCs/>
          <w:sz w:val="18"/>
          <w:szCs w:val="18"/>
        </w:rPr>
      </w:pPr>
      <w:r w:rsidRPr="008D6328">
        <w:rPr>
          <w:rFonts w:ascii="Arial" w:hAnsi="Arial" w:cs="Arial"/>
          <w:sz w:val="18"/>
          <w:szCs w:val="18"/>
        </w:rPr>
        <w:t xml:space="preserve">Przedstawiciele Wykonawcy (Serwisu) i Zamawiającego (Kopalni) zobowiązani są do podpisania </w:t>
      </w:r>
      <w:r w:rsidRPr="008D6328">
        <w:rPr>
          <w:rFonts w:ascii="Arial" w:hAnsi="Arial" w:cs="Arial"/>
          <w:i/>
          <w:iCs/>
          <w:sz w:val="18"/>
          <w:szCs w:val="18"/>
        </w:rPr>
        <w:t>Protokołu wykonania usługi serwisowej / Protokołu Serwisowego</w:t>
      </w:r>
      <w:r w:rsidRPr="008D6328">
        <w:rPr>
          <w:rFonts w:ascii="Arial" w:hAnsi="Arial" w:cs="Arial"/>
          <w:sz w:val="18"/>
          <w:szCs w:val="18"/>
        </w:rPr>
        <w:t xml:space="preserve"> / </w:t>
      </w:r>
      <w:r w:rsidRPr="008D6328">
        <w:rPr>
          <w:rFonts w:ascii="Arial" w:hAnsi="Arial" w:cs="Arial"/>
          <w:i/>
          <w:iCs/>
          <w:sz w:val="18"/>
          <w:szCs w:val="18"/>
        </w:rPr>
        <w:t>Notatki serwisowej</w:t>
      </w:r>
      <w:r w:rsidRPr="008D6328">
        <w:rPr>
          <w:rFonts w:ascii="Arial" w:hAnsi="Arial" w:cs="Arial"/>
          <w:sz w:val="18"/>
          <w:szCs w:val="18"/>
        </w:rPr>
        <w:t xml:space="preserve"> z wykonania usługi </w:t>
      </w:r>
      <w:r w:rsidRPr="008D6328">
        <w:rPr>
          <w:rFonts w:ascii="Arial" w:hAnsi="Arial" w:cs="Arial"/>
          <w:bCs/>
          <w:sz w:val="18"/>
          <w:szCs w:val="18"/>
        </w:rPr>
        <w:t>serwisowej</w:t>
      </w:r>
      <w:r w:rsidRPr="008D6328">
        <w:rPr>
          <w:rFonts w:ascii="Arial" w:hAnsi="Arial" w:cs="Arial"/>
          <w:sz w:val="18"/>
          <w:szCs w:val="18"/>
        </w:rPr>
        <w:t>.</w:t>
      </w:r>
    </w:p>
    <w:p w14:paraId="0498655F" w14:textId="77777777" w:rsidR="00E8727B" w:rsidRPr="008D6328" w:rsidRDefault="00E8727B">
      <w:pPr>
        <w:numPr>
          <w:ilvl w:val="0"/>
          <w:numId w:val="126"/>
        </w:numPr>
        <w:suppressAutoHyphens/>
        <w:autoSpaceDN w:val="0"/>
        <w:jc w:val="both"/>
        <w:textAlignment w:val="baseline"/>
        <w:rPr>
          <w:rFonts w:ascii="Arial" w:hAnsi="Arial" w:cs="Arial"/>
          <w:b/>
          <w:bCs/>
          <w:sz w:val="18"/>
          <w:szCs w:val="18"/>
        </w:rPr>
      </w:pPr>
      <w:r w:rsidRPr="008D6328">
        <w:rPr>
          <w:rFonts w:ascii="Arial" w:hAnsi="Arial" w:cs="Arial"/>
          <w:sz w:val="18"/>
          <w:szCs w:val="18"/>
        </w:rPr>
        <w:t xml:space="preserve">Każdej ze Stron przysługuje prawo do wniesienia zastrzeżeń do treści </w:t>
      </w:r>
      <w:r w:rsidRPr="008D6328">
        <w:rPr>
          <w:rFonts w:ascii="Arial" w:hAnsi="Arial" w:cs="Arial"/>
          <w:i/>
          <w:iCs/>
          <w:sz w:val="18"/>
          <w:szCs w:val="18"/>
        </w:rPr>
        <w:t>Protokołu wykonania usługi serwisowej / Protokołu Serwisowego</w:t>
      </w:r>
      <w:r w:rsidRPr="008D6328">
        <w:rPr>
          <w:rFonts w:ascii="Arial" w:hAnsi="Arial" w:cs="Arial"/>
          <w:sz w:val="18"/>
          <w:szCs w:val="18"/>
        </w:rPr>
        <w:t xml:space="preserve"> / </w:t>
      </w:r>
      <w:r w:rsidRPr="008D6328">
        <w:rPr>
          <w:rFonts w:ascii="Arial" w:hAnsi="Arial" w:cs="Arial"/>
          <w:i/>
          <w:iCs/>
          <w:sz w:val="18"/>
          <w:szCs w:val="18"/>
        </w:rPr>
        <w:t>Notatki serwisowej / Dowodem dostawy (WZ/WZS)</w:t>
      </w:r>
      <w:r w:rsidRPr="008D6328">
        <w:rPr>
          <w:rFonts w:ascii="Arial" w:hAnsi="Arial" w:cs="Arial"/>
          <w:sz w:val="18"/>
          <w:szCs w:val="18"/>
        </w:rPr>
        <w:t>.</w:t>
      </w:r>
    </w:p>
    <w:p w14:paraId="6575979F" w14:textId="77777777" w:rsidR="00E8727B" w:rsidRPr="008D6328" w:rsidRDefault="00E8727B">
      <w:pPr>
        <w:numPr>
          <w:ilvl w:val="0"/>
          <w:numId w:val="126"/>
        </w:numPr>
        <w:suppressAutoHyphens/>
        <w:autoSpaceDN w:val="0"/>
        <w:jc w:val="both"/>
        <w:textAlignment w:val="baseline"/>
        <w:rPr>
          <w:rFonts w:ascii="Arial" w:hAnsi="Arial" w:cs="Arial"/>
          <w:b/>
          <w:bCs/>
          <w:sz w:val="18"/>
          <w:szCs w:val="18"/>
        </w:rPr>
      </w:pPr>
      <w:r w:rsidRPr="008D6328">
        <w:rPr>
          <w:rFonts w:ascii="Arial" w:hAnsi="Arial" w:cs="Arial"/>
          <w:sz w:val="18"/>
          <w:szCs w:val="18"/>
        </w:rPr>
        <w:t>Przedstawiciele Wykonawcy określą na miejscu, w trakcie naprawy jeżeli to możliwe kwalifikację danej usługi (odpłatna / nieodpłatna, gwarancyjna / pozagwarancyjna).</w:t>
      </w:r>
    </w:p>
    <w:p w14:paraId="6B468BBF" w14:textId="77777777" w:rsidR="00E8727B" w:rsidRPr="008D6328" w:rsidRDefault="00E8727B" w:rsidP="008D6328">
      <w:pPr>
        <w:ind w:left="360"/>
        <w:jc w:val="both"/>
        <w:rPr>
          <w:rFonts w:ascii="Arial" w:hAnsi="Arial" w:cs="Arial"/>
          <w:sz w:val="18"/>
          <w:szCs w:val="18"/>
        </w:rPr>
      </w:pPr>
      <w:r w:rsidRPr="008D6328">
        <w:rPr>
          <w:rFonts w:ascii="Arial" w:hAnsi="Arial" w:cs="Arial"/>
          <w:sz w:val="18"/>
          <w:szCs w:val="18"/>
        </w:rPr>
        <w:t xml:space="preserve">Fakt ten zostanie potwierdzony w </w:t>
      </w:r>
      <w:r w:rsidRPr="008D6328">
        <w:rPr>
          <w:rFonts w:ascii="Arial" w:hAnsi="Arial" w:cs="Arial"/>
          <w:i/>
          <w:iCs/>
          <w:sz w:val="18"/>
          <w:szCs w:val="18"/>
        </w:rPr>
        <w:t>Protokole wykonania usługi serwisowej</w:t>
      </w:r>
      <w:r w:rsidRPr="008D6328">
        <w:rPr>
          <w:rFonts w:ascii="Arial" w:hAnsi="Arial" w:cs="Arial"/>
          <w:b/>
          <w:bCs/>
          <w:i/>
          <w:iCs/>
          <w:sz w:val="18"/>
          <w:szCs w:val="18"/>
        </w:rPr>
        <w:t xml:space="preserve"> / </w:t>
      </w:r>
      <w:r w:rsidRPr="008D6328">
        <w:rPr>
          <w:rFonts w:ascii="Arial" w:hAnsi="Arial" w:cs="Arial"/>
          <w:i/>
          <w:iCs/>
          <w:sz w:val="18"/>
          <w:szCs w:val="18"/>
        </w:rPr>
        <w:t>Protokole Serwisowym</w:t>
      </w:r>
      <w:r w:rsidRPr="008D6328">
        <w:rPr>
          <w:rFonts w:ascii="Arial" w:hAnsi="Arial" w:cs="Arial"/>
          <w:sz w:val="18"/>
          <w:szCs w:val="18"/>
        </w:rPr>
        <w:t xml:space="preserve"> / </w:t>
      </w:r>
      <w:r w:rsidRPr="008D6328">
        <w:rPr>
          <w:rFonts w:ascii="Arial" w:hAnsi="Arial" w:cs="Arial"/>
          <w:i/>
          <w:iCs/>
          <w:sz w:val="18"/>
          <w:szCs w:val="18"/>
        </w:rPr>
        <w:t>Notatce serwisowej</w:t>
      </w:r>
      <w:r w:rsidRPr="008D6328">
        <w:rPr>
          <w:rFonts w:ascii="Arial" w:hAnsi="Arial" w:cs="Arial"/>
          <w:sz w:val="18"/>
          <w:szCs w:val="18"/>
        </w:rPr>
        <w:t xml:space="preserve"> </w:t>
      </w:r>
    </w:p>
    <w:p w14:paraId="0C6C0830" w14:textId="77777777" w:rsidR="00E8727B" w:rsidRPr="008D6328" w:rsidRDefault="00E8727B">
      <w:pPr>
        <w:pStyle w:val="Akapitzlist"/>
        <w:numPr>
          <w:ilvl w:val="0"/>
          <w:numId w:val="126"/>
        </w:numPr>
        <w:suppressAutoHyphens/>
        <w:autoSpaceDN w:val="0"/>
        <w:jc w:val="both"/>
        <w:textAlignment w:val="baseline"/>
        <w:rPr>
          <w:rFonts w:ascii="Arial" w:hAnsi="Arial" w:cs="Arial"/>
          <w:sz w:val="18"/>
          <w:szCs w:val="18"/>
        </w:rPr>
      </w:pPr>
      <w:r w:rsidRPr="008D6328">
        <w:rPr>
          <w:rFonts w:ascii="Arial" w:hAnsi="Arial" w:cs="Arial"/>
          <w:sz w:val="18"/>
          <w:szCs w:val="18"/>
        </w:rPr>
        <w:t>Upoważnionym w imieniu Zmawiającego (Kopalni) do potwierdzenia liczby roboczogodzin przepracowanych przy usługach serwisowych na terenie zakładu Zamawiającego oraz ewentualnie zużytych materiałów związanych z wykonaniem usług objętych niniejszą umową jest osoba towarzysząca serwisowi</w:t>
      </w:r>
    </w:p>
    <w:p w14:paraId="2782DF33" w14:textId="77777777" w:rsidR="00E8727B" w:rsidRPr="008D6328" w:rsidRDefault="00E8727B" w:rsidP="008D6328">
      <w:pPr>
        <w:suppressAutoHyphens/>
        <w:autoSpaceDN w:val="0"/>
        <w:jc w:val="both"/>
        <w:textAlignment w:val="baseline"/>
        <w:rPr>
          <w:rFonts w:ascii="Arial" w:hAnsi="Arial" w:cs="Arial"/>
          <w:sz w:val="18"/>
          <w:szCs w:val="18"/>
        </w:rPr>
      </w:pPr>
      <w:r w:rsidRPr="008D6328">
        <w:rPr>
          <w:rFonts w:ascii="Arial" w:hAnsi="Arial" w:cs="Arial"/>
          <w:sz w:val="18"/>
          <w:szCs w:val="18"/>
        </w:rPr>
        <w:t>Przyjmuje się:</w:t>
      </w:r>
    </w:p>
    <w:p w14:paraId="62B95F1F" w14:textId="77777777" w:rsidR="00E8727B" w:rsidRPr="008D6328" w:rsidRDefault="00E8727B">
      <w:pPr>
        <w:pStyle w:val="Akapitzlist"/>
        <w:numPr>
          <w:ilvl w:val="0"/>
          <w:numId w:val="133"/>
        </w:numPr>
        <w:suppressAutoHyphens/>
        <w:autoSpaceDN w:val="0"/>
        <w:ind w:left="709"/>
        <w:jc w:val="both"/>
        <w:textAlignment w:val="baseline"/>
        <w:rPr>
          <w:rFonts w:ascii="Arial" w:hAnsi="Arial" w:cs="Arial"/>
          <w:sz w:val="18"/>
          <w:szCs w:val="18"/>
        </w:rPr>
      </w:pPr>
      <w:r w:rsidRPr="008D6328">
        <w:rPr>
          <w:rFonts w:ascii="Arial" w:hAnsi="Arial" w:cs="Arial"/>
          <w:sz w:val="18"/>
          <w:szCs w:val="18"/>
        </w:rPr>
        <w:t xml:space="preserve">jako rozpoczęcie świadczenia usługi oraz naliczanie roboczogodzin pobytu serwisu (pracownika/pracowników): godzinę przystąpienia do pracy serwisu (godzinę zgłoszenia się serwisu do dyspozytora kopalni, </w:t>
      </w:r>
      <w:r w:rsidRPr="008D6328">
        <w:rPr>
          <w:rFonts w:ascii="Arial" w:hAnsi="Arial" w:cs="Arial"/>
          <w:b/>
          <w:bCs/>
          <w:sz w:val="18"/>
          <w:szCs w:val="18"/>
        </w:rPr>
        <w:t>odbicia w systemie RCP</w:t>
      </w:r>
      <w:r w:rsidRPr="008D6328">
        <w:rPr>
          <w:rFonts w:ascii="Arial" w:hAnsi="Arial" w:cs="Arial"/>
          <w:sz w:val="18"/>
          <w:szCs w:val="18"/>
        </w:rPr>
        <w:t xml:space="preserve"> – wejścia/</w:t>
      </w:r>
      <w:r w:rsidRPr="008D6328">
        <w:rPr>
          <w:rFonts w:ascii="Arial" w:hAnsi="Arial" w:cs="Arial"/>
          <w:b/>
          <w:bCs/>
          <w:sz w:val="18"/>
          <w:szCs w:val="18"/>
        </w:rPr>
        <w:t>wjazdu</w:t>
      </w:r>
      <w:r w:rsidRPr="008D6328">
        <w:rPr>
          <w:rFonts w:ascii="Arial" w:hAnsi="Arial" w:cs="Arial"/>
          <w:sz w:val="18"/>
          <w:szCs w:val="18"/>
        </w:rPr>
        <w:t xml:space="preserve"> na teren Zakładu Górniczego</w:t>
      </w:r>
      <w:r w:rsidRPr="008D6328">
        <w:rPr>
          <w:rFonts w:ascii="Arial" w:hAnsi="Arial" w:cs="Arial"/>
          <w:b/>
          <w:bCs/>
          <w:sz w:val="18"/>
          <w:szCs w:val="18"/>
        </w:rPr>
        <w:t xml:space="preserve"> wpisaną i potwierdzoną w protokole usługi serwisowej)</w:t>
      </w:r>
    </w:p>
    <w:p w14:paraId="7C831FEB" w14:textId="77777777" w:rsidR="00E8727B" w:rsidRPr="008D6328" w:rsidRDefault="00E8727B">
      <w:pPr>
        <w:pStyle w:val="Akapitzlist"/>
        <w:numPr>
          <w:ilvl w:val="0"/>
          <w:numId w:val="133"/>
        </w:numPr>
        <w:suppressAutoHyphens/>
        <w:autoSpaceDN w:val="0"/>
        <w:ind w:left="709"/>
        <w:jc w:val="both"/>
        <w:textAlignment w:val="baseline"/>
        <w:rPr>
          <w:rFonts w:ascii="Arial" w:hAnsi="Arial" w:cs="Arial"/>
          <w:sz w:val="18"/>
          <w:szCs w:val="18"/>
        </w:rPr>
      </w:pPr>
      <w:r w:rsidRPr="008D6328">
        <w:rPr>
          <w:rFonts w:ascii="Arial" w:hAnsi="Arial" w:cs="Arial"/>
          <w:sz w:val="18"/>
          <w:szCs w:val="18"/>
        </w:rPr>
        <w:t xml:space="preserve">jako zakończenie naliczania roboczogodzin pobytu serwisu: godzinę sporządzenia oraz podpisania protokołu serwisowego. </w:t>
      </w:r>
    </w:p>
    <w:p w14:paraId="4D6C7DA5" w14:textId="77777777" w:rsidR="00E8727B" w:rsidRPr="008D6328" w:rsidRDefault="00E8727B" w:rsidP="008D6328">
      <w:pPr>
        <w:suppressAutoHyphens/>
        <w:autoSpaceDN w:val="0"/>
        <w:ind w:left="426"/>
        <w:jc w:val="both"/>
        <w:textAlignment w:val="baseline"/>
        <w:rPr>
          <w:rFonts w:ascii="Arial" w:hAnsi="Arial" w:cs="Arial"/>
          <w:sz w:val="18"/>
          <w:szCs w:val="18"/>
        </w:rPr>
      </w:pPr>
      <w:r w:rsidRPr="008D6328">
        <w:rPr>
          <w:rFonts w:ascii="Arial" w:hAnsi="Arial" w:cs="Arial"/>
          <w:sz w:val="18"/>
          <w:szCs w:val="18"/>
        </w:rPr>
        <w:t>Liczbę roboczogodzin potwierdza się z dokładnością do 0,5 godziny zaokrąglając w dół.</w:t>
      </w:r>
    </w:p>
    <w:p w14:paraId="561D05C5" w14:textId="77777777" w:rsidR="00E8727B" w:rsidRPr="008D6328" w:rsidRDefault="00E8727B" w:rsidP="008D6328">
      <w:pPr>
        <w:pStyle w:val="Tekstpodstawowy"/>
        <w:spacing w:after="0"/>
        <w:rPr>
          <w:rFonts w:ascii="Arial" w:hAnsi="Arial" w:cs="Arial"/>
          <w:sz w:val="18"/>
          <w:szCs w:val="18"/>
        </w:rPr>
      </w:pPr>
      <w:r w:rsidRPr="008D6328">
        <w:rPr>
          <w:rFonts w:ascii="Arial" w:hAnsi="Arial" w:cs="Arial"/>
          <w:sz w:val="18"/>
          <w:szCs w:val="18"/>
        </w:rPr>
        <w:t>Dla celów weryfikacji (kontrolnych) przyjmuje się, że potwierdzona liczba roboczogodzin przepracowanych przez serwis (pracownika/pracowników) nie może być większa niż łączny czas zarejestrowany w systemie ewidencji czasu pracy Zamawiającego dla pracownika/pracowników serwisu.</w:t>
      </w:r>
    </w:p>
    <w:p w14:paraId="327346CF" w14:textId="77777777" w:rsidR="00E8727B" w:rsidRPr="008D6328" w:rsidRDefault="00E8727B">
      <w:pPr>
        <w:numPr>
          <w:ilvl w:val="0"/>
          <w:numId w:val="126"/>
        </w:numPr>
        <w:suppressAutoHyphens/>
        <w:autoSpaceDN w:val="0"/>
        <w:jc w:val="both"/>
        <w:textAlignment w:val="baseline"/>
        <w:rPr>
          <w:rFonts w:ascii="Arial" w:hAnsi="Arial" w:cs="Arial"/>
          <w:sz w:val="18"/>
          <w:szCs w:val="18"/>
        </w:rPr>
      </w:pPr>
      <w:r w:rsidRPr="008D6328">
        <w:rPr>
          <w:rFonts w:ascii="Arial" w:hAnsi="Arial" w:cs="Arial"/>
          <w:sz w:val="18"/>
          <w:szCs w:val="18"/>
        </w:rPr>
        <w:t xml:space="preserve">1 egz. </w:t>
      </w:r>
      <w:r w:rsidRPr="008D6328">
        <w:rPr>
          <w:rFonts w:ascii="Arial" w:hAnsi="Arial" w:cs="Arial"/>
          <w:i/>
          <w:iCs/>
          <w:sz w:val="18"/>
          <w:szCs w:val="18"/>
        </w:rPr>
        <w:t>Protokołu wykonania usługi serwisowej</w:t>
      </w:r>
      <w:r w:rsidRPr="008D6328">
        <w:rPr>
          <w:rFonts w:ascii="Arial" w:hAnsi="Arial" w:cs="Arial"/>
          <w:b/>
          <w:bCs/>
          <w:i/>
          <w:iCs/>
          <w:sz w:val="18"/>
          <w:szCs w:val="18"/>
        </w:rPr>
        <w:t xml:space="preserve"> / </w:t>
      </w:r>
      <w:r w:rsidRPr="008D6328">
        <w:rPr>
          <w:rFonts w:ascii="Arial" w:hAnsi="Arial" w:cs="Arial"/>
          <w:i/>
          <w:iCs/>
          <w:sz w:val="18"/>
          <w:szCs w:val="18"/>
        </w:rPr>
        <w:t>Protokołu Serwisowego</w:t>
      </w:r>
      <w:r w:rsidRPr="008D6328">
        <w:rPr>
          <w:rFonts w:ascii="Arial" w:hAnsi="Arial" w:cs="Arial"/>
          <w:sz w:val="18"/>
          <w:szCs w:val="18"/>
        </w:rPr>
        <w:t xml:space="preserve"> /</w:t>
      </w:r>
      <w:r w:rsidRPr="008D6328">
        <w:rPr>
          <w:rFonts w:ascii="Arial" w:hAnsi="Arial" w:cs="Arial"/>
          <w:i/>
          <w:iCs/>
          <w:sz w:val="18"/>
          <w:szCs w:val="18"/>
        </w:rPr>
        <w:t xml:space="preserve">Notatki serwisowej / Dowodu dostawy (WZ / WZS) </w:t>
      </w:r>
      <w:r w:rsidRPr="008D6328">
        <w:rPr>
          <w:rFonts w:ascii="Arial" w:hAnsi="Arial" w:cs="Arial"/>
          <w:sz w:val="18"/>
          <w:szCs w:val="18"/>
        </w:rPr>
        <w:t>przekazany Kopalni,</w:t>
      </w:r>
      <w:r w:rsidRPr="008D6328">
        <w:rPr>
          <w:rFonts w:ascii="Arial" w:hAnsi="Arial" w:cs="Arial"/>
          <w:i/>
          <w:iCs/>
          <w:sz w:val="18"/>
          <w:szCs w:val="18"/>
        </w:rPr>
        <w:t xml:space="preserve"> </w:t>
      </w:r>
      <w:r w:rsidRPr="008D6328">
        <w:rPr>
          <w:rFonts w:ascii="Arial" w:hAnsi="Arial" w:cs="Arial"/>
          <w:sz w:val="18"/>
          <w:szCs w:val="18"/>
        </w:rPr>
        <w:t xml:space="preserve">wymaga weryfikacji przez KDEM-a (a w razie nieobecności jego zastępcy) nie później niż w </w:t>
      </w:r>
      <w:r w:rsidRPr="008D6328">
        <w:rPr>
          <w:rFonts w:ascii="Arial" w:hAnsi="Arial" w:cs="Arial"/>
          <w:sz w:val="18"/>
          <w:szCs w:val="18"/>
        </w:rPr>
        <w:lastRenderedPageBreak/>
        <w:t xml:space="preserve">terminie do 2 dni roboczych od daty jego sporządzenia, co KDEM potwierdza na </w:t>
      </w:r>
      <w:r w:rsidRPr="008D6328">
        <w:rPr>
          <w:rFonts w:ascii="Arial" w:hAnsi="Arial" w:cs="Arial"/>
          <w:i/>
          <w:iCs/>
          <w:sz w:val="18"/>
          <w:szCs w:val="18"/>
        </w:rPr>
        <w:t>Protokole wykonania usługi serwisowej /</w:t>
      </w:r>
      <w:r w:rsidRPr="008D6328">
        <w:rPr>
          <w:rFonts w:ascii="Arial" w:hAnsi="Arial" w:cs="Arial"/>
          <w:b/>
          <w:bCs/>
          <w:i/>
          <w:iCs/>
          <w:sz w:val="18"/>
          <w:szCs w:val="18"/>
        </w:rPr>
        <w:t xml:space="preserve"> </w:t>
      </w:r>
      <w:r w:rsidRPr="008D6328">
        <w:rPr>
          <w:rFonts w:ascii="Arial" w:hAnsi="Arial" w:cs="Arial"/>
          <w:i/>
          <w:iCs/>
          <w:sz w:val="18"/>
          <w:szCs w:val="18"/>
        </w:rPr>
        <w:t>Protokole Serwisowym</w:t>
      </w:r>
      <w:r w:rsidRPr="008D6328">
        <w:rPr>
          <w:rFonts w:ascii="Arial" w:hAnsi="Arial" w:cs="Arial"/>
          <w:sz w:val="18"/>
          <w:szCs w:val="18"/>
        </w:rPr>
        <w:t xml:space="preserve"> / </w:t>
      </w:r>
      <w:r w:rsidRPr="008D6328">
        <w:rPr>
          <w:rFonts w:ascii="Arial" w:hAnsi="Arial" w:cs="Arial"/>
          <w:i/>
          <w:iCs/>
          <w:sz w:val="18"/>
          <w:szCs w:val="18"/>
        </w:rPr>
        <w:t xml:space="preserve">Notatce serwisowej / Dowodzie dostawy (WZ/WZS) </w:t>
      </w:r>
      <w:r w:rsidRPr="008D6328">
        <w:rPr>
          <w:rFonts w:ascii="Arial" w:hAnsi="Arial" w:cs="Arial"/>
          <w:sz w:val="18"/>
          <w:szCs w:val="18"/>
        </w:rPr>
        <w:t>(podpis i pieczątka (czytelna)  oraz data).</w:t>
      </w:r>
    </w:p>
    <w:p w14:paraId="0B7050CA" w14:textId="77777777" w:rsidR="00E8727B" w:rsidRPr="008D6328" w:rsidRDefault="00E8727B" w:rsidP="008D6328">
      <w:pPr>
        <w:suppressAutoHyphens/>
        <w:autoSpaceDN w:val="0"/>
        <w:ind w:left="357"/>
        <w:jc w:val="both"/>
        <w:textAlignment w:val="baseline"/>
        <w:rPr>
          <w:rFonts w:ascii="Arial" w:hAnsi="Arial" w:cs="Arial"/>
          <w:sz w:val="18"/>
          <w:szCs w:val="18"/>
        </w:rPr>
      </w:pPr>
      <w:r w:rsidRPr="008D6328">
        <w:rPr>
          <w:rFonts w:ascii="Arial" w:hAnsi="Arial" w:cs="Arial"/>
          <w:iCs/>
          <w:sz w:val="18"/>
          <w:szCs w:val="18"/>
        </w:rPr>
        <w:t>Dopuszcza się stosowanie protokołu usługi serwisowej w wersji elektronicznej, potwierdzonym przez przedstawicieli Wykonawcy i  przesyłanej na ustalony adres mailowy.</w:t>
      </w:r>
    </w:p>
    <w:p w14:paraId="6ED803D6" w14:textId="77777777" w:rsidR="00E8727B" w:rsidRPr="008D6328" w:rsidRDefault="00E8727B">
      <w:pPr>
        <w:numPr>
          <w:ilvl w:val="0"/>
          <w:numId w:val="126"/>
        </w:numPr>
        <w:suppressAutoHyphens/>
        <w:autoSpaceDN w:val="0"/>
        <w:jc w:val="both"/>
        <w:textAlignment w:val="baseline"/>
        <w:rPr>
          <w:rFonts w:ascii="Arial" w:hAnsi="Arial" w:cs="Arial"/>
          <w:sz w:val="18"/>
          <w:szCs w:val="18"/>
        </w:rPr>
      </w:pPr>
      <w:r w:rsidRPr="008D6328">
        <w:rPr>
          <w:rFonts w:ascii="Arial" w:hAnsi="Arial" w:cs="Arial"/>
          <w:sz w:val="18"/>
          <w:szCs w:val="18"/>
        </w:rPr>
        <w:t>Przedstawiciele</w:t>
      </w:r>
      <w:r w:rsidRPr="008D6328">
        <w:rPr>
          <w:rFonts w:ascii="Arial" w:hAnsi="Arial" w:cs="Arial"/>
          <w:i/>
          <w:iCs/>
          <w:sz w:val="18"/>
          <w:szCs w:val="18"/>
        </w:rPr>
        <w:t xml:space="preserve"> Zamawiającego</w:t>
      </w:r>
      <w:r w:rsidRPr="008D6328">
        <w:rPr>
          <w:rFonts w:ascii="Arial" w:hAnsi="Arial" w:cs="Arial"/>
          <w:sz w:val="18"/>
          <w:szCs w:val="18"/>
        </w:rPr>
        <w:t xml:space="preserve"> sporządzają </w:t>
      </w:r>
      <w:r w:rsidRPr="008D6328">
        <w:rPr>
          <w:rFonts w:ascii="Arial" w:hAnsi="Arial" w:cs="Arial"/>
          <w:i/>
          <w:sz w:val="18"/>
          <w:szCs w:val="18"/>
        </w:rPr>
        <w:t>I</w:t>
      </w:r>
      <w:r w:rsidRPr="008D6328">
        <w:rPr>
          <w:rFonts w:ascii="Arial" w:hAnsi="Arial" w:cs="Arial"/>
          <w:i/>
          <w:iCs/>
          <w:sz w:val="18"/>
          <w:szCs w:val="18"/>
        </w:rPr>
        <w:t>nformację</w:t>
      </w:r>
      <w:r w:rsidRPr="008D6328">
        <w:rPr>
          <w:rFonts w:ascii="Arial" w:hAnsi="Arial" w:cs="Arial"/>
          <w:sz w:val="18"/>
          <w:szCs w:val="18"/>
        </w:rPr>
        <w:t xml:space="preserve"> z zastrzeżeniami Kopalni (</w:t>
      </w:r>
      <w:r w:rsidRPr="008D6328">
        <w:rPr>
          <w:rFonts w:ascii="Arial" w:hAnsi="Arial" w:cs="Arial"/>
          <w:i/>
          <w:iCs/>
          <w:sz w:val="18"/>
          <w:szCs w:val="18"/>
        </w:rPr>
        <w:t>Zastrzeżenie</w:t>
      </w:r>
      <w:r w:rsidRPr="008D6328">
        <w:rPr>
          <w:rFonts w:ascii="Arial" w:hAnsi="Arial" w:cs="Arial"/>
          <w:sz w:val="18"/>
          <w:szCs w:val="18"/>
        </w:rPr>
        <w:t>) w przypadku uwag (zastrzeżeń) co do:</w:t>
      </w:r>
    </w:p>
    <w:p w14:paraId="70181A42" w14:textId="77777777" w:rsidR="00E8727B" w:rsidRPr="008D6328" w:rsidRDefault="00E8727B">
      <w:pPr>
        <w:pStyle w:val="Akapitzlist"/>
        <w:numPr>
          <w:ilvl w:val="0"/>
          <w:numId w:val="64"/>
        </w:numPr>
        <w:jc w:val="both"/>
        <w:rPr>
          <w:rFonts w:ascii="Arial" w:hAnsi="Arial" w:cs="Arial"/>
          <w:sz w:val="18"/>
          <w:szCs w:val="18"/>
        </w:rPr>
      </w:pPr>
      <w:r w:rsidRPr="008D6328">
        <w:rPr>
          <w:rFonts w:ascii="Arial" w:hAnsi="Arial" w:cs="Arial"/>
          <w:sz w:val="18"/>
          <w:szCs w:val="18"/>
        </w:rPr>
        <w:t>liczby roboczogodzin,</w:t>
      </w:r>
    </w:p>
    <w:p w14:paraId="67B43702" w14:textId="77777777" w:rsidR="00E8727B" w:rsidRPr="008D6328" w:rsidRDefault="00E8727B">
      <w:pPr>
        <w:pStyle w:val="Akapitzlist"/>
        <w:numPr>
          <w:ilvl w:val="0"/>
          <w:numId w:val="64"/>
        </w:numPr>
        <w:jc w:val="both"/>
        <w:rPr>
          <w:rFonts w:ascii="Arial" w:hAnsi="Arial" w:cs="Arial"/>
          <w:sz w:val="18"/>
          <w:szCs w:val="18"/>
        </w:rPr>
      </w:pPr>
      <w:r w:rsidRPr="008D6328">
        <w:rPr>
          <w:rFonts w:ascii="Arial" w:hAnsi="Arial" w:cs="Arial"/>
          <w:sz w:val="18"/>
          <w:szCs w:val="18"/>
        </w:rPr>
        <w:t>zużytych materiałów - dotyczy to również usługi serwisowej w ramach których dostarczane był tylko podzespoły</w:t>
      </w:r>
    </w:p>
    <w:p w14:paraId="07AF2A43" w14:textId="77777777" w:rsidR="00E8727B" w:rsidRPr="008D6328" w:rsidRDefault="00E8727B">
      <w:pPr>
        <w:pStyle w:val="Akapitzlist"/>
        <w:numPr>
          <w:ilvl w:val="0"/>
          <w:numId w:val="64"/>
        </w:numPr>
        <w:jc w:val="both"/>
        <w:rPr>
          <w:rFonts w:ascii="Arial" w:hAnsi="Arial" w:cs="Arial"/>
          <w:sz w:val="18"/>
          <w:szCs w:val="18"/>
        </w:rPr>
      </w:pPr>
      <w:r w:rsidRPr="008D6328">
        <w:rPr>
          <w:rFonts w:ascii="Arial" w:hAnsi="Arial" w:cs="Arial"/>
          <w:sz w:val="18"/>
          <w:szCs w:val="18"/>
        </w:rPr>
        <w:t>kwalifikacji danej usługi (odpłatna / nieodpłatna, gwarancyjna , pozagwarancyjna)  - dotyczy to również usługi serwisowej w ramach których dostarczane był tylko podzespoły</w:t>
      </w:r>
    </w:p>
    <w:p w14:paraId="65F4FA58" w14:textId="77777777" w:rsidR="00E8727B" w:rsidRPr="008D6328" w:rsidRDefault="00E8727B">
      <w:pPr>
        <w:numPr>
          <w:ilvl w:val="0"/>
          <w:numId w:val="126"/>
        </w:numPr>
        <w:suppressAutoHyphens/>
        <w:autoSpaceDN w:val="0"/>
        <w:jc w:val="both"/>
        <w:textAlignment w:val="baseline"/>
        <w:rPr>
          <w:rFonts w:ascii="Arial" w:hAnsi="Arial" w:cs="Arial"/>
          <w:sz w:val="18"/>
          <w:szCs w:val="18"/>
        </w:rPr>
      </w:pPr>
      <w:r w:rsidRPr="008D6328">
        <w:rPr>
          <w:rFonts w:ascii="Arial" w:hAnsi="Arial" w:cs="Arial"/>
          <w:sz w:val="18"/>
          <w:szCs w:val="18"/>
        </w:rPr>
        <w:t xml:space="preserve">Przedmiotową </w:t>
      </w:r>
      <w:r w:rsidRPr="008D6328">
        <w:rPr>
          <w:rFonts w:ascii="Arial" w:hAnsi="Arial" w:cs="Arial"/>
          <w:i/>
          <w:iCs/>
          <w:sz w:val="18"/>
          <w:szCs w:val="18"/>
        </w:rPr>
        <w:t>Informację</w:t>
      </w:r>
      <w:r w:rsidRPr="008D6328">
        <w:rPr>
          <w:rFonts w:ascii="Arial" w:hAnsi="Arial" w:cs="Arial"/>
          <w:sz w:val="18"/>
          <w:szCs w:val="18"/>
        </w:rPr>
        <w:t xml:space="preserve"> z zastrzeżeniami:</w:t>
      </w:r>
    </w:p>
    <w:p w14:paraId="0234F00B" w14:textId="77777777" w:rsidR="00E8727B" w:rsidRPr="008D6328" w:rsidRDefault="00E8727B">
      <w:pPr>
        <w:numPr>
          <w:ilvl w:val="1"/>
          <w:numId w:val="63"/>
        </w:numPr>
        <w:tabs>
          <w:tab w:val="clear" w:pos="786"/>
          <w:tab w:val="num" w:pos="709"/>
        </w:tabs>
        <w:ind w:left="709"/>
        <w:jc w:val="both"/>
        <w:rPr>
          <w:rFonts w:ascii="Arial" w:hAnsi="Arial" w:cs="Arial"/>
          <w:sz w:val="18"/>
          <w:szCs w:val="18"/>
        </w:rPr>
      </w:pPr>
      <w:r w:rsidRPr="008D6328">
        <w:rPr>
          <w:rFonts w:ascii="Arial" w:hAnsi="Arial" w:cs="Arial"/>
          <w:sz w:val="18"/>
          <w:szCs w:val="18"/>
        </w:rPr>
        <w:t>podpisują Naczelny Inżynier oraz Kierownik Działu Energomechanicznego, a w przypadku ich nieobecności osoby pełniące zastępstwo,</w:t>
      </w:r>
    </w:p>
    <w:p w14:paraId="43E982F4" w14:textId="77777777" w:rsidR="00E8727B" w:rsidRPr="008D6328" w:rsidRDefault="00E8727B">
      <w:pPr>
        <w:numPr>
          <w:ilvl w:val="1"/>
          <w:numId w:val="63"/>
        </w:numPr>
        <w:tabs>
          <w:tab w:val="clear" w:pos="786"/>
          <w:tab w:val="num" w:pos="709"/>
        </w:tabs>
        <w:ind w:left="709"/>
        <w:jc w:val="both"/>
        <w:rPr>
          <w:rFonts w:ascii="Arial" w:hAnsi="Arial" w:cs="Arial"/>
          <w:sz w:val="18"/>
          <w:szCs w:val="18"/>
        </w:rPr>
      </w:pPr>
      <w:r w:rsidRPr="008D6328">
        <w:rPr>
          <w:rFonts w:ascii="Arial" w:hAnsi="Arial" w:cs="Arial"/>
          <w:sz w:val="18"/>
          <w:szCs w:val="18"/>
        </w:rPr>
        <w:t xml:space="preserve">w terminie do 4 dni roboczych od daty sporządzenia </w:t>
      </w:r>
      <w:r w:rsidRPr="008D6328">
        <w:rPr>
          <w:rFonts w:ascii="Arial" w:hAnsi="Arial" w:cs="Arial"/>
          <w:i/>
          <w:iCs/>
          <w:sz w:val="18"/>
          <w:szCs w:val="18"/>
        </w:rPr>
        <w:t>Protokołu wykonania usługi serwisowej / Protokołu serwisowego / Notatki serwisowej / Dowodu dostawy</w:t>
      </w:r>
      <w:r w:rsidRPr="008D6328">
        <w:rPr>
          <w:rFonts w:ascii="Arial" w:hAnsi="Arial" w:cs="Arial"/>
          <w:sz w:val="18"/>
          <w:szCs w:val="18"/>
        </w:rPr>
        <w:t xml:space="preserve"> przesyła do Wykonawcy, który zrealizował </w:t>
      </w:r>
      <w:r w:rsidRPr="008D6328">
        <w:rPr>
          <w:rFonts w:ascii="Arial" w:hAnsi="Arial" w:cs="Arial"/>
          <w:i/>
          <w:iCs/>
          <w:sz w:val="18"/>
          <w:szCs w:val="18"/>
        </w:rPr>
        <w:t>Wezwanie Serwisowe</w:t>
      </w:r>
      <w:r w:rsidRPr="008D6328">
        <w:rPr>
          <w:rFonts w:ascii="Arial" w:hAnsi="Arial" w:cs="Arial"/>
          <w:sz w:val="18"/>
          <w:szCs w:val="18"/>
        </w:rPr>
        <w:t>.</w:t>
      </w:r>
    </w:p>
    <w:p w14:paraId="7051A3E1" w14:textId="77777777" w:rsidR="00E8727B" w:rsidRPr="008D6328" w:rsidRDefault="00E8727B">
      <w:pPr>
        <w:numPr>
          <w:ilvl w:val="0"/>
          <w:numId w:val="126"/>
        </w:numPr>
        <w:suppressAutoHyphens/>
        <w:autoSpaceDN w:val="0"/>
        <w:jc w:val="both"/>
        <w:textAlignment w:val="baseline"/>
        <w:rPr>
          <w:rFonts w:ascii="Arial" w:hAnsi="Arial" w:cs="Arial"/>
          <w:sz w:val="18"/>
          <w:szCs w:val="18"/>
        </w:rPr>
      </w:pPr>
      <w:r w:rsidRPr="008D6328">
        <w:rPr>
          <w:rFonts w:ascii="Arial" w:hAnsi="Arial" w:cs="Arial"/>
          <w:sz w:val="18"/>
          <w:szCs w:val="18"/>
        </w:rPr>
        <w:t>Osoby odpowiedzialne za nadzór nad realizacją umowy:</w:t>
      </w:r>
    </w:p>
    <w:p w14:paraId="0708EC66" w14:textId="77777777" w:rsidR="00E8727B" w:rsidRPr="008D6328" w:rsidRDefault="00E8727B">
      <w:pPr>
        <w:numPr>
          <w:ilvl w:val="0"/>
          <w:numId w:val="125"/>
        </w:numPr>
        <w:tabs>
          <w:tab w:val="clear" w:pos="1440"/>
        </w:tabs>
        <w:ind w:left="709" w:hanging="283"/>
        <w:jc w:val="both"/>
        <w:rPr>
          <w:rFonts w:ascii="Arial" w:hAnsi="Arial" w:cs="Arial"/>
          <w:sz w:val="18"/>
          <w:szCs w:val="18"/>
        </w:rPr>
      </w:pPr>
      <w:r w:rsidRPr="008D6328">
        <w:rPr>
          <w:rFonts w:ascii="Arial" w:hAnsi="Arial" w:cs="Arial"/>
          <w:sz w:val="18"/>
          <w:szCs w:val="18"/>
        </w:rPr>
        <w:t>Ze strony Wykonawcy osobami odpowiedzialnymi za nadzór nad realizacją umowy jest osoba wskazana w umowie.</w:t>
      </w:r>
    </w:p>
    <w:p w14:paraId="7C61A9B1" w14:textId="77777777" w:rsidR="00E8727B" w:rsidRPr="008D6328" w:rsidRDefault="00E8727B">
      <w:pPr>
        <w:numPr>
          <w:ilvl w:val="0"/>
          <w:numId w:val="125"/>
        </w:numPr>
        <w:tabs>
          <w:tab w:val="clear" w:pos="1440"/>
        </w:tabs>
        <w:ind w:left="709" w:hanging="283"/>
        <w:jc w:val="both"/>
        <w:rPr>
          <w:rFonts w:ascii="Arial" w:hAnsi="Arial" w:cs="Arial"/>
          <w:sz w:val="18"/>
          <w:szCs w:val="18"/>
        </w:rPr>
      </w:pPr>
      <w:bookmarkStart w:id="124" w:name="_Hlk146542213"/>
      <w:r w:rsidRPr="008D6328">
        <w:rPr>
          <w:rFonts w:ascii="Arial" w:hAnsi="Arial" w:cs="Arial"/>
          <w:sz w:val="18"/>
          <w:szCs w:val="18"/>
        </w:rPr>
        <w:t>Ze strony Zamawiającego odpowiedzialnymi za nadzór nad realizacją umowy są Kierownicy Działów Energomechanicznych. W zakresie: informacji, organizacji robót, kontroli wykonania usług, podpisywania Protokołów usług serwisowych, Protokołów zdawczo-odbiorczych, dokumentów potwierdzających dostawę odpowiedzialne są osoby wskazywane każdorazowo imiennie w „Wezwaniach serwisowych”, wystawianych przez poszczególne Oddziały Zamawiającego.</w:t>
      </w:r>
      <w:bookmarkEnd w:id="124"/>
    </w:p>
    <w:p w14:paraId="49B7E4AF" w14:textId="77777777" w:rsidR="00E8727B" w:rsidRPr="008D6328" w:rsidRDefault="00E8727B">
      <w:pPr>
        <w:numPr>
          <w:ilvl w:val="0"/>
          <w:numId w:val="125"/>
        </w:numPr>
        <w:tabs>
          <w:tab w:val="clear" w:pos="1440"/>
        </w:tabs>
        <w:ind w:left="709" w:hanging="300"/>
        <w:jc w:val="both"/>
        <w:rPr>
          <w:rFonts w:ascii="Arial" w:hAnsi="Arial" w:cs="Arial"/>
          <w:sz w:val="18"/>
          <w:szCs w:val="18"/>
        </w:rPr>
      </w:pPr>
      <w:r w:rsidRPr="008D6328">
        <w:rPr>
          <w:rFonts w:ascii="Arial" w:hAnsi="Arial" w:cs="Arial"/>
          <w:sz w:val="18"/>
          <w:szCs w:val="18"/>
        </w:rPr>
        <w:t>Zmiana  osób odpowiedzialnych za nadzór oraz zmiana danych teleadresowych nie wymaga formy aneksu a jedynie pisemnego powiadomienia drugiej strony.</w:t>
      </w:r>
    </w:p>
    <w:p w14:paraId="2ECCF14E" w14:textId="77777777" w:rsidR="00E8727B" w:rsidRPr="008D6328" w:rsidRDefault="00E8727B">
      <w:pPr>
        <w:numPr>
          <w:ilvl w:val="0"/>
          <w:numId w:val="126"/>
        </w:numPr>
        <w:suppressAutoHyphens/>
        <w:autoSpaceDN w:val="0"/>
        <w:jc w:val="both"/>
        <w:textAlignment w:val="baseline"/>
        <w:rPr>
          <w:rFonts w:ascii="Arial" w:hAnsi="Arial" w:cs="Arial"/>
          <w:b/>
          <w:bCs/>
          <w:sz w:val="18"/>
          <w:szCs w:val="18"/>
        </w:rPr>
      </w:pPr>
      <w:r w:rsidRPr="008D6328">
        <w:rPr>
          <w:rFonts w:ascii="Arial" w:hAnsi="Arial" w:cs="Arial"/>
          <w:bCs/>
          <w:sz w:val="18"/>
          <w:szCs w:val="18"/>
        </w:rPr>
        <w:t>Do obowiązków Wykonawcy w zakresie świadczenia usług serwisu należy:</w:t>
      </w:r>
    </w:p>
    <w:p w14:paraId="07520E1D" w14:textId="77777777" w:rsidR="00E8727B" w:rsidRPr="008D6328" w:rsidRDefault="00E8727B">
      <w:pPr>
        <w:numPr>
          <w:ilvl w:val="1"/>
          <w:numId w:val="128"/>
        </w:numPr>
        <w:ind w:left="709" w:hanging="284"/>
        <w:jc w:val="both"/>
        <w:rPr>
          <w:rFonts w:ascii="Arial" w:hAnsi="Arial" w:cs="Arial"/>
          <w:bCs/>
          <w:sz w:val="18"/>
          <w:szCs w:val="18"/>
        </w:rPr>
      </w:pPr>
      <w:r w:rsidRPr="008D6328">
        <w:rPr>
          <w:rFonts w:ascii="Arial" w:hAnsi="Arial" w:cs="Arial"/>
          <w:bCs/>
          <w:sz w:val="18"/>
          <w:szCs w:val="18"/>
        </w:rPr>
        <w:t>na wezwanie Zamawiającego naprawa awaryjna, diagnostyka i kontrola maszyn/urządzeń i ich podzespołów w miejscu ich pracy,</w:t>
      </w:r>
    </w:p>
    <w:p w14:paraId="71F41AAA" w14:textId="77777777" w:rsidR="00E8727B" w:rsidRPr="008D6328" w:rsidRDefault="00E8727B">
      <w:pPr>
        <w:numPr>
          <w:ilvl w:val="1"/>
          <w:numId w:val="128"/>
        </w:numPr>
        <w:ind w:left="709" w:hanging="284"/>
        <w:jc w:val="both"/>
        <w:rPr>
          <w:rFonts w:ascii="Arial" w:hAnsi="Arial" w:cs="Arial"/>
          <w:bCs/>
          <w:sz w:val="18"/>
          <w:szCs w:val="18"/>
        </w:rPr>
      </w:pPr>
      <w:r w:rsidRPr="008D6328">
        <w:rPr>
          <w:rFonts w:ascii="Arial" w:hAnsi="Arial" w:cs="Arial"/>
          <w:bCs/>
          <w:sz w:val="18"/>
          <w:szCs w:val="18"/>
        </w:rPr>
        <w:t>kontrola maszyn/urządzeń i ich podzespołów w miejscu ich pracy na podstawie zapisów umów bądź dokumentacji,</w:t>
      </w:r>
    </w:p>
    <w:p w14:paraId="3CAFEB70" w14:textId="77777777" w:rsidR="00E8727B" w:rsidRPr="008D6328" w:rsidRDefault="00E8727B">
      <w:pPr>
        <w:numPr>
          <w:ilvl w:val="1"/>
          <w:numId w:val="128"/>
        </w:numPr>
        <w:ind w:left="709" w:hanging="284"/>
        <w:jc w:val="both"/>
        <w:rPr>
          <w:rFonts w:ascii="Arial" w:hAnsi="Arial" w:cs="Arial"/>
          <w:bCs/>
          <w:sz w:val="18"/>
          <w:szCs w:val="18"/>
        </w:rPr>
      </w:pPr>
      <w:r w:rsidRPr="008D6328">
        <w:rPr>
          <w:rFonts w:ascii="Arial" w:hAnsi="Arial" w:cs="Arial"/>
          <w:bCs/>
          <w:sz w:val="18"/>
          <w:szCs w:val="18"/>
        </w:rPr>
        <w:t>zabezpieczenie dla służb technicznych Zamawiającego  jednostkowych ilości części i podzespołów,</w:t>
      </w:r>
    </w:p>
    <w:p w14:paraId="43E7EEF2" w14:textId="77777777" w:rsidR="00E8727B" w:rsidRPr="008D6328" w:rsidRDefault="00E8727B">
      <w:pPr>
        <w:numPr>
          <w:ilvl w:val="1"/>
          <w:numId w:val="128"/>
        </w:numPr>
        <w:ind w:left="709" w:hanging="284"/>
        <w:jc w:val="both"/>
        <w:rPr>
          <w:rFonts w:ascii="Arial" w:hAnsi="Arial" w:cs="Arial"/>
          <w:bCs/>
          <w:sz w:val="18"/>
          <w:szCs w:val="18"/>
        </w:rPr>
      </w:pPr>
      <w:r w:rsidRPr="008D6328">
        <w:rPr>
          <w:rFonts w:ascii="Arial" w:hAnsi="Arial" w:cs="Arial"/>
          <w:bCs/>
          <w:sz w:val="18"/>
          <w:szCs w:val="18"/>
        </w:rPr>
        <w:t>na wezwanie Zamawiającego kontrola maszyn/urządzeń i ich podzespołów bez zobowiązania do usunięcia stwierdzonych usterek</w:t>
      </w:r>
    </w:p>
    <w:p w14:paraId="33C689CA" w14:textId="77777777" w:rsidR="00E8727B" w:rsidRPr="008D6328" w:rsidRDefault="00E8727B">
      <w:pPr>
        <w:numPr>
          <w:ilvl w:val="0"/>
          <w:numId w:val="126"/>
        </w:numPr>
        <w:suppressAutoHyphens/>
        <w:autoSpaceDN w:val="0"/>
        <w:jc w:val="both"/>
        <w:textAlignment w:val="baseline"/>
        <w:rPr>
          <w:rFonts w:ascii="Arial" w:hAnsi="Arial" w:cs="Arial"/>
          <w:b/>
          <w:bCs/>
          <w:sz w:val="18"/>
          <w:szCs w:val="18"/>
        </w:rPr>
      </w:pPr>
      <w:r w:rsidRPr="008D6328">
        <w:rPr>
          <w:rFonts w:ascii="Arial" w:hAnsi="Arial" w:cs="Arial"/>
          <w:bCs/>
          <w:sz w:val="18"/>
          <w:szCs w:val="18"/>
        </w:rPr>
        <w:t>Zgodnie z postanowieniem ustawy „Prawo geologiczne i górnicze” Wykonawca zobowiązany jest:</w:t>
      </w:r>
    </w:p>
    <w:p w14:paraId="62A0D5FC" w14:textId="77777777" w:rsidR="00E8727B" w:rsidRPr="008D6328" w:rsidRDefault="00E8727B">
      <w:pPr>
        <w:pStyle w:val="Tekstpodstawowywcity"/>
        <w:numPr>
          <w:ilvl w:val="0"/>
          <w:numId w:val="129"/>
        </w:numPr>
        <w:ind w:left="709" w:hanging="283"/>
        <w:jc w:val="both"/>
        <w:rPr>
          <w:rFonts w:ascii="Arial" w:hAnsi="Arial" w:cs="Arial"/>
          <w:b w:val="0"/>
          <w:bCs w:val="0"/>
          <w:sz w:val="18"/>
          <w:szCs w:val="18"/>
        </w:rPr>
      </w:pPr>
      <w:r w:rsidRPr="008D6328">
        <w:rPr>
          <w:rFonts w:ascii="Arial" w:hAnsi="Arial" w:cs="Arial"/>
          <w:b w:val="0"/>
          <w:bCs w:val="0"/>
          <w:sz w:val="18"/>
          <w:szCs w:val="18"/>
        </w:rPr>
        <w:t>świadczyć usługi na terenie Zamawiającego przez pracowników z odpowiednim do zakresu prac doświadczeniem i odpowiednich kwalifikacjach, zapoznanych z dokumentacją techniczną i technologiczną prowadzenia napraw maszyn w warunkach dołowych,</w:t>
      </w:r>
    </w:p>
    <w:p w14:paraId="4F3E08F3" w14:textId="77777777" w:rsidR="00E8727B" w:rsidRPr="008D6328" w:rsidRDefault="00E8727B">
      <w:pPr>
        <w:pStyle w:val="Tekstpodstawowywcity"/>
        <w:numPr>
          <w:ilvl w:val="0"/>
          <w:numId w:val="129"/>
        </w:numPr>
        <w:ind w:left="709" w:hanging="283"/>
        <w:jc w:val="both"/>
        <w:rPr>
          <w:rFonts w:ascii="Arial" w:hAnsi="Arial" w:cs="Arial"/>
          <w:b w:val="0"/>
          <w:bCs w:val="0"/>
          <w:sz w:val="18"/>
          <w:szCs w:val="18"/>
        </w:rPr>
      </w:pPr>
      <w:r w:rsidRPr="008D6328">
        <w:rPr>
          <w:rFonts w:ascii="Arial" w:hAnsi="Arial" w:cs="Arial"/>
          <w:b w:val="0"/>
          <w:bCs w:val="0"/>
          <w:sz w:val="18"/>
          <w:szCs w:val="18"/>
        </w:rPr>
        <w:t>prowadzić szkolenia okresowe, badania lekarskie pracowników serwisu zgodnie z obowiązującymi w tym zakresie przepisami oraz przestrzegać terminów ich przeprowadzania</w:t>
      </w:r>
    </w:p>
    <w:p w14:paraId="19EA3B68" w14:textId="77777777" w:rsidR="00E8727B" w:rsidRPr="008D6328" w:rsidRDefault="00E8727B">
      <w:pPr>
        <w:pStyle w:val="Tekstpodstawowywcity"/>
        <w:numPr>
          <w:ilvl w:val="0"/>
          <w:numId w:val="129"/>
        </w:numPr>
        <w:ind w:left="709" w:hanging="283"/>
        <w:jc w:val="both"/>
        <w:rPr>
          <w:rFonts w:ascii="Arial" w:hAnsi="Arial" w:cs="Arial"/>
          <w:b w:val="0"/>
          <w:bCs w:val="0"/>
          <w:sz w:val="18"/>
          <w:szCs w:val="18"/>
        </w:rPr>
      </w:pPr>
      <w:r w:rsidRPr="008D6328">
        <w:rPr>
          <w:rFonts w:ascii="Arial" w:hAnsi="Arial" w:cs="Arial"/>
          <w:b w:val="0"/>
          <w:bCs w:val="0"/>
          <w:sz w:val="18"/>
          <w:szCs w:val="18"/>
        </w:rPr>
        <w:t>stosować bezpieczne i zgodne z obowiązującymi przepisami technologie napraw  wykonywanych przez pracowników serwisu, za co odpowiada kierownik Serwisu Wykonawcy wyznaczany przez Wykonawcę.</w:t>
      </w:r>
    </w:p>
    <w:p w14:paraId="49F5B230" w14:textId="77777777" w:rsidR="00E8727B" w:rsidRPr="008D6328" w:rsidRDefault="00E8727B">
      <w:pPr>
        <w:numPr>
          <w:ilvl w:val="0"/>
          <w:numId w:val="126"/>
        </w:numPr>
        <w:suppressAutoHyphens/>
        <w:autoSpaceDN w:val="0"/>
        <w:jc w:val="both"/>
        <w:textAlignment w:val="baseline"/>
        <w:rPr>
          <w:rFonts w:ascii="Arial" w:hAnsi="Arial" w:cs="Arial"/>
          <w:b/>
          <w:bCs/>
          <w:sz w:val="18"/>
          <w:szCs w:val="18"/>
        </w:rPr>
      </w:pPr>
      <w:r w:rsidRPr="008D6328">
        <w:rPr>
          <w:rFonts w:ascii="Arial" w:hAnsi="Arial" w:cs="Arial"/>
          <w:sz w:val="18"/>
          <w:szCs w:val="18"/>
        </w:rPr>
        <w:t>Osoba</w:t>
      </w:r>
      <w:r w:rsidRPr="008D6328">
        <w:rPr>
          <w:rFonts w:ascii="Arial" w:hAnsi="Arial" w:cs="Arial"/>
          <w:bCs/>
          <w:sz w:val="18"/>
          <w:szCs w:val="18"/>
        </w:rPr>
        <w:t xml:space="preserve"> dozoru wyższego Działu Energomechanicznego ustala warunki pracy Serwisu Wykonawcy, przydziela osobę towarzyszącą oraz zapewnia fachową współpracę ze służbami kopalni. Świadczenie usług serwisowych kończy się zawsze sporządzeniem Protokołu serwisowego podpisanego przez obydwie strony.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71C1B81F" w14:textId="77777777" w:rsidR="00E8727B" w:rsidRPr="008D6328" w:rsidRDefault="00E8727B">
      <w:pPr>
        <w:numPr>
          <w:ilvl w:val="0"/>
          <w:numId w:val="126"/>
        </w:numPr>
        <w:suppressAutoHyphens/>
        <w:autoSpaceDN w:val="0"/>
        <w:jc w:val="both"/>
        <w:textAlignment w:val="baseline"/>
        <w:rPr>
          <w:rFonts w:ascii="Arial" w:hAnsi="Arial" w:cs="Arial"/>
          <w:b/>
          <w:bCs/>
          <w:sz w:val="18"/>
          <w:szCs w:val="18"/>
        </w:rPr>
      </w:pPr>
      <w:r w:rsidRPr="008D6328">
        <w:rPr>
          <w:rFonts w:ascii="Arial" w:hAnsi="Arial" w:cs="Arial"/>
          <w:bCs/>
          <w:sz w:val="18"/>
          <w:szCs w:val="18"/>
        </w:rPr>
        <w:t>Zamawiający w związku ze świadczonymi przez służby serwisowe Wykonawcy usługami zobowiązany jest:</w:t>
      </w:r>
    </w:p>
    <w:p w14:paraId="2FC1718D" w14:textId="77777777" w:rsidR="00E8727B" w:rsidRPr="008D6328" w:rsidRDefault="00E8727B">
      <w:pPr>
        <w:pStyle w:val="Akapitzlist"/>
        <w:numPr>
          <w:ilvl w:val="0"/>
          <w:numId w:val="127"/>
        </w:numPr>
        <w:ind w:hanging="294"/>
        <w:contextualSpacing w:val="0"/>
        <w:jc w:val="both"/>
        <w:rPr>
          <w:rFonts w:ascii="Arial" w:hAnsi="Arial" w:cs="Arial"/>
          <w:bCs/>
          <w:sz w:val="18"/>
          <w:szCs w:val="18"/>
        </w:rPr>
      </w:pPr>
      <w:r w:rsidRPr="008D6328">
        <w:rPr>
          <w:rFonts w:ascii="Arial" w:hAnsi="Arial" w:cs="Arial"/>
          <w:bCs/>
          <w:sz w:val="18"/>
          <w:szCs w:val="18"/>
        </w:rPr>
        <w:t>zapewnić warunki bezpieczeństwa pracy przedstawiciela/li serwisu Wykonawcy na dole Kopalni w oparciu o postanowienia niniejszej umowy oraz ustawy „</w:t>
      </w:r>
      <w:r w:rsidRPr="008D6328">
        <w:rPr>
          <w:rFonts w:ascii="Arial" w:hAnsi="Arial" w:cs="Arial"/>
          <w:bCs/>
          <w:i/>
          <w:sz w:val="18"/>
          <w:szCs w:val="18"/>
        </w:rPr>
        <w:t>Prawo geologiczne i górnicze</w:t>
      </w:r>
      <w:r w:rsidRPr="008D6328">
        <w:rPr>
          <w:rFonts w:ascii="Arial" w:hAnsi="Arial" w:cs="Arial"/>
          <w:bCs/>
          <w:sz w:val="18"/>
          <w:szCs w:val="18"/>
        </w:rPr>
        <w:t>”, za co odpowiedzialny jest Kierownik Ruchu Zakładu Górniczego, na terenie której usługa jest świadczona. W przypadku stwierdzenia przez Serwis Wykonawcy, że warunki uniemożliwiają pracę, serwis może jej nie podjąć, o czym powiadamia niezwłocznie Dyspozytora Kopalni;</w:t>
      </w:r>
    </w:p>
    <w:p w14:paraId="2B2E0477" w14:textId="77777777" w:rsidR="00E8727B" w:rsidRPr="008D6328" w:rsidRDefault="00E8727B">
      <w:pPr>
        <w:pStyle w:val="Akapitzlist"/>
        <w:numPr>
          <w:ilvl w:val="0"/>
          <w:numId w:val="127"/>
        </w:numPr>
        <w:ind w:hanging="294"/>
        <w:contextualSpacing w:val="0"/>
        <w:jc w:val="both"/>
        <w:rPr>
          <w:rFonts w:ascii="Arial" w:hAnsi="Arial" w:cs="Arial"/>
          <w:bCs/>
          <w:sz w:val="18"/>
          <w:szCs w:val="18"/>
        </w:rPr>
      </w:pPr>
      <w:r w:rsidRPr="008D6328">
        <w:rPr>
          <w:rFonts w:ascii="Arial" w:hAnsi="Arial" w:cs="Arial"/>
          <w:bCs/>
          <w:sz w:val="18"/>
          <w:szCs w:val="18"/>
        </w:rPr>
        <w:t xml:space="preserve">w razie zaistnienia wypadku przy pracy, któremu uległ pracownik Wykonawcy, Kierownik Ruchu Zakładu Górniczego na terenie kopalni, w której zdarzył się wypadek podejmuje działania zgodnie z przepisami ustawy </w:t>
      </w:r>
      <w:r w:rsidRPr="008D6328">
        <w:rPr>
          <w:rFonts w:ascii="Arial" w:hAnsi="Arial" w:cs="Arial"/>
          <w:bCs/>
          <w:i/>
          <w:sz w:val="18"/>
          <w:szCs w:val="18"/>
        </w:rPr>
        <w:t>Prawo Geologicznego i Górnicze</w:t>
      </w:r>
      <w:r w:rsidRPr="008D6328">
        <w:rPr>
          <w:rFonts w:ascii="Arial" w:hAnsi="Arial" w:cs="Arial"/>
          <w:bCs/>
          <w:sz w:val="18"/>
          <w:szCs w:val="18"/>
        </w:rPr>
        <w:t>;</w:t>
      </w:r>
    </w:p>
    <w:p w14:paraId="1F6E25B2" w14:textId="2A957FA1" w:rsidR="00E8727B" w:rsidRPr="008D6328" w:rsidRDefault="00E8727B">
      <w:pPr>
        <w:pStyle w:val="Akapitzlist"/>
        <w:numPr>
          <w:ilvl w:val="0"/>
          <w:numId w:val="127"/>
        </w:numPr>
        <w:ind w:hanging="294"/>
        <w:contextualSpacing w:val="0"/>
        <w:jc w:val="both"/>
        <w:rPr>
          <w:rFonts w:ascii="Arial" w:hAnsi="Arial" w:cs="Arial"/>
          <w:bCs/>
          <w:sz w:val="18"/>
          <w:szCs w:val="18"/>
        </w:rPr>
      </w:pPr>
      <w:r w:rsidRPr="008D6328">
        <w:rPr>
          <w:rFonts w:ascii="Arial" w:hAnsi="Arial" w:cs="Arial"/>
          <w:bCs/>
          <w:sz w:val="18"/>
          <w:szCs w:val="18"/>
        </w:rPr>
        <w:t xml:space="preserve">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w:t>
      </w:r>
      <w:r w:rsidR="00650627">
        <w:rPr>
          <w:rFonts w:ascii="Arial" w:hAnsi="Arial" w:cs="Arial"/>
          <w:bCs/>
          <w:sz w:val="18"/>
          <w:szCs w:val="18"/>
        </w:rPr>
        <w:t>U</w:t>
      </w:r>
      <w:r w:rsidRPr="008D6328">
        <w:rPr>
          <w:rFonts w:ascii="Arial" w:hAnsi="Arial" w:cs="Arial"/>
          <w:bCs/>
          <w:sz w:val="18"/>
          <w:szCs w:val="18"/>
        </w:rPr>
        <w:t>mowie oraz powyżej, dotyczące realizacji usług serwisowych;</w:t>
      </w:r>
    </w:p>
    <w:p w14:paraId="5FA8D6AF" w14:textId="77777777" w:rsidR="00E8727B" w:rsidRPr="008D6328" w:rsidRDefault="00E8727B">
      <w:pPr>
        <w:pStyle w:val="Akapitzlist"/>
        <w:numPr>
          <w:ilvl w:val="0"/>
          <w:numId w:val="127"/>
        </w:numPr>
        <w:ind w:hanging="294"/>
        <w:contextualSpacing w:val="0"/>
        <w:jc w:val="both"/>
        <w:rPr>
          <w:rFonts w:ascii="Arial" w:hAnsi="Arial" w:cs="Arial"/>
          <w:bCs/>
          <w:sz w:val="18"/>
          <w:szCs w:val="18"/>
        </w:rPr>
      </w:pPr>
      <w:r w:rsidRPr="008D6328">
        <w:rPr>
          <w:rFonts w:ascii="Arial" w:hAnsi="Arial" w:cs="Arial"/>
          <w:sz w:val="18"/>
          <w:szCs w:val="18"/>
        </w:rPr>
        <w:t>odmowa lub uniemożliwienie dokonania kontroli przez pracowników serwisu Wykonawcy, z wyłączeniem przypadku "siły wyższej", może być podstawą do cofnięcia gwarancji;</w:t>
      </w:r>
    </w:p>
    <w:p w14:paraId="6B40DA2D" w14:textId="31C772B2" w:rsidR="00E8727B" w:rsidRPr="008D6328" w:rsidRDefault="00E8727B">
      <w:pPr>
        <w:pStyle w:val="Akapitzlist"/>
        <w:numPr>
          <w:ilvl w:val="0"/>
          <w:numId w:val="127"/>
        </w:numPr>
        <w:ind w:hanging="294"/>
        <w:contextualSpacing w:val="0"/>
        <w:jc w:val="both"/>
        <w:rPr>
          <w:rFonts w:ascii="Arial" w:hAnsi="Arial" w:cs="Arial"/>
          <w:bCs/>
          <w:sz w:val="18"/>
          <w:szCs w:val="18"/>
        </w:rPr>
      </w:pPr>
      <w:r w:rsidRPr="008D6328">
        <w:rPr>
          <w:rFonts w:ascii="Arial" w:hAnsi="Arial" w:cs="Arial"/>
          <w:bCs/>
          <w:sz w:val="18"/>
          <w:szCs w:val="18"/>
        </w:rPr>
        <w:t>zwrócić w terminie do 7 dni pobrane i nie wymienione oraz wymienione w ramach usług serwisowych gwarancyjnych podzespoły i części zamienne.</w:t>
      </w:r>
      <w:r w:rsidRPr="008D6328">
        <w:rPr>
          <w:rFonts w:ascii="Arial" w:hAnsi="Arial" w:cs="Arial"/>
          <w:sz w:val="18"/>
          <w:szCs w:val="18"/>
        </w:rPr>
        <w:t xml:space="preserve"> Dotyczy to również podzespołów</w:t>
      </w:r>
      <w:r w:rsidR="008D6328">
        <w:rPr>
          <w:rFonts w:ascii="Arial" w:hAnsi="Arial" w:cs="Arial"/>
          <w:sz w:val="18"/>
          <w:szCs w:val="18"/>
        </w:rPr>
        <w:t xml:space="preserve"> </w:t>
      </w:r>
      <w:r w:rsidRPr="008D6328">
        <w:rPr>
          <w:rFonts w:ascii="Arial" w:hAnsi="Arial" w:cs="Arial"/>
          <w:sz w:val="18"/>
          <w:szCs w:val="18"/>
        </w:rPr>
        <w:t>i części w odniesieniu do których Zamawiający zamierza wnosić roszczenia gwarancyjne. Warunek ten jest konieczny do uznania roszczeń gwarancyjnych.</w:t>
      </w:r>
    </w:p>
    <w:p w14:paraId="31FEF20D" w14:textId="77777777" w:rsidR="00E8727B" w:rsidRPr="008D6328" w:rsidRDefault="00E8727B">
      <w:pPr>
        <w:numPr>
          <w:ilvl w:val="0"/>
          <w:numId w:val="126"/>
        </w:numPr>
        <w:suppressAutoHyphens/>
        <w:autoSpaceDN w:val="0"/>
        <w:jc w:val="both"/>
        <w:textAlignment w:val="baseline"/>
        <w:rPr>
          <w:rFonts w:ascii="Arial" w:hAnsi="Arial" w:cs="Arial"/>
          <w:sz w:val="18"/>
          <w:szCs w:val="18"/>
        </w:rPr>
      </w:pPr>
      <w:r w:rsidRPr="008D6328">
        <w:rPr>
          <w:rFonts w:ascii="Arial" w:hAnsi="Arial" w:cs="Arial"/>
          <w:sz w:val="18"/>
          <w:szCs w:val="18"/>
        </w:rPr>
        <w:t xml:space="preserve">O sposobie naprawy decyduje Wykonawca z tym, że zobowiązuje się wykonać usługi serwisowe na terenie Zamawiającego w czasie możliwie najkrótszym, gwarantując odpowiednią jakość wykonanych prac i części. W przypadku, gdy przystąpienie serwisu do pracy będzie niemożliwe ze względu na nieodpowiednie przygotowanie i zabezpieczenie </w:t>
      </w:r>
      <w:r w:rsidRPr="008D6328">
        <w:rPr>
          <w:rFonts w:ascii="Arial" w:hAnsi="Arial" w:cs="Arial"/>
          <w:sz w:val="18"/>
          <w:szCs w:val="18"/>
        </w:rPr>
        <w:lastRenderedPageBreak/>
        <w:t>stanowiska pracy przez Zamawiającego, czas przeznaczony na usunięcie awarii (niesprawności) zostanie wydłużony o czas przygotowania i zabezpieczenia przez Zamawiającego stanowiska pracy.</w:t>
      </w:r>
    </w:p>
    <w:p w14:paraId="1C98A063" w14:textId="77777777" w:rsidR="00E8727B" w:rsidRPr="008D6328" w:rsidRDefault="00E8727B">
      <w:pPr>
        <w:numPr>
          <w:ilvl w:val="0"/>
          <w:numId w:val="126"/>
        </w:numPr>
        <w:suppressAutoHyphens/>
        <w:autoSpaceDN w:val="0"/>
        <w:jc w:val="both"/>
        <w:textAlignment w:val="baseline"/>
        <w:rPr>
          <w:rFonts w:ascii="Arial" w:hAnsi="Arial" w:cs="Arial"/>
          <w:sz w:val="18"/>
          <w:szCs w:val="18"/>
        </w:rPr>
      </w:pPr>
      <w:r w:rsidRPr="008D6328">
        <w:rPr>
          <w:rFonts w:ascii="Arial" w:hAnsi="Arial" w:cs="Arial"/>
          <w:sz w:val="18"/>
          <w:szCs w:val="18"/>
        </w:rPr>
        <w:t>Pracownicy Serwisu Wykonawcy wykonujący usługę zobowiązani są do stosowania bezpiecznych metod pracy, przestrzegania przepisów BHP oraz instrukcji i zarządzeń obowiązujących w Kopalni, na terenie której usługa jest wykonywana.</w:t>
      </w:r>
    </w:p>
    <w:p w14:paraId="264DAA44" w14:textId="26B95B8B" w:rsidR="00E8727B" w:rsidRPr="008D6328" w:rsidRDefault="00E8727B">
      <w:pPr>
        <w:numPr>
          <w:ilvl w:val="0"/>
          <w:numId w:val="126"/>
        </w:numPr>
        <w:suppressAutoHyphens/>
        <w:autoSpaceDN w:val="0"/>
        <w:jc w:val="both"/>
        <w:textAlignment w:val="baseline"/>
        <w:rPr>
          <w:rFonts w:ascii="Arial" w:hAnsi="Arial" w:cs="Arial"/>
          <w:b/>
          <w:bCs/>
          <w:sz w:val="18"/>
          <w:szCs w:val="18"/>
        </w:rPr>
      </w:pPr>
      <w:r w:rsidRPr="008D6328">
        <w:rPr>
          <w:rFonts w:ascii="Arial" w:hAnsi="Arial" w:cs="Arial"/>
          <w:bCs/>
          <w:sz w:val="18"/>
          <w:szCs w:val="18"/>
        </w:rPr>
        <w:t xml:space="preserve">Wykonawca oświadcza, że posiada wymagane prawem uprawnienia do realizacji usług objętych niniejszą </w:t>
      </w:r>
      <w:r w:rsidR="00A57197">
        <w:rPr>
          <w:rFonts w:ascii="Arial" w:hAnsi="Arial" w:cs="Arial"/>
          <w:bCs/>
          <w:sz w:val="18"/>
          <w:szCs w:val="18"/>
        </w:rPr>
        <w:t>U</w:t>
      </w:r>
      <w:r w:rsidRPr="008D6328">
        <w:rPr>
          <w:rFonts w:ascii="Arial" w:hAnsi="Arial" w:cs="Arial"/>
          <w:bCs/>
          <w:sz w:val="18"/>
          <w:szCs w:val="18"/>
        </w:rPr>
        <w:t>mową. W przypadku utraty ważności takich uprawnień ma obowiązek pisemnego poinformowania o tym Zamawiającego.</w:t>
      </w:r>
    </w:p>
    <w:p w14:paraId="0C89C44E" w14:textId="44D0CD8D" w:rsidR="00E8727B" w:rsidRPr="008D6328" w:rsidRDefault="00E8727B">
      <w:pPr>
        <w:numPr>
          <w:ilvl w:val="0"/>
          <w:numId w:val="126"/>
        </w:numPr>
        <w:suppressAutoHyphens/>
        <w:autoSpaceDN w:val="0"/>
        <w:jc w:val="both"/>
        <w:textAlignment w:val="baseline"/>
        <w:rPr>
          <w:rFonts w:ascii="Arial" w:hAnsi="Arial" w:cs="Arial"/>
          <w:sz w:val="18"/>
          <w:szCs w:val="18"/>
        </w:rPr>
      </w:pPr>
      <w:r w:rsidRPr="008D6328">
        <w:rPr>
          <w:rFonts w:ascii="Arial" w:hAnsi="Arial" w:cs="Arial"/>
          <w:sz w:val="18"/>
          <w:szCs w:val="18"/>
        </w:rPr>
        <w:t xml:space="preserve">Wykonawca nie będzie zatrudniał pracowników Polskiej Grupy Górniczej przy realizacji zamówienia pod rygorem odstąpienia od </w:t>
      </w:r>
      <w:r w:rsidR="00A57197">
        <w:rPr>
          <w:rFonts w:ascii="Arial" w:hAnsi="Arial" w:cs="Arial"/>
          <w:sz w:val="18"/>
          <w:szCs w:val="18"/>
        </w:rPr>
        <w:t>U</w:t>
      </w:r>
      <w:r w:rsidRPr="008D6328">
        <w:rPr>
          <w:rFonts w:ascii="Arial" w:hAnsi="Arial" w:cs="Arial"/>
          <w:sz w:val="18"/>
          <w:szCs w:val="18"/>
        </w:rPr>
        <w:t>mowy bez prawa do odszkodowania. Zakaz nie dotyczy pracowników Zamawiającego wykonujących na rzecz firm obcych czynności, które na podstawie przepisów Prawa Pracy uzasadniają udzielnie pracownikowi przez pracodawcę  zwolnienia od pracy.</w:t>
      </w:r>
    </w:p>
    <w:p w14:paraId="1C3C9065" w14:textId="77777777" w:rsidR="00E8727B" w:rsidRPr="008D6328" w:rsidRDefault="00E8727B">
      <w:pPr>
        <w:numPr>
          <w:ilvl w:val="0"/>
          <w:numId w:val="126"/>
        </w:numPr>
        <w:suppressAutoHyphens/>
        <w:autoSpaceDN w:val="0"/>
        <w:jc w:val="both"/>
        <w:textAlignment w:val="baseline"/>
        <w:rPr>
          <w:rFonts w:ascii="Arial" w:hAnsi="Arial" w:cs="Arial"/>
          <w:sz w:val="18"/>
          <w:szCs w:val="18"/>
        </w:rPr>
      </w:pPr>
      <w:r w:rsidRPr="008D6328">
        <w:rPr>
          <w:rFonts w:ascii="Arial" w:hAnsi="Arial" w:cs="Arial"/>
          <w:sz w:val="18"/>
          <w:szCs w:val="18"/>
        </w:rPr>
        <w:t>Wykonawca przed rozpoczęciem realizacji zamówienia, przekaże Zamawiającemu wykaz pracowników, którzy będą realizowali zamówienie na terenie zakładu górniczego.</w:t>
      </w:r>
      <w:r w:rsidRPr="008D6328">
        <w:rPr>
          <w:rFonts w:ascii="Arial" w:hAnsi="Arial" w:cs="Arial"/>
          <w:b/>
          <w:i/>
          <w:sz w:val="18"/>
          <w:szCs w:val="18"/>
        </w:rPr>
        <w:t xml:space="preserve"> </w:t>
      </w:r>
      <w:r w:rsidRPr="008D6328">
        <w:rPr>
          <w:rFonts w:ascii="Arial" w:hAnsi="Arial" w:cs="Arial"/>
          <w:sz w:val="18"/>
          <w:szCs w:val="18"/>
        </w:rPr>
        <w:t>Zamawiający w terminie do 3 dni od otrzymania wymienionego wyżej wykazu może odmówić dopuszczenia do realizacji zamówienia na terenie zakładu górniczego pracowników Wykonawcy, którzy byli w przeszłości zatrudnieni jako pracownicy zamawiającego stosunek pracy został z nimi rozwiązany na podstawie artykułu 52 §1 pkt 1 i 3 Kodeksu Pracy;</w:t>
      </w:r>
    </w:p>
    <w:p w14:paraId="5A7C4509" w14:textId="77777777" w:rsidR="00E8727B" w:rsidRPr="0097454E" w:rsidRDefault="00E8727B">
      <w:pPr>
        <w:numPr>
          <w:ilvl w:val="0"/>
          <w:numId w:val="126"/>
        </w:numPr>
        <w:suppressAutoHyphens/>
        <w:autoSpaceDN w:val="0"/>
        <w:jc w:val="both"/>
        <w:textAlignment w:val="baseline"/>
        <w:rPr>
          <w:rFonts w:ascii="Arial" w:hAnsi="Arial" w:cs="Arial"/>
          <w:sz w:val="18"/>
          <w:szCs w:val="18"/>
        </w:rPr>
      </w:pPr>
      <w:r w:rsidRPr="008D6328">
        <w:rPr>
          <w:rFonts w:ascii="Arial" w:hAnsi="Arial" w:cs="Arial"/>
          <w:sz w:val="18"/>
          <w:szCs w:val="18"/>
        </w:rPr>
        <w:t xml:space="preserve">Wykonawca w przypadku odmowy dopuszczenia do realizacji zamówienia pracowników, którzy byli w przeszłości zatrudnieni jako pracownicy Polskiej Grupy Górniczej, a stosunek pracy został z nimi rozwiązany na podstawie artykułu 52 § 1 pkt. 1 i 3 Kodeksu Pracy jest zobowiązany zabezpieczyć prawidłową i terminową realizację zamówienia poprzez </w:t>
      </w:r>
      <w:r w:rsidRPr="0097454E">
        <w:rPr>
          <w:rFonts w:ascii="Arial" w:hAnsi="Arial" w:cs="Arial"/>
          <w:sz w:val="18"/>
          <w:szCs w:val="18"/>
        </w:rPr>
        <w:t>zatrudnienie odpowiedniej liczby pracowników, do zatrudnienia których Zamawiający nie będzie miał zastrzeżeń w przedmiotowym zakresie.</w:t>
      </w:r>
    </w:p>
    <w:p w14:paraId="6C715C02" w14:textId="77777777" w:rsidR="00E8727B" w:rsidRPr="0097454E" w:rsidRDefault="00E8727B">
      <w:pPr>
        <w:numPr>
          <w:ilvl w:val="0"/>
          <w:numId w:val="126"/>
        </w:numPr>
        <w:suppressAutoHyphens/>
        <w:autoSpaceDN w:val="0"/>
        <w:jc w:val="both"/>
        <w:textAlignment w:val="baseline"/>
        <w:rPr>
          <w:rFonts w:ascii="Arial" w:hAnsi="Arial" w:cs="Arial"/>
          <w:sz w:val="18"/>
          <w:szCs w:val="18"/>
        </w:rPr>
      </w:pPr>
      <w:r w:rsidRPr="0097454E">
        <w:rPr>
          <w:rFonts w:ascii="Arial" w:hAnsi="Arial" w:cs="Arial"/>
          <w:sz w:val="18"/>
          <w:szCs w:val="18"/>
        </w:rPr>
        <w:t>Powyższe obowiązuje także w przypadku dołączenia przez Wykonawcę pracowników w trakcie realizacji zmówienia.</w:t>
      </w:r>
    </w:p>
    <w:p w14:paraId="53E3AE96" w14:textId="4F600E3B" w:rsidR="00E8727B" w:rsidRPr="0097454E" w:rsidRDefault="00E8727B">
      <w:pPr>
        <w:numPr>
          <w:ilvl w:val="0"/>
          <w:numId w:val="126"/>
        </w:numPr>
        <w:suppressAutoHyphens/>
        <w:autoSpaceDN w:val="0"/>
        <w:jc w:val="both"/>
        <w:textAlignment w:val="baseline"/>
        <w:rPr>
          <w:rFonts w:ascii="Arial" w:hAnsi="Arial" w:cs="Arial"/>
          <w:sz w:val="18"/>
          <w:szCs w:val="18"/>
        </w:rPr>
      </w:pPr>
      <w:r w:rsidRPr="0097454E">
        <w:rPr>
          <w:rFonts w:ascii="Arial" w:hAnsi="Arial" w:cs="Arial"/>
          <w:sz w:val="18"/>
          <w:szCs w:val="18"/>
        </w:rPr>
        <w:t xml:space="preserve">Niewykonanie lub niewłaściwe wykonanie przedmiotu zamówienia wynikające z przyczyn wymienionych powyżej obciąża Wykonawcę i może stanowić przyczynę odstąpienia od </w:t>
      </w:r>
      <w:r w:rsidR="00A57197">
        <w:rPr>
          <w:rFonts w:ascii="Arial" w:hAnsi="Arial" w:cs="Arial"/>
          <w:sz w:val="18"/>
          <w:szCs w:val="18"/>
        </w:rPr>
        <w:t>U</w:t>
      </w:r>
      <w:r w:rsidRPr="0097454E">
        <w:rPr>
          <w:rFonts w:ascii="Arial" w:hAnsi="Arial" w:cs="Arial"/>
          <w:sz w:val="18"/>
          <w:szCs w:val="18"/>
        </w:rPr>
        <w:t>mowy z przyczyn leżących po stronie Wykonawcy.</w:t>
      </w:r>
    </w:p>
    <w:p w14:paraId="60ADA60E" w14:textId="59C0316F" w:rsidR="00E8727B" w:rsidRPr="0097454E" w:rsidRDefault="00E8727B">
      <w:pPr>
        <w:numPr>
          <w:ilvl w:val="0"/>
          <w:numId w:val="126"/>
        </w:numPr>
        <w:suppressAutoHyphens/>
        <w:autoSpaceDN w:val="0"/>
        <w:jc w:val="both"/>
        <w:textAlignment w:val="baseline"/>
        <w:rPr>
          <w:rFonts w:ascii="Arial" w:hAnsi="Arial" w:cs="Arial"/>
          <w:b/>
          <w:sz w:val="18"/>
          <w:szCs w:val="18"/>
        </w:rPr>
      </w:pPr>
      <w:r w:rsidRPr="0097454E">
        <w:rPr>
          <w:rFonts w:ascii="Arial" w:hAnsi="Arial" w:cs="Arial"/>
          <w:bCs/>
          <w:sz w:val="18"/>
          <w:szCs w:val="18"/>
        </w:rPr>
        <w:t xml:space="preserve">W przypadku, gdy niniejsza </w:t>
      </w:r>
      <w:r w:rsidR="00A57197">
        <w:rPr>
          <w:rFonts w:ascii="Arial" w:hAnsi="Arial" w:cs="Arial"/>
          <w:bCs/>
          <w:sz w:val="18"/>
          <w:szCs w:val="18"/>
        </w:rPr>
        <w:t>U</w:t>
      </w:r>
      <w:r w:rsidRPr="0097454E">
        <w:rPr>
          <w:rFonts w:ascii="Arial" w:hAnsi="Arial" w:cs="Arial"/>
          <w:bCs/>
          <w:sz w:val="18"/>
          <w:szCs w:val="18"/>
        </w:rPr>
        <w:t xml:space="preserve">mowa zawarta została na podstawie oferty wspólnej strony ustalają, że czynności naprawcze, dla których wymagane jest uprawnienie, o którym mowa w </w:t>
      </w:r>
      <w:proofErr w:type="spellStart"/>
      <w:r w:rsidRPr="0097454E">
        <w:rPr>
          <w:rFonts w:ascii="Arial" w:hAnsi="Arial" w:cs="Arial"/>
          <w:bCs/>
          <w:sz w:val="18"/>
          <w:szCs w:val="18"/>
        </w:rPr>
        <w:t>PGiG</w:t>
      </w:r>
      <w:proofErr w:type="spellEnd"/>
      <w:r w:rsidRPr="0097454E">
        <w:rPr>
          <w:rFonts w:ascii="Arial" w:hAnsi="Arial" w:cs="Arial"/>
          <w:bCs/>
          <w:sz w:val="18"/>
          <w:szCs w:val="18"/>
        </w:rPr>
        <w:t xml:space="preserve"> będą wykonywane tylko przez podmiot posiadający takie uprawnienie.</w:t>
      </w:r>
    </w:p>
    <w:p w14:paraId="76FDB2E9" w14:textId="77777777" w:rsidR="00BB43E5" w:rsidRPr="0097454E" w:rsidRDefault="00BB43E5">
      <w:pPr>
        <w:pStyle w:val="Akapitzlist"/>
        <w:numPr>
          <w:ilvl w:val="0"/>
          <w:numId w:val="126"/>
        </w:numPr>
        <w:contextualSpacing w:val="0"/>
        <w:jc w:val="both"/>
        <w:rPr>
          <w:rFonts w:ascii="Arial" w:hAnsi="Arial" w:cs="Arial"/>
          <w:sz w:val="18"/>
          <w:szCs w:val="18"/>
        </w:rPr>
      </w:pPr>
      <w:r w:rsidRPr="0097454E">
        <w:rPr>
          <w:rFonts w:ascii="Arial" w:hAnsi="Arial" w:cs="Arial"/>
          <w:sz w:val="18"/>
          <w:szCs w:val="18"/>
        </w:rPr>
        <w:t>Koszt usług serwisowych gwarancyjnych dla ścian, w okresie 24 –</w:t>
      </w:r>
      <w:proofErr w:type="spellStart"/>
      <w:r w:rsidRPr="0097454E">
        <w:rPr>
          <w:rFonts w:ascii="Arial" w:hAnsi="Arial" w:cs="Arial"/>
          <w:sz w:val="18"/>
          <w:szCs w:val="18"/>
        </w:rPr>
        <w:t>ch</w:t>
      </w:r>
      <w:proofErr w:type="spellEnd"/>
      <w:r w:rsidRPr="0097454E">
        <w:rPr>
          <w:rFonts w:ascii="Arial" w:hAnsi="Arial" w:cs="Arial"/>
          <w:sz w:val="18"/>
          <w:szCs w:val="18"/>
        </w:rPr>
        <w:t xml:space="preserve"> miesięcy od pierwszego uruchomienia kombajnu wliczone są w koszt dostawy kombajnu.</w:t>
      </w:r>
    </w:p>
    <w:p w14:paraId="1E753F4A" w14:textId="77777777" w:rsidR="00E618E0" w:rsidRPr="0097454E" w:rsidRDefault="00E618E0" w:rsidP="00D94097">
      <w:pPr>
        <w:pStyle w:val="Nagwek1"/>
        <w:spacing w:before="0"/>
        <w:ind w:left="432"/>
        <w:jc w:val="center"/>
        <w:rPr>
          <w:rFonts w:ascii="Arial" w:hAnsi="Arial" w:cs="Arial"/>
          <w:color w:val="auto"/>
          <w:sz w:val="18"/>
          <w:szCs w:val="18"/>
        </w:rPr>
      </w:pPr>
    </w:p>
    <w:p w14:paraId="24011828" w14:textId="4052FE2D" w:rsidR="00E618E0" w:rsidRPr="0097454E" w:rsidRDefault="00E618E0" w:rsidP="00E618E0">
      <w:pPr>
        <w:pStyle w:val="Nagwek1"/>
        <w:spacing w:before="0"/>
        <w:ind w:left="432"/>
        <w:jc w:val="center"/>
        <w:rPr>
          <w:rFonts w:ascii="Arial" w:hAnsi="Arial" w:cs="Arial"/>
          <w:color w:val="auto"/>
          <w:sz w:val="18"/>
          <w:szCs w:val="18"/>
        </w:rPr>
      </w:pPr>
      <w:bookmarkStart w:id="125" w:name="_Toc222812917"/>
      <w:r w:rsidRPr="0097454E">
        <w:rPr>
          <w:rFonts w:ascii="Arial" w:hAnsi="Arial" w:cs="Arial"/>
          <w:color w:val="auto"/>
          <w:sz w:val="18"/>
          <w:szCs w:val="18"/>
        </w:rPr>
        <w:t>§</w:t>
      </w:r>
      <w:r w:rsidR="008D6328" w:rsidRPr="0097454E">
        <w:rPr>
          <w:rFonts w:ascii="Arial" w:hAnsi="Arial" w:cs="Arial"/>
          <w:color w:val="auto"/>
          <w:sz w:val="18"/>
          <w:szCs w:val="18"/>
        </w:rPr>
        <w:t>9</w:t>
      </w:r>
      <w:r w:rsidRPr="0097454E">
        <w:rPr>
          <w:rFonts w:ascii="Arial" w:hAnsi="Arial" w:cs="Arial"/>
          <w:color w:val="auto"/>
          <w:sz w:val="18"/>
          <w:szCs w:val="18"/>
        </w:rPr>
        <w:t>. Szczególne obowiązki Wykonawcy</w:t>
      </w:r>
      <w:bookmarkEnd w:id="125"/>
      <w:r w:rsidRPr="0097454E">
        <w:rPr>
          <w:rFonts w:ascii="Arial" w:hAnsi="Arial" w:cs="Arial"/>
          <w:color w:val="auto"/>
          <w:sz w:val="18"/>
          <w:szCs w:val="18"/>
        </w:rPr>
        <w:t xml:space="preserve"> </w:t>
      </w:r>
    </w:p>
    <w:p w14:paraId="311FD60F" w14:textId="71CDA419" w:rsidR="002736C3" w:rsidRPr="008865FE" w:rsidRDefault="002736C3">
      <w:pPr>
        <w:pStyle w:val="Akapitzlist"/>
        <w:numPr>
          <w:ilvl w:val="0"/>
          <w:numId w:val="104"/>
        </w:numPr>
        <w:ind w:left="284" w:hanging="284"/>
        <w:contextualSpacing w:val="0"/>
        <w:jc w:val="both"/>
        <w:rPr>
          <w:rFonts w:ascii="Arial" w:hAnsi="Arial" w:cs="Arial"/>
          <w:sz w:val="18"/>
          <w:szCs w:val="18"/>
        </w:rPr>
      </w:pPr>
      <w:r w:rsidRPr="0097454E">
        <w:rPr>
          <w:rFonts w:ascii="Arial" w:hAnsi="Arial" w:cs="Arial"/>
          <w:sz w:val="18"/>
          <w:szCs w:val="18"/>
        </w:rPr>
        <w:t xml:space="preserve">Braki w dostawie przedmiotu </w:t>
      </w:r>
      <w:r w:rsidR="007A5A01">
        <w:rPr>
          <w:rFonts w:ascii="Arial" w:hAnsi="Arial" w:cs="Arial"/>
          <w:sz w:val="18"/>
          <w:szCs w:val="18"/>
        </w:rPr>
        <w:t>U</w:t>
      </w:r>
      <w:r w:rsidRPr="0097454E">
        <w:rPr>
          <w:rFonts w:ascii="Arial" w:hAnsi="Arial" w:cs="Arial"/>
          <w:sz w:val="18"/>
          <w:szCs w:val="18"/>
        </w:rPr>
        <w:t>mowy Zamawiający zobowiązany jest podać niezwłocznie Wykonawcy do wiadomości</w:t>
      </w:r>
      <w:r w:rsidRPr="008865FE">
        <w:rPr>
          <w:rFonts w:ascii="Arial" w:hAnsi="Arial" w:cs="Arial"/>
          <w:sz w:val="18"/>
          <w:szCs w:val="18"/>
        </w:rPr>
        <w:t xml:space="preserve"> pisemnie. Wykonawca winien w ciągu 3 dni roboczych od wpłynięcia powiadomienia zająć stanowisko co do braków.</w:t>
      </w:r>
    </w:p>
    <w:p w14:paraId="2FA07030" w14:textId="33FB758E" w:rsidR="002C0CBF" w:rsidRDefault="002736C3" w:rsidP="00EE4E1D">
      <w:pPr>
        <w:pStyle w:val="Akapitzlist"/>
        <w:numPr>
          <w:ilvl w:val="0"/>
          <w:numId w:val="104"/>
        </w:numPr>
        <w:ind w:left="284" w:hanging="284"/>
        <w:jc w:val="both"/>
        <w:rPr>
          <w:rFonts w:ascii="Arial" w:hAnsi="Arial" w:cs="Arial"/>
          <w:sz w:val="18"/>
          <w:szCs w:val="18"/>
        </w:rPr>
      </w:pPr>
      <w:r w:rsidRPr="002C0CBF">
        <w:rPr>
          <w:rFonts w:ascii="Arial" w:hAnsi="Arial" w:cs="Arial"/>
          <w:sz w:val="18"/>
          <w:szCs w:val="18"/>
        </w:rPr>
        <w:t xml:space="preserve">Jeżeli zajęcie stanowiska nie nastąpi w tym terminie, to przedmiot </w:t>
      </w:r>
      <w:r w:rsidR="007A5A01" w:rsidRPr="002C0CBF">
        <w:rPr>
          <w:rFonts w:ascii="Arial" w:hAnsi="Arial" w:cs="Arial"/>
          <w:sz w:val="18"/>
          <w:szCs w:val="18"/>
        </w:rPr>
        <w:t>U</w:t>
      </w:r>
      <w:r w:rsidRPr="002C0CBF">
        <w:rPr>
          <w:rFonts w:ascii="Arial" w:hAnsi="Arial" w:cs="Arial"/>
          <w:sz w:val="18"/>
          <w:szCs w:val="18"/>
        </w:rPr>
        <w:t xml:space="preserve">mowy Zamawiający będzie uważał za nie dostarczony. Brakujący przedmiot </w:t>
      </w:r>
      <w:r w:rsidR="007A5A01" w:rsidRPr="002C0CBF">
        <w:rPr>
          <w:rFonts w:ascii="Arial" w:hAnsi="Arial" w:cs="Arial"/>
          <w:sz w:val="18"/>
          <w:szCs w:val="18"/>
        </w:rPr>
        <w:t>U</w:t>
      </w:r>
      <w:r w:rsidRPr="002C0CBF">
        <w:rPr>
          <w:rFonts w:ascii="Arial" w:hAnsi="Arial" w:cs="Arial"/>
          <w:sz w:val="18"/>
          <w:szCs w:val="18"/>
        </w:rPr>
        <w:t>mowy Wykonawca uzupełni niezwłocznie w cenie</w:t>
      </w:r>
      <w:r w:rsidR="002C0CBF" w:rsidRPr="002C0CBF">
        <w:rPr>
          <w:rFonts w:ascii="Arial" w:hAnsi="Arial" w:cs="Arial"/>
          <w:sz w:val="18"/>
          <w:szCs w:val="18"/>
        </w:rPr>
        <w:t xml:space="preserve"> zgodnie z Załącznikiem 1b</w:t>
      </w:r>
      <w:r w:rsidR="00EE4E1D">
        <w:rPr>
          <w:rFonts w:ascii="Arial" w:hAnsi="Arial" w:cs="Arial"/>
          <w:sz w:val="18"/>
          <w:szCs w:val="18"/>
        </w:rPr>
        <w:t>.</w:t>
      </w:r>
      <w:r w:rsidR="002C0CBF" w:rsidRPr="002C0CBF">
        <w:rPr>
          <w:rFonts w:ascii="Arial" w:hAnsi="Arial" w:cs="Arial"/>
          <w:sz w:val="18"/>
          <w:szCs w:val="18"/>
        </w:rPr>
        <w:t xml:space="preserve"> </w:t>
      </w:r>
      <w:r w:rsidRPr="002C0CBF">
        <w:rPr>
          <w:rFonts w:ascii="Arial" w:hAnsi="Arial" w:cs="Arial"/>
          <w:sz w:val="18"/>
          <w:szCs w:val="18"/>
        </w:rPr>
        <w:t xml:space="preserve"> </w:t>
      </w:r>
    </w:p>
    <w:p w14:paraId="69724D1F" w14:textId="4FF2C5F0" w:rsidR="002736C3" w:rsidRPr="002C0CBF" w:rsidRDefault="002736C3" w:rsidP="00376521">
      <w:pPr>
        <w:pStyle w:val="Akapitzlist"/>
        <w:numPr>
          <w:ilvl w:val="0"/>
          <w:numId w:val="104"/>
        </w:numPr>
        <w:ind w:left="284" w:hanging="284"/>
        <w:contextualSpacing w:val="0"/>
        <w:jc w:val="both"/>
        <w:rPr>
          <w:rFonts w:ascii="Arial" w:hAnsi="Arial" w:cs="Arial"/>
          <w:sz w:val="18"/>
          <w:szCs w:val="18"/>
        </w:rPr>
      </w:pPr>
      <w:r w:rsidRPr="002C0CBF">
        <w:rPr>
          <w:rFonts w:ascii="Arial" w:hAnsi="Arial" w:cs="Arial"/>
          <w:sz w:val="18"/>
          <w:szCs w:val="18"/>
        </w:rPr>
        <w:t xml:space="preserve">Przedmiot </w:t>
      </w:r>
      <w:r w:rsidR="007A5A01" w:rsidRPr="002C0CBF">
        <w:rPr>
          <w:rFonts w:ascii="Arial" w:hAnsi="Arial" w:cs="Arial"/>
          <w:sz w:val="18"/>
          <w:szCs w:val="18"/>
        </w:rPr>
        <w:t>U</w:t>
      </w:r>
      <w:r w:rsidRPr="002C0CBF">
        <w:rPr>
          <w:rFonts w:ascii="Arial" w:hAnsi="Arial" w:cs="Arial"/>
          <w:sz w:val="18"/>
          <w:szCs w:val="18"/>
        </w:rPr>
        <w:t>mowy zostanie wydany Zamawiającemu w opakowaniu zwyczajowo przyjętym dla danego rodzaju towaru i sposobu przewozu.</w:t>
      </w:r>
    </w:p>
    <w:p w14:paraId="61059C11" w14:textId="206CD237" w:rsidR="002736C3" w:rsidRPr="008865FE" w:rsidRDefault="002736C3">
      <w:pPr>
        <w:pStyle w:val="Akapitzlist"/>
        <w:numPr>
          <w:ilvl w:val="0"/>
          <w:numId w:val="104"/>
        </w:numPr>
        <w:ind w:left="284" w:hanging="284"/>
        <w:contextualSpacing w:val="0"/>
        <w:jc w:val="both"/>
        <w:rPr>
          <w:rFonts w:ascii="Arial" w:hAnsi="Arial" w:cs="Arial"/>
          <w:sz w:val="18"/>
          <w:szCs w:val="18"/>
        </w:rPr>
      </w:pPr>
      <w:r w:rsidRPr="008865FE">
        <w:rPr>
          <w:rFonts w:ascii="Arial" w:hAnsi="Arial" w:cs="Arial"/>
          <w:sz w:val="18"/>
          <w:szCs w:val="18"/>
        </w:rPr>
        <w:t xml:space="preserve">Przedmiot </w:t>
      </w:r>
      <w:r w:rsidR="007A5A01">
        <w:rPr>
          <w:rFonts w:ascii="Arial" w:hAnsi="Arial" w:cs="Arial"/>
          <w:sz w:val="18"/>
          <w:szCs w:val="18"/>
        </w:rPr>
        <w:t>U</w:t>
      </w:r>
      <w:r w:rsidRPr="008865FE">
        <w:rPr>
          <w:rFonts w:ascii="Arial" w:hAnsi="Arial" w:cs="Arial"/>
          <w:sz w:val="18"/>
          <w:szCs w:val="18"/>
        </w:rPr>
        <w:t>mowy winien być oznakowany w sposób umożliwiający jego łatwą identyfikację.</w:t>
      </w:r>
    </w:p>
    <w:p w14:paraId="2F41110B" w14:textId="03928A07" w:rsidR="002736C3" w:rsidRPr="008865FE" w:rsidRDefault="002736C3">
      <w:pPr>
        <w:pStyle w:val="Akapitzlist"/>
        <w:numPr>
          <w:ilvl w:val="0"/>
          <w:numId w:val="104"/>
        </w:numPr>
        <w:ind w:left="284" w:hanging="284"/>
        <w:contextualSpacing w:val="0"/>
        <w:jc w:val="both"/>
        <w:rPr>
          <w:rFonts w:ascii="Arial" w:hAnsi="Arial" w:cs="Arial"/>
          <w:sz w:val="18"/>
          <w:szCs w:val="18"/>
        </w:rPr>
      </w:pPr>
      <w:r w:rsidRPr="008865FE">
        <w:rPr>
          <w:rFonts w:ascii="Arial" w:hAnsi="Arial" w:cs="Arial"/>
          <w:sz w:val="18"/>
          <w:szCs w:val="18"/>
        </w:rPr>
        <w:t xml:space="preserve">Opakowania przewidziane do zwrotu Zamawiający zwróci Wykonawcy w terminie 30 dni do dnia przyjęcia przedmiotu </w:t>
      </w:r>
      <w:r w:rsidR="002C0CBF">
        <w:rPr>
          <w:rFonts w:ascii="Arial" w:hAnsi="Arial" w:cs="Arial"/>
          <w:sz w:val="18"/>
          <w:szCs w:val="18"/>
        </w:rPr>
        <w:t>U</w:t>
      </w:r>
      <w:r w:rsidRPr="008865FE">
        <w:rPr>
          <w:rFonts w:ascii="Arial" w:hAnsi="Arial" w:cs="Arial"/>
          <w:sz w:val="18"/>
          <w:szCs w:val="18"/>
        </w:rPr>
        <w:t>mowy. Wykonawca zobowiązany jest do odbioru opakowań zwrotnych własnym transportem.</w:t>
      </w:r>
    </w:p>
    <w:p w14:paraId="6E3796CE" w14:textId="77777777" w:rsidR="002736C3" w:rsidRPr="008865FE" w:rsidRDefault="002736C3">
      <w:pPr>
        <w:pStyle w:val="Akapitzlist"/>
        <w:numPr>
          <w:ilvl w:val="0"/>
          <w:numId w:val="104"/>
        </w:numPr>
        <w:ind w:left="284" w:hanging="284"/>
        <w:contextualSpacing w:val="0"/>
        <w:jc w:val="both"/>
        <w:rPr>
          <w:rFonts w:ascii="Arial" w:hAnsi="Arial" w:cs="Arial"/>
          <w:sz w:val="18"/>
          <w:szCs w:val="18"/>
        </w:rPr>
      </w:pPr>
      <w:r w:rsidRPr="008865FE">
        <w:rPr>
          <w:rFonts w:ascii="Arial" w:hAnsi="Arial" w:cs="Arial"/>
          <w:sz w:val="18"/>
          <w:szCs w:val="18"/>
        </w:rPr>
        <w:t>Wykonawca zapewnia bezpieczną i niezawodną eksploatację przedmiotu Dostawy pod warunkiem przestrzegania przez Zamawiającego wymagań przewidzianych w instrukcji obsługi w zakresie prowadzenia  eksploatacji, konserwacji oraz napraw wyrobu.</w:t>
      </w:r>
    </w:p>
    <w:p w14:paraId="65A1456F" w14:textId="4B51611E" w:rsidR="002736C3" w:rsidRPr="008865FE" w:rsidRDefault="002736C3">
      <w:pPr>
        <w:pStyle w:val="Akapitzlist"/>
        <w:numPr>
          <w:ilvl w:val="0"/>
          <w:numId w:val="104"/>
        </w:numPr>
        <w:ind w:left="284" w:hanging="284"/>
        <w:contextualSpacing w:val="0"/>
        <w:jc w:val="both"/>
        <w:rPr>
          <w:rFonts w:ascii="Arial" w:hAnsi="Arial" w:cs="Arial"/>
          <w:sz w:val="18"/>
          <w:szCs w:val="18"/>
        </w:rPr>
      </w:pPr>
      <w:r w:rsidRPr="008865FE">
        <w:rPr>
          <w:rFonts w:ascii="Arial" w:hAnsi="Arial" w:cs="Arial"/>
          <w:sz w:val="18"/>
          <w:szCs w:val="18"/>
        </w:rPr>
        <w:t>Wykonawca będzie brał udział w montażu i demontażu przedmiotu Dostawy w każdej ze ścian</w:t>
      </w:r>
      <w:r w:rsidR="00906F5D">
        <w:rPr>
          <w:rFonts w:ascii="Arial" w:hAnsi="Arial" w:cs="Arial"/>
          <w:sz w:val="18"/>
          <w:szCs w:val="18"/>
        </w:rPr>
        <w:t xml:space="preserve"> w okresie gwarancji</w:t>
      </w:r>
      <w:r w:rsidRPr="008865FE">
        <w:rPr>
          <w:rFonts w:ascii="Arial" w:hAnsi="Arial" w:cs="Arial"/>
          <w:sz w:val="18"/>
          <w:szCs w:val="18"/>
        </w:rPr>
        <w:t xml:space="preserve">. Poprzez montaż i demontaż Zamawiający rozumie fizyczny montaż lub demontaż podzespołów kombajnu przez pracowników Wykonawcy. Udział pracowników Zamawiającego ograniczony jest do </w:t>
      </w:r>
      <w:r w:rsidR="0074732A">
        <w:rPr>
          <w:rFonts w:ascii="Arial" w:hAnsi="Arial" w:cs="Arial"/>
          <w:sz w:val="18"/>
          <w:szCs w:val="18"/>
        </w:rPr>
        <w:t xml:space="preserve">wsparcia tych prac </w:t>
      </w:r>
      <w:r w:rsidRPr="008865FE">
        <w:rPr>
          <w:rFonts w:ascii="Arial" w:hAnsi="Arial" w:cs="Arial"/>
          <w:sz w:val="18"/>
          <w:szCs w:val="18"/>
        </w:rPr>
        <w:t>transportu, obsługi i montażu urządzeń ścianowych (np. obudowy), nadzoru wynikającego z przepisów prawa geologicznego i górniczego</w:t>
      </w:r>
    </w:p>
    <w:p w14:paraId="76F1A30A" w14:textId="2F2B7E19" w:rsidR="002736C3" w:rsidRPr="008865FE" w:rsidRDefault="002736C3">
      <w:pPr>
        <w:pStyle w:val="Akapitzlist"/>
        <w:numPr>
          <w:ilvl w:val="0"/>
          <w:numId w:val="104"/>
        </w:numPr>
        <w:ind w:left="284" w:hanging="284"/>
        <w:contextualSpacing w:val="0"/>
        <w:jc w:val="both"/>
        <w:rPr>
          <w:rFonts w:ascii="Arial" w:hAnsi="Arial" w:cs="Arial"/>
          <w:sz w:val="18"/>
          <w:szCs w:val="18"/>
        </w:rPr>
      </w:pPr>
      <w:r w:rsidRPr="008865FE">
        <w:rPr>
          <w:rFonts w:ascii="Arial" w:hAnsi="Arial" w:cs="Arial"/>
          <w:sz w:val="18"/>
          <w:szCs w:val="18"/>
        </w:rPr>
        <w:t xml:space="preserve">Wykonawca zobowiązany jest do uzgodnienia z producentem przenośnika ścianowego istniejących wielkości zjazdów oraz sposobu ich mijania w rejonie napędu </w:t>
      </w:r>
      <w:proofErr w:type="spellStart"/>
      <w:r w:rsidRPr="008865FE">
        <w:rPr>
          <w:rFonts w:ascii="Arial" w:hAnsi="Arial" w:cs="Arial"/>
          <w:sz w:val="18"/>
          <w:szCs w:val="18"/>
        </w:rPr>
        <w:t>wysypowego</w:t>
      </w:r>
      <w:proofErr w:type="spellEnd"/>
      <w:r w:rsidRPr="008865FE">
        <w:rPr>
          <w:rFonts w:ascii="Arial" w:hAnsi="Arial" w:cs="Arial"/>
          <w:sz w:val="18"/>
          <w:szCs w:val="18"/>
        </w:rPr>
        <w:t xml:space="preserve"> i zwrotnego przenośnika ścianowego w celu bezkolizyjnej współpracy kombajnu z przenośnikiem taśmowym.</w:t>
      </w:r>
      <w:r w:rsidRPr="008865FE">
        <w:rPr>
          <w:rFonts w:ascii="Arial" w:hAnsi="Arial" w:cs="Arial"/>
          <w:sz w:val="18"/>
          <w:szCs w:val="18"/>
          <w:lang w:eastAsia="x-none"/>
        </w:rPr>
        <w:t xml:space="preserve"> U</w:t>
      </w:r>
      <w:proofErr w:type="spellStart"/>
      <w:r w:rsidRPr="008865FE">
        <w:rPr>
          <w:rFonts w:ascii="Arial" w:hAnsi="Arial" w:cs="Arial"/>
          <w:sz w:val="18"/>
          <w:szCs w:val="18"/>
          <w:lang w:val="x-none" w:eastAsia="x-none"/>
        </w:rPr>
        <w:t>zgodnienia</w:t>
      </w:r>
      <w:proofErr w:type="spellEnd"/>
      <w:r w:rsidRPr="008865FE">
        <w:rPr>
          <w:rFonts w:ascii="Arial" w:hAnsi="Arial" w:cs="Arial"/>
          <w:sz w:val="18"/>
          <w:szCs w:val="18"/>
          <w:lang w:val="x-none" w:eastAsia="x-none"/>
        </w:rPr>
        <w:t xml:space="preserve"> z producentem przenośnika ścianowego powinny następować na piśmie lub drogą mailową</w:t>
      </w:r>
    </w:p>
    <w:p w14:paraId="7B5B2D12" w14:textId="09CCF652" w:rsidR="002736C3" w:rsidRPr="008865FE" w:rsidRDefault="002736C3">
      <w:pPr>
        <w:pStyle w:val="Akapitzlist"/>
        <w:numPr>
          <w:ilvl w:val="0"/>
          <w:numId w:val="104"/>
        </w:numPr>
        <w:ind w:left="284" w:hanging="284"/>
        <w:contextualSpacing w:val="0"/>
        <w:jc w:val="both"/>
        <w:rPr>
          <w:rFonts w:ascii="Arial" w:hAnsi="Arial" w:cs="Arial"/>
          <w:sz w:val="18"/>
          <w:szCs w:val="18"/>
        </w:rPr>
      </w:pPr>
      <w:r w:rsidRPr="008865FE">
        <w:rPr>
          <w:rFonts w:ascii="Arial" w:hAnsi="Arial" w:cs="Arial"/>
          <w:sz w:val="18"/>
          <w:szCs w:val="18"/>
        </w:rPr>
        <w:t>Wykonawca zobowiązuje się dla zapewnienia:</w:t>
      </w:r>
    </w:p>
    <w:p w14:paraId="73DD085E" w14:textId="77777777" w:rsidR="002736C3" w:rsidRPr="008865FE" w:rsidRDefault="002736C3">
      <w:pPr>
        <w:pStyle w:val="Akapitzlist"/>
        <w:numPr>
          <w:ilvl w:val="1"/>
          <w:numId w:val="104"/>
        </w:numPr>
        <w:ind w:left="284" w:firstLine="0"/>
        <w:contextualSpacing w:val="0"/>
        <w:jc w:val="both"/>
        <w:rPr>
          <w:rFonts w:ascii="Arial" w:hAnsi="Arial" w:cs="Arial"/>
          <w:sz w:val="18"/>
          <w:szCs w:val="18"/>
        </w:rPr>
      </w:pPr>
      <w:r w:rsidRPr="008865FE">
        <w:rPr>
          <w:rFonts w:ascii="Arial" w:hAnsi="Arial" w:cs="Arial"/>
          <w:sz w:val="18"/>
          <w:szCs w:val="18"/>
        </w:rPr>
        <w:t>świadczenia usług serwisowych gwarancyjnych i pogwarancyjnych;</w:t>
      </w:r>
    </w:p>
    <w:p w14:paraId="0196EFAB" w14:textId="77777777" w:rsidR="002736C3" w:rsidRPr="008865FE" w:rsidRDefault="002736C3">
      <w:pPr>
        <w:pStyle w:val="Akapitzlist"/>
        <w:numPr>
          <w:ilvl w:val="1"/>
          <w:numId w:val="104"/>
        </w:numPr>
        <w:ind w:left="284" w:firstLine="0"/>
        <w:contextualSpacing w:val="0"/>
        <w:jc w:val="both"/>
        <w:rPr>
          <w:rFonts w:ascii="Arial" w:hAnsi="Arial" w:cs="Arial"/>
          <w:sz w:val="18"/>
          <w:szCs w:val="18"/>
        </w:rPr>
      </w:pPr>
      <w:r w:rsidRPr="008865FE">
        <w:rPr>
          <w:rFonts w:ascii="Arial" w:hAnsi="Arial" w:cs="Arial"/>
          <w:sz w:val="18"/>
          <w:szCs w:val="18"/>
        </w:rPr>
        <w:t>wykonywania przeglądów bieżących gwarancyjnych w trakcie przezbrojenia;</w:t>
      </w:r>
    </w:p>
    <w:p w14:paraId="16752DCB" w14:textId="3087334A" w:rsidR="002736C3" w:rsidRPr="008865FE" w:rsidRDefault="002736C3">
      <w:pPr>
        <w:pStyle w:val="Akapitzlist"/>
        <w:numPr>
          <w:ilvl w:val="1"/>
          <w:numId w:val="104"/>
        </w:numPr>
        <w:ind w:left="284" w:firstLine="0"/>
        <w:contextualSpacing w:val="0"/>
        <w:jc w:val="both"/>
        <w:rPr>
          <w:rFonts w:ascii="Arial" w:hAnsi="Arial" w:cs="Arial"/>
          <w:sz w:val="18"/>
          <w:szCs w:val="18"/>
        </w:rPr>
      </w:pPr>
      <w:r w:rsidRPr="008865FE">
        <w:rPr>
          <w:rFonts w:ascii="Arial" w:hAnsi="Arial" w:cs="Arial"/>
          <w:sz w:val="18"/>
          <w:szCs w:val="18"/>
        </w:rPr>
        <w:t>wykonywania przeglądów u Wykonawcy w trakcie przezbrojenia (R1) - pogwarancyjne;</w:t>
      </w:r>
      <w:r w:rsidR="0074732A">
        <w:rPr>
          <w:rFonts w:ascii="Arial" w:hAnsi="Arial" w:cs="Arial"/>
          <w:sz w:val="18"/>
          <w:szCs w:val="18"/>
        </w:rPr>
        <w:t xml:space="preserve"> - na podstawie zlecenia</w:t>
      </w:r>
    </w:p>
    <w:p w14:paraId="286A80D7" w14:textId="3625FD2E" w:rsidR="002736C3" w:rsidRPr="008865FE" w:rsidRDefault="002736C3">
      <w:pPr>
        <w:pStyle w:val="Akapitzlist"/>
        <w:numPr>
          <w:ilvl w:val="1"/>
          <w:numId w:val="104"/>
        </w:numPr>
        <w:ind w:left="284" w:firstLine="0"/>
        <w:contextualSpacing w:val="0"/>
        <w:jc w:val="both"/>
        <w:rPr>
          <w:rFonts w:ascii="Arial" w:hAnsi="Arial" w:cs="Arial"/>
          <w:sz w:val="18"/>
          <w:szCs w:val="18"/>
        </w:rPr>
      </w:pPr>
      <w:r w:rsidRPr="008865FE">
        <w:rPr>
          <w:rFonts w:ascii="Arial" w:hAnsi="Arial" w:cs="Arial"/>
          <w:sz w:val="18"/>
          <w:szCs w:val="18"/>
        </w:rPr>
        <w:t xml:space="preserve">wykonania remontu kapitalnego (R2) </w:t>
      </w:r>
      <w:r w:rsidR="0074732A">
        <w:rPr>
          <w:rFonts w:ascii="Arial" w:hAnsi="Arial" w:cs="Arial"/>
          <w:sz w:val="18"/>
          <w:szCs w:val="18"/>
        </w:rPr>
        <w:t>–</w:t>
      </w:r>
      <w:r w:rsidRPr="008865FE">
        <w:rPr>
          <w:rFonts w:ascii="Arial" w:hAnsi="Arial" w:cs="Arial"/>
          <w:sz w:val="18"/>
          <w:szCs w:val="18"/>
        </w:rPr>
        <w:t xml:space="preserve"> pogwarancyjne</w:t>
      </w:r>
      <w:r w:rsidR="0074732A">
        <w:rPr>
          <w:rFonts w:ascii="Arial" w:hAnsi="Arial" w:cs="Arial"/>
          <w:sz w:val="18"/>
          <w:szCs w:val="18"/>
        </w:rPr>
        <w:t xml:space="preserve"> – na podstawie zlecenia</w:t>
      </w:r>
      <w:r w:rsidRPr="008865FE">
        <w:rPr>
          <w:rFonts w:ascii="Arial" w:hAnsi="Arial" w:cs="Arial"/>
          <w:sz w:val="18"/>
          <w:szCs w:val="18"/>
        </w:rPr>
        <w:t>.</w:t>
      </w:r>
    </w:p>
    <w:p w14:paraId="0710D435" w14:textId="77777777" w:rsidR="002736C3" w:rsidRPr="008865FE" w:rsidRDefault="002736C3">
      <w:pPr>
        <w:pStyle w:val="Akapitzlist"/>
        <w:numPr>
          <w:ilvl w:val="0"/>
          <w:numId w:val="104"/>
        </w:numPr>
        <w:ind w:left="284" w:hanging="284"/>
        <w:contextualSpacing w:val="0"/>
        <w:jc w:val="both"/>
        <w:rPr>
          <w:rFonts w:ascii="Arial" w:hAnsi="Arial" w:cs="Arial"/>
          <w:sz w:val="18"/>
          <w:szCs w:val="18"/>
        </w:rPr>
      </w:pPr>
      <w:r w:rsidRPr="008865FE">
        <w:rPr>
          <w:rFonts w:ascii="Arial" w:hAnsi="Arial" w:cs="Arial"/>
          <w:sz w:val="18"/>
          <w:szCs w:val="18"/>
        </w:rPr>
        <w:t>Przeglądy bieżące gwarancyjne, o których mowa w ust. 10 pkt 2) mogą być wykonywane u Zamawiającego w ograniczonym zakresie jeżeli Dostawca uzna to za zasadne. Ograniczenie to nie może powodować zmniejszenia zadeklarowanej dyspozycyjności kombajnu. Ostateczną decyzję podejmuje Wykonawca.</w:t>
      </w:r>
    </w:p>
    <w:p w14:paraId="2F8EF1F3" w14:textId="77777777" w:rsidR="002736C3" w:rsidRPr="008865FE" w:rsidRDefault="002736C3">
      <w:pPr>
        <w:pStyle w:val="Akapitzlist"/>
        <w:numPr>
          <w:ilvl w:val="0"/>
          <w:numId w:val="104"/>
        </w:numPr>
        <w:ind w:left="284" w:hanging="284"/>
        <w:contextualSpacing w:val="0"/>
        <w:jc w:val="both"/>
        <w:rPr>
          <w:rFonts w:ascii="Arial" w:hAnsi="Arial" w:cs="Arial"/>
          <w:sz w:val="18"/>
          <w:szCs w:val="18"/>
        </w:rPr>
      </w:pPr>
      <w:r w:rsidRPr="008865FE">
        <w:rPr>
          <w:rFonts w:ascii="Arial" w:hAnsi="Arial" w:cs="Arial"/>
          <w:sz w:val="18"/>
          <w:szCs w:val="18"/>
        </w:rPr>
        <w:t>Wykonawca zobowiązuje się do:</w:t>
      </w:r>
    </w:p>
    <w:p w14:paraId="19E4B83E" w14:textId="0585CC48" w:rsidR="002736C3" w:rsidRPr="008865FE" w:rsidRDefault="002736C3">
      <w:pPr>
        <w:pStyle w:val="Akapitzlist"/>
        <w:numPr>
          <w:ilvl w:val="1"/>
          <w:numId w:val="104"/>
        </w:numPr>
        <w:ind w:left="567" w:hanging="283"/>
        <w:contextualSpacing w:val="0"/>
        <w:jc w:val="both"/>
        <w:rPr>
          <w:rFonts w:ascii="Arial" w:hAnsi="Arial" w:cs="Arial"/>
          <w:sz w:val="18"/>
          <w:szCs w:val="18"/>
        </w:rPr>
      </w:pPr>
      <w:r w:rsidRPr="008865FE">
        <w:rPr>
          <w:rFonts w:ascii="Arial" w:hAnsi="Arial" w:cs="Arial"/>
          <w:sz w:val="18"/>
          <w:szCs w:val="18"/>
        </w:rPr>
        <w:t>Zapewnienia w okresie 2 tygodni od uruchomienia</w:t>
      </w:r>
      <w:r w:rsidR="00DB085B">
        <w:rPr>
          <w:rFonts w:ascii="Arial" w:hAnsi="Arial" w:cs="Arial"/>
          <w:sz w:val="18"/>
          <w:szCs w:val="18"/>
        </w:rPr>
        <w:t xml:space="preserve"> </w:t>
      </w:r>
      <w:r w:rsidRPr="008865FE">
        <w:rPr>
          <w:rFonts w:ascii="Arial" w:hAnsi="Arial" w:cs="Arial"/>
          <w:sz w:val="18"/>
          <w:szCs w:val="18"/>
        </w:rPr>
        <w:t xml:space="preserve"> kombajn</w:t>
      </w:r>
      <w:r w:rsidR="00DB085B">
        <w:rPr>
          <w:rFonts w:ascii="Arial" w:hAnsi="Arial" w:cs="Arial"/>
          <w:sz w:val="18"/>
          <w:szCs w:val="18"/>
        </w:rPr>
        <w:t>u</w:t>
      </w:r>
      <w:r w:rsidRPr="008865FE">
        <w:rPr>
          <w:rFonts w:ascii="Arial" w:hAnsi="Arial" w:cs="Arial"/>
          <w:sz w:val="18"/>
          <w:szCs w:val="18"/>
        </w:rPr>
        <w:t xml:space="preserve"> będąc</w:t>
      </w:r>
      <w:r w:rsidR="00DB085B">
        <w:rPr>
          <w:rFonts w:ascii="Arial" w:hAnsi="Arial" w:cs="Arial"/>
          <w:sz w:val="18"/>
          <w:szCs w:val="18"/>
        </w:rPr>
        <w:t>ego</w:t>
      </w:r>
      <w:r w:rsidRPr="008865FE">
        <w:rPr>
          <w:rFonts w:ascii="Arial" w:hAnsi="Arial" w:cs="Arial"/>
          <w:sz w:val="18"/>
          <w:szCs w:val="18"/>
        </w:rPr>
        <w:t xml:space="preserve"> przedmiotem dostawy wliczonej w cenę dostawy kontroli parametrów jego pracy przez pracowników serwisu.</w:t>
      </w:r>
    </w:p>
    <w:p w14:paraId="767CE881" w14:textId="77777777" w:rsidR="002736C3" w:rsidRPr="008865FE" w:rsidRDefault="002736C3">
      <w:pPr>
        <w:pStyle w:val="Akapitzlist"/>
        <w:numPr>
          <w:ilvl w:val="1"/>
          <w:numId w:val="104"/>
        </w:numPr>
        <w:ind w:left="567" w:hanging="283"/>
        <w:contextualSpacing w:val="0"/>
        <w:jc w:val="both"/>
        <w:rPr>
          <w:rFonts w:ascii="Arial" w:hAnsi="Arial" w:cs="Arial"/>
          <w:sz w:val="18"/>
          <w:szCs w:val="18"/>
        </w:rPr>
      </w:pPr>
      <w:r w:rsidRPr="008865FE">
        <w:rPr>
          <w:rFonts w:ascii="Arial" w:hAnsi="Arial" w:cs="Arial"/>
          <w:sz w:val="18"/>
          <w:szCs w:val="18"/>
        </w:rPr>
        <w:t>Ciągłego prowadzenia diagnostyki profilaktycznej z wykorzystaniem dostarczonych urządzeń rejestracji i prezentacji parametrów pracy kombajnu online.</w:t>
      </w:r>
    </w:p>
    <w:p w14:paraId="30F08FBB" w14:textId="77777777" w:rsidR="002736C3" w:rsidRPr="008865FE" w:rsidRDefault="002736C3">
      <w:pPr>
        <w:pStyle w:val="Akapitzlist"/>
        <w:numPr>
          <w:ilvl w:val="1"/>
          <w:numId w:val="104"/>
        </w:numPr>
        <w:ind w:left="567" w:hanging="283"/>
        <w:contextualSpacing w:val="0"/>
        <w:jc w:val="both"/>
        <w:rPr>
          <w:rFonts w:ascii="Arial" w:hAnsi="Arial" w:cs="Arial"/>
          <w:sz w:val="18"/>
          <w:szCs w:val="18"/>
        </w:rPr>
      </w:pPr>
      <w:r w:rsidRPr="008865FE">
        <w:rPr>
          <w:rFonts w:ascii="Arial" w:hAnsi="Arial" w:cs="Arial"/>
          <w:sz w:val="18"/>
          <w:szCs w:val="18"/>
        </w:rPr>
        <w:t>Przeprowadzania kontroli i diagnostyki kombajnu w dniach wolnych od pracy minimum jeden raz w miesiącu.</w:t>
      </w:r>
    </w:p>
    <w:p w14:paraId="17C6BDF2" w14:textId="77777777" w:rsidR="002736C3" w:rsidRPr="008865FE" w:rsidRDefault="002736C3">
      <w:pPr>
        <w:pStyle w:val="Akapitzlist"/>
        <w:numPr>
          <w:ilvl w:val="1"/>
          <w:numId w:val="104"/>
        </w:numPr>
        <w:ind w:left="567" w:hanging="283"/>
        <w:contextualSpacing w:val="0"/>
        <w:jc w:val="both"/>
        <w:rPr>
          <w:rFonts w:ascii="Arial" w:hAnsi="Arial" w:cs="Arial"/>
          <w:sz w:val="18"/>
          <w:szCs w:val="18"/>
        </w:rPr>
      </w:pPr>
      <w:r w:rsidRPr="008865FE">
        <w:rPr>
          <w:rFonts w:ascii="Arial" w:hAnsi="Arial" w:cs="Arial"/>
          <w:sz w:val="18"/>
          <w:szCs w:val="18"/>
        </w:rPr>
        <w:t xml:space="preserve">Przeprowadzania gwarancyjnych okresowych (miesięcznych) przeglądów przedmiotu dostawy. </w:t>
      </w:r>
    </w:p>
    <w:p w14:paraId="3E71AB8E" w14:textId="77777777" w:rsidR="002736C3" w:rsidRPr="008865FE" w:rsidRDefault="002736C3">
      <w:pPr>
        <w:pStyle w:val="Akapitzlist"/>
        <w:numPr>
          <w:ilvl w:val="0"/>
          <w:numId w:val="104"/>
        </w:numPr>
        <w:ind w:left="284" w:hanging="284"/>
        <w:contextualSpacing w:val="0"/>
        <w:jc w:val="both"/>
        <w:rPr>
          <w:rFonts w:ascii="Arial" w:hAnsi="Arial" w:cs="Arial"/>
          <w:sz w:val="18"/>
          <w:szCs w:val="18"/>
        </w:rPr>
      </w:pPr>
      <w:r w:rsidRPr="008865FE">
        <w:rPr>
          <w:rFonts w:ascii="Arial" w:hAnsi="Arial" w:cs="Arial"/>
          <w:spacing w:val="-4"/>
          <w:sz w:val="18"/>
          <w:szCs w:val="18"/>
        </w:rPr>
        <w:lastRenderedPageBreak/>
        <w:t xml:space="preserve">Wykonawca przeprowadzi szkolenia pracowników Zamawiającego w zakresie obsługi przedmiotu dostawy (kombajnu ścianowego, </w:t>
      </w:r>
      <w:r w:rsidRPr="008865FE">
        <w:rPr>
          <w:rFonts w:ascii="Arial" w:hAnsi="Arial" w:cs="Arial"/>
          <w:sz w:val="18"/>
          <w:szCs w:val="18"/>
        </w:rPr>
        <w:t>urządzeń rejestracji i prezentacji parametrów pracy kombajnu online).</w:t>
      </w:r>
    </w:p>
    <w:p w14:paraId="29CF3ABB" w14:textId="77777777" w:rsidR="002736C3" w:rsidRPr="008865FE" w:rsidRDefault="002736C3">
      <w:pPr>
        <w:pStyle w:val="Akapitzlist"/>
        <w:numPr>
          <w:ilvl w:val="0"/>
          <w:numId w:val="105"/>
        </w:numPr>
        <w:ind w:left="284" w:firstLine="0"/>
        <w:contextualSpacing w:val="0"/>
        <w:jc w:val="both"/>
        <w:rPr>
          <w:rFonts w:ascii="Arial" w:hAnsi="Arial" w:cs="Arial"/>
          <w:spacing w:val="-4"/>
          <w:sz w:val="18"/>
          <w:szCs w:val="18"/>
        </w:rPr>
      </w:pPr>
      <w:r w:rsidRPr="008865FE">
        <w:rPr>
          <w:rFonts w:ascii="Arial" w:hAnsi="Arial" w:cs="Arial"/>
          <w:spacing w:val="-4"/>
          <w:sz w:val="18"/>
          <w:szCs w:val="18"/>
        </w:rPr>
        <w:t>Szkolenie w zakresie obsługi należy przeprowadzić z podziałem na elektryków, mechaników i górników.</w:t>
      </w:r>
    </w:p>
    <w:p w14:paraId="0E0CF11A" w14:textId="77777777" w:rsidR="002736C3" w:rsidRPr="008865FE" w:rsidRDefault="002736C3">
      <w:pPr>
        <w:pStyle w:val="Akapitzlist"/>
        <w:numPr>
          <w:ilvl w:val="0"/>
          <w:numId w:val="105"/>
        </w:numPr>
        <w:ind w:left="284" w:firstLine="0"/>
        <w:contextualSpacing w:val="0"/>
        <w:jc w:val="both"/>
        <w:rPr>
          <w:rFonts w:ascii="Arial" w:hAnsi="Arial" w:cs="Arial"/>
          <w:sz w:val="18"/>
          <w:szCs w:val="18"/>
        </w:rPr>
      </w:pPr>
      <w:r w:rsidRPr="008865FE">
        <w:rPr>
          <w:rFonts w:ascii="Arial" w:hAnsi="Arial" w:cs="Arial"/>
          <w:spacing w:val="-4"/>
          <w:sz w:val="18"/>
          <w:szCs w:val="18"/>
        </w:rPr>
        <w:t>Szkolenie obejmuje również swym zakresem interpretacje zarejestrowanych danych.</w:t>
      </w:r>
    </w:p>
    <w:p w14:paraId="4CBDD651" w14:textId="36EE5117" w:rsidR="002736C3" w:rsidRPr="00C3118F" w:rsidRDefault="002736C3">
      <w:pPr>
        <w:pStyle w:val="Akapitzlist"/>
        <w:numPr>
          <w:ilvl w:val="0"/>
          <w:numId w:val="104"/>
        </w:numPr>
        <w:ind w:left="284" w:hanging="284"/>
        <w:contextualSpacing w:val="0"/>
        <w:jc w:val="both"/>
        <w:rPr>
          <w:rFonts w:ascii="Arial" w:hAnsi="Arial" w:cs="Arial"/>
          <w:spacing w:val="-4"/>
          <w:sz w:val="18"/>
          <w:szCs w:val="18"/>
        </w:rPr>
      </w:pPr>
      <w:r w:rsidRPr="00C3118F">
        <w:rPr>
          <w:rFonts w:ascii="Arial" w:hAnsi="Arial" w:cs="Arial"/>
          <w:spacing w:val="-4"/>
          <w:sz w:val="18"/>
          <w:szCs w:val="18"/>
        </w:rPr>
        <w:t xml:space="preserve">Wykonawca będzie opracowywał i przesyłał do Zamawiającego raporty dobowe i miesięczne, o których mowa w ust. </w:t>
      </w:r>
      <w:r w:rsidR="002C0CBF">
        <w:rPr>
          <w:rFonts w:ascii="Arial" w:hAnsi="Arial" w:cs="Arial"/>
          <w:spacing w:val="-4"/>
          <w:sz w:val="18"/>
          <w:szCs w:val="18"/>
        </w:rPr>
        <w:t xml:space="preserve">6a i 6b </w:t>
      </w:r>
      <w:r w:rsidRPr="00C3118F">
        <w:rPr>
          <w:rFonts w:ascii="Arial" w:hAnsi="Arial" w:cs="Arial"/>
          <w:spacing w:val="-4"/>
          <w:sz w:val="18"/>
          <w:szCs w:val="18"/>
        </w:rPr>
        <w:t xml:space="preserve"> Załącznika nr 1</w:t>
      </w:r>
      <w:r w:rsidR="00C3118F" w:rsidRPr="00C3118F">
        <w:rPr>
          <w:rFonts w:ascii="Arial" w:hAnsi="Arial" w:cs="Arial"/>
          <w:spacing w:val="-4"/>
          <w:sz w:val="18"/>
          <w:szCs w:val="18"/>
        </w:rPr>
        <w:t>d</w:t>
      </w:r>
      <w:r w:rsidRPr="00C3118F">
        <w:rPr>
          <w:rFonts w:ascii="Arial" w:hAnsi="Arial" w:cs="Arial"/>
          <w:spacing w:val="-4"/>
          <w:sz w:val="18"/>
          <w:szCs w:val="18"/>
        </w:rPr>
        <w:t xml:space="preserve"> do SWZ.</w:t>
      </w:r>
    </w:p>
    <w:p w14:paraId="29D3D2A5" w14:textId="77777777" w:rsidR="002736C3" w:rsidRPr="008865FE" w:rsidRDefault="002736C3">
      <w:pPr>
        <w:pStyle w:val="Akapitzlist"/>
        <w:numPr>
          <w:ilvl w:val="0"/>
          <w:numId w:val="104"/>
        </w:numPr>
        <w:ind w:left="284" w:hanging="284"/>
        <w:contextualSpacing w:val="0"/>
        <w:jc w:val="both"/>
        <w:rPr>
          <w:rFonts w:ascii="Arial" w:hAnsi="Arial" w:cs="Arial"/>
          <w:sz w:val="18"/>
          <w:szCs w:val="18"/>
        </w:rPr>
      </w:pPr>
      <w:r w:rsidRPr="008865FE">
        <w:rPr>
          <w:rFonts w:ascii="Arial" w:hAnsi="Arial" w:cs="Arial"/>
          <w:sz w:val="18"/>
          <w:szCs w:val="18"/>
        </w:rPr>
        <w:t xml:space="preserve">Na podstawie gromadzonych na bieżąco danych przychodzących z kombajnu Wykonawca zobowiązuje się do opracowywania i przesyłania drogą elektroniczną szczegółowych raportów dobowych i miesięcznych w formie tabelarycznej i wykresowej z pracy kombajnu, które powinny zawierać między innymi: wyliczenie czasu dostępności kombajnu, obciążenia silników, zdarzeń krytycznych itp. </w:t>
      </w:r>
    </w:p>
    <w:p w14:paraId="4545C23A" w14:textId="2175D5F9" w:rsidR="002736C3" w:rsidRPr="00B5651F" w:rsidRDefault="002736C3">
      <w:pPr>
        <w:pStyle w:val="Akapitzlist"/>
        <w:numPr>
          <w:ilvl w:val="0"/>
          <w:numId w:val="104"/>
        </w:numPr>
        <w:ind w:left="284" w:hanging="284"/>
        <w:contextualSpacing w:val="0"/>
        <w:jc w:val="both"/>
        <w:rPr>
          <w:rFonts w:ascii="Arial" w:hAnsi="Arial" w:cs="Arial"/>
          <w:sz w:val="18"/>
          <w:szCs w:val="18"/>
        </w:rPr>
      </w:pPr>
      <w:r w:rsidRPr="00B5651F">
        <w:rPr>
          <w:rFonts w:ascii="Arial" w:hAnsi="Arial" w:cs="Arial"/>
          <w:sz w:val="18"/>
          <w:szCs w:val="18"/>
        </w:rPr>
        <w:t xml:space="preserve">Wykonawca oraz osoby realizujące </w:t>
      </w:r>
      <w:r w:rsidR="0016355B">
        <w:rPr>
          <w:rFonts w:ascii="Arial" w:hAnsi="Arial" w:cs="Arial"/>
          <w:sz w:val="18"/>
          <w:szCs w:val="18"/>
        </w:rPr>
        <w:t>U</w:t>
      </w:r>
      <w:r w:rsidRPr="00B5651F">
        <w:rPr>
          <w:rFonts w:ascii="Arial" w:hAnsi="Arial" w:cs="Arial"/>
          <w:sz w:val="18"/>
          <w:szCs w:val="18"/>
        </w:rPr>
        <w:t xml:space="preserve">mowę po stronie Wykonawcy zapoznają się z Instrukcją dla Wykonawców, zamieszczoną na stronie </w:t>
      </w:r>
      <w:hyperlink r:id="rId18" w:history="1">
        <w:r w:rsidRPr="00B5651F">
          <w:rPr>
            <w:rStyle w:val="Hipercze"/>
            <w:rFonts w:ascii="Arial" w:hAnsi="Arial" w:cs="Arial"/>
            <w:sz w:val="18"/>
            <w:szCs w:val="18"/>
          </w:rPr>
          <w:t>www.pgg.pl</w:t>
        </w:r>
      </w:hyperlink>
      <w:r w:rsidRPr="00B5651F">
        <w:rPr>
          <w:rFonts w:ascii="Arial" w:hAnsi="Arial" w:cs="Arial"/>
          <w:sz w:val="18"/>
          <w:szCs w:val="18"/>
        </w:rPr>
        <w:t>.</w:t>
      </w:r>
    </w:p>
    <w:p w14:paraId="203905BC" w14:textId="77777777" w:rsidR="002736C3" w:rsidRPr="00B5651F" w:rsidRDefault="002736C3">
      <w:pPr>
        <w:widowControl w:val="0"/>
        <w:numPr>
          <w:ilvl w:val="0"/>
          <w:numId w:val="104"/>
        </w:numPr>
        <w:tabs>
          <w:tab w:val="left" w:pos="426"/>
        </w:tabs>
        <w:autoSpaceDE w:val="0"/>
        <w:autoSpaceDN w:val="0"/>
        <w:adjustRightInd w:val="0"/>
        <w:ind w:left="284" w:hanging="284"/>
        <w:jc w:val="both"/>
        <w:rPr>
          <w:rFonts w:ascii="Arial" w:hAnsi="Arial" w:cs="Arial"/>
          <w:sz w:val="18"/>
          <w:szCs w:val="18"/>
        </w:rPr>
      </w:pPr>
      <w:r w:rsidRPr="00B5651F">
        <w:rPr>
          <w:rFonts w:ascii="Arial" w:hAnsi="Arial" w:cs="Arial"/>
          <w:iCs/>
          <w:sz w:val="18"/>
          <w:szCs w:val="18"/>
        </w:rPr>
        <w:t xml:space="preserve">Podmiot, który zobowiązał się do udostępnienia </w:t>
      </w:r>
      <w:r w:rsidRPr="00B5651F">
        <w:rPr>
          <w:rFonts w:ascii="Arial" w:hAnsi="Arial" w:cs="Arial"/>
          <w:sz w:val="18"/>
          <w:szCs w:val="18"/>
        </w:rPr>
        <w:t xml:space="preserve">zasobów zgodnie z art. 26 ust. 2b ustawy </w:t>
      </w:r>
      <w:proofErr w:type="spellStart"/>
      <w:r w:rsidRPr="00B5651F">
        <w:rPr>
          <w:rFonts w:ascii="Arial" w:hAnsi="Arial" w:cs="Arial"/>
          <w:sz w:val="18"/>
          <w:szCs w:val="18"/>
        </w:rPr>
        <w:t>Pzp</w:t>
      </w:r>
      <w:proofErr w:type="spellEnd"/>
      <w:r w:rsidRPr="00B5651F">
        <w:rPr>
          <w:rFonts w:ascii="Arial" w:hAnsi="Arial" w:cs="Arial"/>
          <w:sz w:val="18"/>
          <w:szCs w:val="18"/>
        </w:rPr>
        <w:t xml:space="preserve"> </w:t>
      </w:r>
      <w:r w:rsidRPr="00B5651F">
        <w:rPr>
          <w:rFonts w:ascii="Arial" w:hAnsi="Arial" w:cs="Arial"/>
          <w:iCs/>
          <w:sz w:val="18"/>
          <w:szCs w:val="18"/>
        </w:rPr>
        <w:t>odpowiada solidarnie z Wykonawcą za szkodę Zamawiającego powstałą wskutek nieudostępnienia tych zasobów.</w:t>
      </w:r>
    </w:p>
    <w:p w14:paraId="69CF117B" w14:textId="1A6755E9" w:rsidR="001016F3" w:rsidRDefault="002736C3">
      <w:pPr>
        <w:widowControl w:val="0"/>
        <w:numPr>
          <w:ilvl w:val="0"/>
          <w:numId w:val="104"/>
        </w:numPr>
        <w:tabs>
          <w:tab w:val="left" w:pos="426"/>
        </w:tabs>
        <w:ind w:left="284" w:hanging="284"/>
        <w:jc w:val="both"/>
        <w:rPr>
          <w:rFonts w:ascii="Arial" w:hAnsi="Arial" w:cs="Arial"/>
          <w:sz w:val="18"/>
          <w:szCs w:val="18"/>
        </w:rPr>
      </w:pPr>
      <w:r w:rsidRPr="00B5651F">
        <w:rPr>
          <w:rFonts w:ascii="Arial" w:hAnsi="Arial" w:cs="Arial"/>
          <w:sz w:val="18"/>
          <w:szCs w:val="18"/>
        </w:rPr>
        <w:t xml:space="preserve">Wykonawcy, którzy złożyli ofertę wspólną odpowiadają solidarnie za wykonanie przedmiotowej </w:t>
      </w:r>
      <w:r w:rsidR="0016355B">
        <w:rPr>
          <w:rFonts w:ascii="Arial" w:hAnsi="Arial" w:cs="Arial"/>
          <w:sz w:val="18"/>
          <w:szCs w:val="18"/>
        </w:rPr>
        <w:t>U</w:t>
      </w:r>
      <w:r w:rsidRPr="00B5651F">
        <w:rPr>
          <w:rFonts w:ascii="Arial" w:hAnsi="Arial" w:cs="Arial"/>
          <w:sz w:val="18"/>
          <w:szCs w:val="18"/>
        </w:rPr>
        <w:t>mowy.</w:t>
      </w:r>
    </w:p>
    <w:p w14:paraId="43C8A9B4" w14:textId="5FD27624" w:rsidR="002C14A4" w:rsidRDefault="002E10AF" w:rsidP="002C14A4">
      <w:pPr>
        <w:widowControl w:val="0"/>
        <w:numPr>
          <w:ilvl w:val="0"/>
          <w:numId w:val="104"/>
        </w:numPr>
        <w:tabs>
          <w:tab w:val="left" w:pos="426"/>
        </w:tabs>
        <w:ind w:left="284" w:hanging="284"/>
        <w:jc w:val="both"/>
        <w:rPr>
          <w:rFonts w:ascii="Arial" w:hAnsi="Arial" w:cs="Arial"/>
          <w:sz w:val="18"/>
          <w:szCs w:val="18"/>
        </w:rPr>
      </w:pPr>
      <w:r w:rsidRPr="007A5A01">
        <w:rPr>
          <w:rFonts w:ascii="Arial" w:hAnsi="Arial" w:cs="Arial"/>
          <w:sz w:val="18"/>
          <w:szCs w:val="18"/>
        </w:rPr>
        <w:t xml:space="preserve">Wykonawca </w:t>
      </w:r>
      <w:r w:rsidRPr="007A5A01">
        <w:rPr>
          <w:rFonts w:ascii="Arial" w:hAnsi="Arial" w:cs="Arial"/>
          <w:b/>
          <w:bCs/>
          <w:sz w:val="18"/>
          <w:szCs w:val="18"/>
        </w:rPr>
        <w:t xml:space="preserve">zawrze z </w:t>
      </w:r>
      <w:r w:rsidR="000548EE" w:rsidRPr="007A5A01">
        <w:rPr>
          <w:rFonts w:ascii="Arial" w:hAnsi="Arial" w:cs="Arial"/>
          <w:b/>
          <w:bCs/>
          <w:sz w:val="18"/>
          <w:szCs w:val="18"/>
        </w:rPr>
        <w:t xml:space="preserve">Zamawiającym </w:t>
      </w:r>
      <w:r w:rsidRPr="007A5A01">
        <w:rPr>
          <w:rFonts w:ascii="Arial" w:hAnsi="Arial" w:cs="Arial"/>
          <w:b/>
          <w:bCs/>
          <w:sz w:val="18"/>
          <w:szCs w:val="18"/>
        </w:rPr>
        <w:t xml:space="preserve">odrębną </w:t>
      </w:r>
      <w:r w:rsidR="0016355B">
        <w:rPr>
          <w:rFonts w:ascii="Arial" w:hAnsi="Arial" w:cs="Arial"/>
          <w:b/>
          <w:bCs/>
          <w:sz w:val="18"/>
          <w:szCs w:val="18"/>
        </w:rPr>
        <w:t>U</w:t>
      </w:r>
      <w:r w:rsidRPr="007A5A01">
        <w:rPr>
          <w:rFonts w:ascii="Arial" w:hAnsi="Arial" w:cs="Arial"/>
          <w:b/>
          <w:bCs/>
          <w:sz w:val="18"/>
          <w:szCs w:val="18"/>
        </w:rPr>
        <w:t>mowę</w:t>
      </w:r>
      <w:r w:rsidRPr="007A5A01">
        <w:rPr>
          <w:rFonts w:ascii="Arial" w:hAnsi="Arial" w:cs="Arial"/>
          <w:sz w:val="18"/>
          <w:szCs w:val="18"/>
        </w:rPr>
        <w:t xml:space="preserve"> </w:t>
      </w:r>
      <w:r w:rsidR="00963600" w:rsidRPr="00963600">
        <w:rPr>
          <w:rFonts w:ascii="Arial" w:hAnsi="Arial" w:cs="Arial"/>
          <w:sz w:val="18"/>
          <w:szCs w:val="18"/>
          <w:highlight w:val="cyan"/>
        </w:rPr>
        <w:t>serwisową</w:t>
      </w:r>
      <w:r w:rsidR="00963600">
        <w:rPr>
          <w:rFonts w:ascii="Arial" w:hAnsi="Arial" w:cs="Arial"/>
          <w:sz w:val="18"/>
          <w:szCs w:val="18"/>
        </w:rPr>
        <w:t xml:space="preserve"> </w:t>
      </w:r>
      <w:r w:rsidRPr="007A5A01">
        <w:rPr>
          <w:rFonts w:ascii="Arial" w:hAnsi="Arial" w:cs="Arial"/>
          <w:sz w:val="18"/>
          <w:szCs w:val="18"/>
        </w:rPr>
        <w:t xml:space="preserve">na podstawie, której świadczone będą usługi serwisowe w przypadku awarii (niesprawności) powstałych z przyczyn leżących po stronie Zamawiającego. W zawartej umowie na świadczenie usług serwisowych uwzględnione zostaną ceny jednostkowe pakietu wybranych istotnych podzespołów i czynności </w:t>
      </w:r>
      <w:r w:rsidR="00972371">
        <w:rPr>
          <w:rFonts w:ascii="Arial" w:hAnsi="Arial" w:cs="Arial"/>
          <w:sz w:val="18"/>
          <w:szCs w:val="18"/>
        </w:rPr>
        <w:t>oraz stawki roboczogodziny (</w:t>
      </w:r>
      <w:r w:rsidR="00972371" w:rsidRPr="00972371">
        <w:rPr>
          <w:rFonts w:ascii="Arial" w:hAnsi="Arial" w:cs="Arial"/>
          <w:b/>
          <w:bCs/>
          <w:i/>
          <w:iCs/>
          <w:sz w:val="18"/>
          <w:szCs w:val="18"/>
        </w:rPr>
        <w:t>obecnie Załącznik 1h</w:t>
      </w:r>
      <w:r w:rsidR="00972371">
        <w:rPr>
          <w:rFonts w:ascii="Arial" w:hAnsi="Arial" w:cs="Arial"/>
          <w:sz w:val="18"/>
          <w:szCs w:val="18"/>
        </w:rPr>
        <w:t xml:space="preserve"> do </w:t>
      </w:r>
      <w:r w:rsidR="00972371" w:rsidRPr="00972371">
        <w:rPr>
          <w:rFonts w:ascii="Arial" w:hAnsi="Arial" w:cs="Arial"/>
          <w:sz w:val="18"/>
          <w:szCs w:val="18"/>
        </w:rPr>
        <w:t>umowy) i części zamiennych</w:t>
      </w:r>
      <w:r w:rsidR="002C14A4">
        <w:rPr>
          <w:rFonts w:ascii="Arial" w:hAnsi="Arial" w:cs="Arial"/>
          <w:sz w:val="18"/>
          <w:szCs w:val="18"/>
        </w:rPr>
        <w:t>.</w:t>
      </w:r>
    </w:p>
    <w:p w14:paraId="241F4BE7" w14:textId="6DE676DC" w:rsidR="00A57197" w:rsidRPr="002C14A4" w:rsidRDefault="002E10AF" w:rsidP="002C14A4">
      <w:pPr>
        <w:widowControl w:val="0"/>
        <w:numPr>
          <w:ilvl w:val="0"/>
          <w:numId w:val="104"/>
        </w:numPr>
        <w:tabs>
          <w:tab w:val="left" w:pos="426"/>
        </w:tabs>
        <w:ind w:left="284" w:hanging="284"/>
        <w:jc w:val="both"/>
        <w:rPr>
          <w:rFonts w:ascii="Arial" w:hAnsi="Arial" w:cs="Arial"/>
          <w:sz w:val="18"/>
          <w:szCs w:val="18"/>
        </w:rPr>
      </w:pPr>
      <w:bookmarkStart w:id="126" w:name="_Hlk221874051"/>
      <w:r w:rsidRPr="002C14A4">
        <w:rPr>
          <w:rFonts w:ascii="Arial" w:hAnsi="Arial" w:cs="Arial"/>
          <w:sz w:val="18"/>
          <w:szCs w:val="18"/>
        </w:rPr>
        <w:t>Umowa</w:t>
      </w:r>
      <w:r w:rsidR="00A57197" w:rsidRPr="002C14A4">
        <w:rPr>
          <w:rFonts w:ascii="Arial" w:hAnsi="Arial" w:cs="Arial"/>
          <w:sz w:val="18"/>
          <w:szCs w:val="18"/>
        </w:rPr>
        <w:t xml:space="preserve">, o której mowa w ust. </w:t>
      </w:r>
      <w:r w:rsidR="00972371" w:rsidRPr="002C14A4">
        <w:rPr>
          <w:rFonts w:ascii="Arial" w:hAnsi="Arial" w:cs="Arial"/>
          <w:sz w:val="18"/>
          <w:szCs w:val="18"/>
        </w:rPr>
        <w:t>1</w:t>
      </w:r>
      <w:r w:rsidR="00E46CD3">
        <w:rPr>
          <w:rFonts w:ascii="Arial" w:hAnsi="Arial" w:cs="Arial"/>
          <w:sz w:val="18"/>
          <w:szCs w:val="18"/>
        </w:rPr>
        <w:t>8</w:t>
      </w:r>
      <w:r w:rsidR="00A57197" w:rsidRPr="002C14A4">
        <w:rPr>
          <w:rFonts w:ascii="Arial" w:hAnsi="Arial" w:cs="Arial"/>
          <w:sz w:val="18"/>
          <w:szCs w:val="18"/>
        </w:rPr>
        <w:t xml:space="preserve"> </w:t>
      </w:r>
      <w:r w:rsidRPr="002C14A4">
        <w:rPr>
          <w:rFonts w:ascii="Arial" w:hAnsi="Arial" w:cs="Arial"/>
          <w:sz w:val="18"/>
          <w:szCs w:val="18"/>
        </w:rPr>
        <w:t xml:space="preserve">zostanie zawarta </w:t>
      </w:r>
      <w:r w:rsidR="00E46CD3">
        <w:rPr>
          <w:rFonts w:ascii="Arial" w:hAnsi="Arial" w:cs="Arial"/>
          <w:sz w:val="18"/>
          <w:szCs w:val="18"/>
        </w:rPr>
        <w:t>w odrębnym postępowaniu</w:t>
      </w:r>
      <w:r w:rsidR="000548EE" w:rsidRPr="002C14A4">
        <w:rPr>
          <w:rFonts w:ascii="Arial" w:hAnsi="Arial" w:cs="Arial"/>
          <w:sz w:val="18"/>
          <w:szCs w:val="18"/>
        </w:rPr>
        <w:t xml:space="preserve">, a ceny w niej określone nie mogą być większe niż zaoferowane w powyższym pakiecie  - zgodnie z wzorem umowy stanowiącym załącznik nr </w:t>
      </w:r>
      <w:r w:rsidR="007748AF" w:rsidRPr="00D07074">
        <w:rPr>
          <w:rFonts w:ascii="Arial" w:hAnsi="Arial" w:cs="Arial"/>
          <w:strike/>
          <w:sz w:val="18"/>
          <w:szCs w:val="18"/>
        </w:rPr>
        <w:t xml:space="preserve">1h </w:t>
      </w:r>
      <w:r w:rsidR="00D07074" w:rsidRPr="00D07074">
        <w:rPr>
          <w:rFonts w:ascii="Arial" w:hAnsi="Arial" w:cs="Arial"/>
          <w:b/>
          <w:bCs/>
          <w:sz w:val="18"/>
          <w:szCs w:val="18"/>
          <w:highlight w:val="magenta"/>
        </w:rPr>
        <w:t>9</w:t>
      </w:r>
      <w:r w:rsidR="00D07074" w:rsidRPr="00D07074">
        <w:rPr>
          <w:rFonts w:ascii="Arial" w:hAnsi="Arial" w:cs="Arial"/>
          <w:b/>
          <w:bCs/>
          <w:sz w:val="18"/>
          <w:szCs w:val="18"/>
        </w:rPr>
        <w:t xml:space="preserve"> </w:t>
      </w:r>
      <w:r w:rsidR="007748AF" w:rsidRPr="002C14A4">
        <w:rPr>
          <w:rFonts w:ascii="Arial" w:hAnsi="Arial" w:cs="Arial"/>
          <w:sz w:val="18"/>
          <w:szCs w:val="18"/>
        </w:rPr>
        <w:t>d</w:t>
      </w:r>
      <w:r w:rsidR="000548EE" w:rsidRPr="002C14A4">
        <w:rPr>
          <w:rFonts w:ascii="Arial" w:hAnsi="Arial" w:cs="Arial"/>
          <w:sz w:val="18"/>
          <w:szCs w:val="18"/>
        </w:rPr>
        <w:t>o SWZ</w:t>
      </w:r>
      <w:r w:rsidR="002C14A4">
        <w:rPr>
          <w:rFonts w:ascii="Arial" w:hAnsi="Arial" w:cs="Arial"/>
          <w:sz w:val="18"/>
          <w:szCs w:val="18"/>
        </w:rPr>
        <w:t xml:space="preserve"> </w:t>
      </w:r>
      <w:r w:rsidR="002C14A4" w:rsidRPr="002C14A4">
        <w:rPr>
          <w:rFonts w:ascii="Arial" w:hAnsi="Arial" w:cs="Arial"/>
          <w:i/>
          <w:iCs/>
          <w:sz w:val="18"/>
          <w:szCs w:val="18"/>
        </w:rPr>
        <w:t xml:space="preserve">(po uwzględnieniu zasad </w:t>
      </w:r>
      <w:r w:rsidR="002C14A4" w:rsidRPr="003554BF">
        <w:rPr>
          <w:rFonts w:ascii="Arial" w:hAnsi="Arial" w:cs="Arial"/>
          <w:i/>
          <w:iCs/>
          <w:sz w:val="18"/>
          <w:szCs w:val="18"/>
        </w:rPr>
        <w:t xml:space="preserve">po aukcji wg mechanizmu jak w </w:t>
      </w:r>
      <w:r w:rsidR="002C14A4" w:rsidRPr="002C14A4">
        <w:rPr>
          <w:rFonts w:ascii="Arial" w:hAnsi="Arial" w:cs="Arial"/>
          <w:i/>
          <w:iCs/>
          <w:sz w:val="18"/>
          <w:szCs w:val="18"/>
        </w:rPr>
        <w:t xml:space="preserve">Części </w:t>
      </w:r>
      <w:r w:rsidR="002C14A4" w:rsidRPr="003554BF">
        <w:rPr>
          <w:rFonts w:ascii="Arial" w:hAnsi="Arial" w:cs="Arial"/>
          <w:i/>
          <w:iCs/>
          <w:sz w:val="18"/>
          <w:szCs w:val="18"/>
        </w:rPr>
        <w:t>XVII ust. 23</w:t>
      </w:r>
      <w:r w:rsidR="002C14A4" w:rsidRPr="002C14A4">
        <w:rPr>
          <w:rFonts w:ascii="Arial" w:hAnsi="Arial" w:cs="Arial"/>
          <w:i/>
          <w:iCs/>
          <w:sz w:val="18"/>
          <w:szCs w:val="18"/>
        </w:rPr>
        <w:t>)</w:t>
      </w:r>
      <w:r w:rsidR="00A7748C" w:rsidRPr="002C14A4">
        <w:rPr>
          <w:rFonts w:ascii="Arial" w:hAnsi="Arial" w:cs="Arial"/>
          <w:sz w:val="18"/>
          <w:szCs w:val="18"/>
        </w:rPr>
        <w:t>/niniejszej Umowy</w:t>
      </w:r>
      <w:r w:rsidR="002C14A4" w:rsidRPr="002C14A4">
        <w:rPr>
          <w:rFonts w:ascii="Arial" w:hAnsi="Arial" w:cs="Arial"/>
          <w:i/>
          <w:iCs/>
          <w:sz w:val="18"/>
          <w:szCs w:val="18"/>
        </w:rPr>
        <w:t>.</w:t>
      </w:r>
      <w:r w:rsidR="002C14A4" w:rsidRPr="002C14A4">
        <w:rPr>
          <w:rFonts w:ascii="Arial" w:hAnsi="Arial" w:cs="Arial"/>
          <w:b/>
          <w:sz w:val="18"/>
          <w:szCs w:val="18"/>
        </w:rPr>
        <w:t xml:space="preserve">  </w:t>
      </w:r>
      <w:bookmarkEnd w:id="126"/>
    </w:p>
    <w:p w14:paraId="3D908F95" w14:textId="2466F93C" w:rsidR="002E10AF" w:rsidRPr="007A5A01" w:rsidRDefault="00A57197" w:rsidP="00A57197">
      <w:pPr>
        <w:widowControl w:val="0"/>
        <w:numPr>
          <w:ilvl w:val="0"/>
          <w:numId w:val="104"/>
        </w:numPr>
        <w:shd w:val="clear" w:color="auto" w:fill="FFFFFF" w:themeFill="background1"/>
        <w:tabs>
          <w:tab w:val="left" w:pos="426"/>
        </w:tabs>
        <w:ind w:left="284" w:hanging="284"/>
        <w:jc w:val="both"/>
        <w:rPr>
          <w:rFonts w:ascii="Arial" w:hAnsi="Arial" w:cs="Arial"/>
          <w:sz w:val="18"/>
          <w:szCs w:val="18"/>
        </w:rPr>
      </w:pPr>
      <w:r w:rsidRPr="007A5A01">
        <w:rPr>
          <w:rFonts w:ascii="Arial" w:hAnsi="Arial" w:cs="Arial"/>
          <w:sz w:val="18"/>
          <w:szCs w:val="18"/>
        </w:rPr>
        <w:t>Wykonawca ponosi pełną odpowiedzialność odszkodowawczą za wszelkie szkody powstałe z jego winy w związku z realizacją Umowy, w tym w stosunku do własnych pracowników, Podwykonawców oraz osób trzecich</w:t>
      </w:r>
      <w:r w:rsidR="000548EE" w:rsidRPr="007A5A01">
        <w:rPr>
          <w:rFonts w:ascii="Arial" w:hAnsi="Arial" w:cs="Arial"/>
          <w:sz w:val="18"/>
          <w:szCs w:val="18"/>
        </w:rPr>
        <w:t xml:space="preserve"> </w:t>
      </w:r>
    </w:p>
    <w:p w14:paraId="2C0F9087" w14:textId="77777777" w:rsidR="00915DA4" w:rsidRDefault="00915DA4" w:rsidP="00915DA4">
      <w:pPr>
        <w:widowControl w:val="0"/>
        <w:tabs>
          <w:tab w:val="left" w:pos="426"/>
        </w:tabs>
        <w:jc w:val="both"/>
        <w:rPr>
          <w:rFonts w:ascii="Arial" w:hAnsi="Arial" w:cs="Arial"/>
          <w:sz w:val="18"/>
          <w:szCs w:val="18"/>
        </w:rPr>
      </w:pPr>
    </w:p>
    <w:p w14:paraId="711C6B4B" w14:textId="078F766B" w:rsidR="00915DA4" w:rsidRPr="00915DA4" w:rsidRDefault="00915DA4" w:rsidP="00915DA4">
      <w:pPr>
        <w:pStyle w:val="Nagwek1"/>
        <w:spacing w:before="0"/>
        <w:ind w:left="432"/>
        <w:jc w:val="center"/>
        <w:rPr>
          <w:rFonts w:ascii="Arial" w:hAnsi="Arial" w:cs="Arial"/>
          <w:color w:val="auto"/>
          <w:sz w:val="18"/>
          <w:szCs w:val="18"/>
        </w:rPr>
      </w:pPr>
      <w:bookmarkStart w:id="127" w:name="_Toc222812918"/>
      <w:r w:rsidRPr="00915DA4">
        <w:rPr>
          <w:rFonts w:ascii="Arial" w:hAnsi="Arial" w:cs="Arial"/>
          <w:color w:val="auto"/>
          <w:sz w:val="18"/>
          <w:szCs w:val="18"/>
        </w:rPr>
        <w:t>§</w:t>
      </w:r>
      <w:r w:rsidR="008D6328">
        <w:rPr>
          <w:rFonts w:ascii="Arial" w:hAnsi="Arial" w:cs="Arial"/>
          <w:color w:val="auto"/>
          <w:sz w:val="18"/>
          <w:szCs w:val="18"/>
        </w:rPr>
        <w:t>10</w:t>
      </w:r>
      <w:r w:rsidRPr="00915DA4">
        <w:rPr>
          <w:rFonts w:ascii="Arial" w:hAnsi="Arial" w:cs="Arial"/>
          <w:color w:val="auto"/>
          <w:sz w:val="18"/>
          <w:szCs w:val="18"/>
        </w:rPr>
        <w:t>. Obowiązki Zamawiającego</w:t>
      </w:r>
      <w:bookmarkEnd w:id="127"/>
      <w:r w:rsidRPr="00915DA4">
        <w:rPr>
          <w:rFonts w:ascii="Arial" w:hAnsi="Arial" w:cs="Arial"/>
          <w:color w:val="auto"/>
          <w:sz w:val="18"/>
          <w:szCs w:val="18"/>
        </w:rPr>
        <w:t xml:space="preserve"> </w:t>
      </w:r>
    </w:p>
    <w:p w14:paraId="748D284A" w14:textId="77777777" w:rsidR="00831884" w:rsidRPr="00915DA4" w:rsidRDefault="00831884" w:rsidP="00831884">
      <w:pPr>
        <w:pStyle w:val="Akapitzlist"/>
        <w:ind w:left="360"/>
        <w:jc w:val="center"/>
        <w:rPr>
          <w:rFonts w:ascii="Arial" w:hAnsi="Arial" w:cs="Arial"/>
          <w:i/>
          <w:iCs/>
          <w:sz w:val="18"/>
          <w:szCs w:val="18"/>
        </w:rPr>
      </w:pPr>
      <w:r w:rsidRPr="00915DA4">
        <w:rPr>
          <w:rFonts w:ascii="Arial" w:hAnsi="Arial" w:cs="Arial"/>
          <w:i/>
          <w:iCs/>
          <w:sz w:val="18"/>
          <w:szCs w:val="18"/>
        </w:rPr>
        <w:t>Obowiązki Zamawiającego (w okresie pięcioletnim, liczonym od daty pierwszego uruchomienia kombajnu)</w:t>
      </w:r>
    </w:p>
    <w:p w14:paraId="1404C9DE" w14:textId="77777777" w:rsidR="00831884" w:rsidRPr="00915DA4" w:rsidRDefault="00831884">
      <w:pPr>
        <w:pStyle w:val="Akapitzlist"/>
        <w:numPr>
          <w:ilvl w:val="0"/>
          <w:numId w:val="106"/>
        </w:numPr>
        <w:contextualSpacing w:val="0"/>
        <w:jc w:val="both"/>
        <w:rPr>
          <w:rFonts w:ascii="Arial" w:hAnsi="Arial" w:cs="Arial"/>
          <w:sz w:val="18"/>
          <w:szCs w:val="18"/>
        </w:rPr>
      </w:pPr>
      <w:r w:rsidRPr="00915DA4">
        <w:rPr>
          <w:rFonts w:ascii="Arial" w:hAnsi="Arial" w:cs="Arial"/>
          <w:sz w:val="18"/>
          <w:szCs w:val="18"/>
        </w:rPr>
        <w:t xml:space="preserve">Zamawiający zobowiązuje się do eksploatacji przedmiot Dostawy zgodnie z jego przeznaczeniem oraz dokumentacją </w:t>
      </w:r>
      <w:proofErr w:type="spellStart"/>
      <w:r w:rsidRPr="00915DA4">
        <w:rPr>
          <w:rFonts w:ascii="Arial" w:hAnsi="Arial" w:cs="Arial"/>
          <w:sz w:val="18"/>
          <w:szCs w:val="18"/>
        </w:rPr>
        <w:t>techniczno</w:t>
      </w:r>
      <w:proofErr w:type="spellEnd"/>
      <w:r w:rsidRPr="00915DA4">
        <w:rPr>
          <w:rFonts w:ascii="Arial" w:hAnsi="Arial" w:cs="Arial"/>
          <w:sz w:val="18"/>
          <w:szCs w:val="18"/>
        </w:rPr>
        <w:t xml:space="preserve"> – ruchową albo fabryczną instrukcją obsługi i konserwacji.</w:t>
      </w:r>
    </w:p>
    <w:p w14:paraId="16C109CA" w14:textId="77777777" w:rsidR="00831884" w:rsidRPr="00915DA4" w:rsidRDefault="00831884">
      <w:pPr>
        <w:pStyle w:val="Akapitzlist"/>
        <w:numPr>
          <w:ilvl w:val="0"/>
          <w:numId w:val="106"/>
        </w:numPr>
        <w:contextualSpacing w:val="0"/>
        <w:jc w:val="both"/>
        <w:rPr>
          <w:rFonts w:ascii="Arial" w:hAnsi="Arial" w:cs="Arial"/>
          <w:sz w:val="18"/>
          <w:szCs w:val="18"/>
        </w:rPr>
      </w:pPr>
      <w:r w:rsidRPr="00915DA4">
        <w:rPr>
          <w:rFonts w:ascii="Arial" w:hAnsi="Arial" w:cs="Arial"/>
          <w:sz w:val="18"/>
          <w:szCs w:val="18"/>
        </w:rPr>
        <w:t>Zamawiający będzie wykonywał na własny koszt czynności przeglądowe i konserwacyjne przedmiotu Dostawy, wynikające z dokumentacji techniczno-ruchowej albo instrukcji bezpiecznego stosowania przedmiotów Dostawy.</w:t>
      </w:r>
    </w:p>
    <w:p w14:paraId="06A15072" w14:textId="3BD7EAD4" w:rsidR="00831884" w:rsidRPr="00915DA4" w:rsidRDefault="00831884">
      <w:pPr>
        <w:pStyle w:val="Akapitzlist"/>
        <w:numPr>
          <w:ilvl w:val="0"/>
          <w:numId w:val="106"/>
        </w:numPr>
        <w:contextualSpacing w:val="0"/>
        <w:jc w:val="both"/>
        <w:rPr>
          <w:rFonts w:ascii="Arial" w:hAnsi="Arial" w:cs="Arial"/>
          <w:sz w:val="18"/>
          <w:szCs w:val="18"/>
        </w:rPr>
      </w:pPr>
      <w:r w:rsidRPr="00915DA4">
        <w:rPr>
          <w:rFonts w:ascii="Arial" w:hAnsi="Arial" w:cs="Arial"/>
          <w:sz w:val="18"/>
          <w:szCs w:val="18"/>
        </w:rPr>
        <w:t>W związku z dokonywanymi przez Wykonawc</w:t>
      </w:r>
      <w:r w:rsidR="0073629B">
        <w:rPr>
          <w:rFonts w:ascii="Arial" w:hAnsi="Arial" w:cs="Arial"/>
          <w:sz w:val="18"/>
          <w:szCs w:val="18"/>
        </w:rPr>
        <w:t>ę</w:t>
      </w:r>
      <w:r w:rsidRPr="00915DA4">
        <w:rPr>
          <w:rFonts w:ascii="Arial" w:hAnsi="Arial" w:cs="Arial"/>
          <w:sz w:val="18"/>
          <w:szCs w:val="18"/>
        </w:rPr>
        <w:t xml:space="preserve"> naprawami serwisowymi Zamawiający zobowiązany jest do</w:t>
      </w:r>
      <w:r w:rsidR="0073629B">
        <w:rPr>
          <w:rFonts w:ascii="Arial" w:hAnsi="Arial" w:cs="Arial"/>
          <w:sz w:val="18"/>
          <w:szCs w:val="18"/>
        </w:rPr>
        <w:t xml:space="preserve"> przestrzegania zapisów zgodnie z  zapisami  § 8 </w:t>
      </w:r>
      <w:r w:rsidR="009818DC">
        <w:rPr>
          <w:rFonts w:ascii="Arial" w:hAnsi="Arial" w:cs="Arial"/>
          <w:sz w:val="18"/>
          <w:szCs w:val="18"/>
        </w:rPr>
        <w:t>U</w:t>
      </w:r>
      <w:r w:rsidR="0073629B">
        <w:rPr>
          <w:rFonts w:ascii="Arial" w:hAnsi="Arial" w:cs="Arial"/>
          <w:sz w:val="18"/>
          <w:szCs w:val="18"/>
        </w:rPr>
        <w:t xml:space="preserve">mowy </w:t>
      </w:r>
      <w:r w:rsidR="0073629B" w:rsidRPr="0073629B">
        <w:rPr>
          <w:rFonts w:ascii="Arial" w:hAnsi="Arial" w:cs="Arial"/>
          <w:i/>
          <w:iCs/>
          <w:sz w:val="18"/>
          <w:szCs w:val="18"/>
        </w:rPr>
        <w:t>(Realizacja przedmiotu umowy w zakresie usług serwisowych</w:t>
      </w:r>
      <w:r w:rsidR="0073629B">
        <w:rPr>
          <w:rFonts w:ascii="Arial" w:hAnsi="Arial" w:cs="Arial"/>
          <w:sz w:val="18"/>
          <w:szCs w:val="18"/>
        </w:rPr>
        <w:t>)</w:t>
      </w:r>
      <w:r w:rsidR="0073629B" w:rsidRPr="00915DA4">
        <w:rPr>
          <w:rFonts w:ascii="Arial" w:hAnsi="Arial" w:cs="Arial"/>
          <w:sz w:val="18"/>
          <w:szCs w:val="18"/>
        </w:rPr>
        <w:t>.</w:t>
      </w:r>
    </w:p>
    <w:p w14:paraId="690AFF27" w14:textId="13F9FA0B" w:rsidR="00831884" w:rsidRPr="00915DA4" w:rsidRDefault="00831884">
      <w:pPr>
        <w:pStyle w:val="Akapitzlist"/>
        <w:numPr>
          <w:ilvl w:val="0"/>
          <w:numId w:val="106"/>
        </w:numPr>
        <w:contextualSpacing w:val="0"/>
        <w:jc w:val="both"/>
        <w:rPr>
          <w:rFonts w:ascii="Arial" w:hAnsi="Arial" w:cs="Arial"/>
          <w:strike/>
          <w:sz w:val="18"/>
          <w:szCs w:val="18"/>
          <w:u w:val="single"/>
        </w:rPr>
      </w:pPr>
      <w:r w:rsidRPr="00915DA4">
        <w:rPr>
          <w:rFonts w:ascii="Arial" w:hAnsi="Arial" w:cs="Arial"/>
          <w:sz w:val="18"/>
          <w:szCs w:val="18"/>
        </w:rPr>
        <w:t>Do obowiązków Zamawiającego należy udostępnienie pracownikom Wykonawcy możliwości korzystania z zaplecza socjalnego (łaźnie, szatnie) oraz objęcie ewidencją markowni (RCP) w czasie kontroli pracy przedmiotu dostawy lub wykonywania usługi serwisowe</w:t>
      </w:r>
      <w:r w:rsidR="0074732A">
        <w:rPr>
          <w:rFonts w:ascii="Arial" w:hAnsi="Arial" w:cs="Arial"/>
          <w:sz w:val="18"/>
          <w:szCs w:val="18"/>
        </w:rPr>
        <w:t xml:space="preserve"> – nieodpłatnie</w:t>
      </w:r>
      <w:r w:rsidRPr="00915DA4">
        <w:rPr>
          <w:rFonts w:ascii="Arial" w:hAnsi="Arial" w:cs="Arial"/>
          <w:sz w:val="18"/>
          <w:szCs w:val="18"/>
        </w:rPr>
        <w:t>.</w:t>
      </w:r>
    </w:p>
    <w:p w14:paraId="52C471D3" w14:textId="77777777" w:rsidR="00915DA4" w:rsidRPr="00915DA4" w:rsidRDefault="00915DA4" w:rsidP="00915DA4">
      <w:pPr>
        <w:pStyle w:val="Akapitzlist"/>
        <w:ind w:left="360"/>
        <w:contextualSpacing w:val="0"/>
        <w:jc w:val="both"/>
        <w:rPr>
          <w:rFonts w:ascii="Arial" w:hAnsi="Arial" w:cs="Arial"/>
          <w:strike/>
          <w:sz w:val="18"/>
          <w:szCs w:val="18"/>
          <w:u w:val="single"/>
        </w:rPr>
      </w:pPr>
    </w:p>
    <w:p w14:paraId="14CA788D" w14:textId="1B7F8450" w:rsidR="00915DA4" w:rsidRPr="00915DA4" w:rsidRDefault="009818DC" w:rsidP="00915DA4">
      <w:pPr>
        <w:pStyle w:val="Nagwek1"/>
        <w:spacing w:before="0"/>
        <w:ind w:left="432"/>
        <w:jc w:val="center"/>
        <w:rPr>
          <w:rFonts w:ascii="Arial" w:hAnsi="Arial" w:cs="Arial"/>
          <w:color w:val="auto"/>
          <w:sz w:val="18"/>
          <w:szCs w:val="18"/>
        </w:rPr>
      </w:pPr>
      <w:bookmarkStart w:id="128" w:name="_Toc222812919"/>
      <w:r w:rsidRPr="00915DA4">
        <w:rPr>
          <w:rFonts w:ascii="Arial" w:hAnsi="Arial" w:cs="Arial"/>
          <w:color w:val="auto"/>
          <w:sz w:val="18"/>
          <w:szCs w:val="18"/>
        </w:rPr>
        <w:t>§</w:t>
      </w:r>
      <w:r w:rsidR="008D6328">
        <w:rPr>
          <w:rFonts w:ascii="Arial" w:hAnsi="Arial" w:cs="Arial"/>
          <w:color w:val="auto"/>
          <w:sz w:val="18"/>
          <w:szCs w:val="18"/>
        </w:rPr>
        <w:t>11</w:t>
      </w:r>
      <w:r w:rsidR="00915DA4" w:rsidRPr="00915DA4">
        <w:rPr>
          <w:rFonts w:ascii="Arial" w:hAnsi="Arial" w:cs="Arial"/>
          <w:color w:val="auto"/>
          <w:sz w:val="18"/>
          <w:szCs w:val="18"/>
        </w:rPr>
        <w:t>. Obowiązki Stron wynikające z ustawy Prawo Geologiczne i Górnicze</w:t>
      </w:r>
      <w:bookmarkEnd w:id="128"/>
      <w:r w:rsidR="00915DA4" w:rsidRPr="00915DA4">
        <w:rPr>
          <w:rFonts w:ascii="Arial" w:hAnsi="Arial" w:cs="Arial"/>
          <w:color w:val="auto"/>
          <w:sz w:val="18"/>
          <w:szCs w:val="18"/>
        </w:rPr>
        <w:t xml:space="preserve"> </w:t>
      </w:r>
    </w:p>
    <w:p w14:paraId="68CE5C85" w14:textId="05D1DF72" w:rsidR="008D6328" w:rsidRDefault="00BC4C0B" w:rsidP="008D6328">
      <w:pPr>
        <w:jc w:val="both"/>
        <w:rPr>
          <w:rFonts w:ascii="Arial" w:hAnsi="Arial" w:cs="Arial"/>
          <w:sz w:val="18"/>
          <w:szCs w:val="18"/>
        </w:rPr>
      </w:pPr>
      <w:r>
        <w:rPr>
          <w:rFonts w:ascii="Arial" w:hAnsi="Arial" w:cs="Arial"/>
          <w:sz w:val="18"/>
          <w:szCs w:val="18"/>
        </w:rPr>
        <w:t>Zgodnie z Załącznikiem 1 c do niniejszej Umowy.</w:t>
      </w:r>
    </w:p>
    <w:p w14:paraId="44D3DEBC" w14:textId="77777777" w:rsidR="00BC4C0B" w:rsidRPr="008D6328" w:rsidRDefault="00BC4C0B" w:rsidP="008D6328">
      <w:pPr>
        <w:jc w:val="both"/>
        <w:rPr>
          <w:rFonts w:ascii="Arial" w:hAnsi="Arial" w:cs="Arial"/>
          <w:sz w:val="18"/>
          <w:szCs w:val="18"/>
        </w:rPr>
      </w:pPr>
    </w:p>
    <w:p w14:paraId="32FF6E3B" w14:textId="032DD7EE" w:rsidR="008D6328" w:rsidRDefault="008D6328" w:rsidP="009D085B">
      <w:pPr>
        <w:pStyle w:val="Nagwek1"/>
        <w:spacing w:before="0"/>
        <w:ind w:left="432"/>
        <w:jc w:val="center"/>
        <w:rPr>
          <w:rFonts w:ascii="Arial" w:hAnsi="Arial" w:cs="Arial"/>
          <w:color w:val="auto"/>
          <w:sz w:val="18"/>
          <w:szCs w:val="18"/>
        </w:rPr>
      </w:pPr>
      <w:bookmarkStart w:id="129" w:name="_Toc222812920"/>
      <w:bookmarkStart w:id="130" w:name="_Toc65677249"/>
      <w:r w:rsidRPr="000140BC">
        <w:rPr>
          <w:rFonts w:ascii="Arial" w:hAnsi="Arial" w:cs="Arial"/>
          <w:color w:val="auto"/>
          <w:sz w:val="18"/>
          <w:szCs w:val="18"/>
        </w:rPr>
        <w:t>§ 1</w:t>
      </w:r>
      <w:r>
        <w:rPr>
          <w:rFonts w:ascii="Arial" w:hAnsi="Arial" w:cs="Arial"/>
          <w:color w:val="auto"/>
          <w:sz w:val="18"/>
          <w:szCs w:val="18"/>
        </w:rPr>
        <w:t>2</w:t>
      </w:r>
      <w:r w:rsidRPr="000140BC">
        <w:rPr>
          <w:rFonts w:ascii="Arial" w:hAnsi="Arial" w:cs="Arial"/>
          <w:color w:val="auto"/>
          <w:sz w:val="18"/>
          <w:szCs w:val="18"/>
        </w:rPr>
        <w:t xml:space="preserve">. </w:t>
      </w:r>
      <w:r>
        <w:rPr>
          <w:rFonts w:ascii="Arial" w:hAnsi="Arial" w:cs="Arial"/>
          <w:color w:val="auto"/>
          <w:sz w:val="18"/>
          <w:szCs w:val="18"/>
        </w:rPr>
        <w:t>Zabezpieczenie należytego wykonania umowy</w:t>
      </w:r>
      <w:bookmarkEnd w:id="129"/>
    </w:p>
    <w:p w14:paraId="3B00BEFE" w14:textId="77777777" w:rsidR="008D6328" w:rsidRDefault="008D6328" w:rsidP="008D6328">
      <w:pPr>
        <w:spacing w:line="259" w:lineRule="auto"/>
        <w:ind w:left="357"/>
        <w:jc w:val="both"/>
        <w:rPr>
          <w:rFonts w:ascii="Arial" w:hAnsi="Arial" w:cs="Arial"/>
          <w:sz w:val="18"/>
          <w:szCs w:val="18"/>
        </w:rPr>
      </w:pPr>
      <w:r w:rsidRPr="008D6328">
        <w:rPr>
          <w:rFonts w:ascii="Arial" w:hAnsi="Arial" w:cs="Arial"/>
          <w:sz w:val="18"/>
          <w:szCs w:val="18"/>
        </w:rPr>
        <w:t>Zamawiający nie wymaga zabezpieczenia należytego wykonania Umowy.</w:t>
      </w:r>
    </w:p>
    <w:p w14:paraId="5961A083" w14:textId="77777777" w:rsidR="008D6328" w:rsidRDefault="008D6328" w:rsidP="008D6328">
      <w:pPr>
        <w:spacing w:line="259" w:lineRule="auto"/>
        <w:ind w:left="357"/>
        <w:jc w:val="both"/>
        <w:rPr>
          <w:rFonts w:ascii="Arial" w:hAnsi="Arial" w:cs="Arial"/>
          <w:sz w:val="18"/>
          <w:szCs w:val="18"/>
        </w:rPr>
      </w:pPr>
    </w:p>
    <w:p w14:paraId="0B682832" w14:textId="6A8592A2" w:rsidR="008D6328" w:rsidRPr="008D6328" w:rsidRDefault="008D6328" w:rsidP="008D6328">
      <w:pPr>
        <w:pStyle w:val="Nagwek1"/>
        <w:spacing w:before="0"/>
        <w:ind w:left="432"/>
        <w:jc w:val="center"/>
        <w:rPr>
          <w:rFonts w:ascii="Arial" w:hAnsi="Arial" w:cs="Arial"/>
          <w:color w:val="auto"/>
          <w:sz w:val="18"/>
          <w:szCs w:val="18"/>
        </w:rPr>
      </w:pPr>
      <w:bookmarkStart w:id="131" w:name="_Toc222812921"/>
      <w:r w:rsidRPr="008D6328">
        <w:rPr>
          <w:rFonts w:ascii="Arial" w:hAnsi="Arial" w:cs="Arial"/>
          <w:color w:val="auto"/>
          <w:sz w:val="18"/>
          <w:szCs w:val="18"/>
        </w:rPr>
        <w:t>§ 1</w:t>
      </w:r>
      <w:r>
        <w:rPr>
          <w:rFonts w:ascii="Arial" w:hAnsi="Arial" w:cs="Arial"/>
          <w:color w:val="auto"/>
          <w:sz w:val="18"/>
          <w:szCs w:val="18"/>
        </w:rPr>
        <w:t>3</w:t>
      </w:r>
      <w:r w:rsidRPr="008D6328">
        <w:rPr>
          <w:rFonts w:ascii="Arial" w:hAnsi="Arial" w:cs="Arial"/>
          <w:color w:val="auto"/>
          <w:sz w:val="18"/>
          <w:szCs w:val="18"/>
        </w:rPr>
        <w:t>. Wymagania dotyczące zatrudnienia</w:t>
      </w:r>
      <w:bookmarkEnd w:id="131"/>
    </w:p>
    <w:p w14:paraId="7CB3D4CF" w14:textId="26209E6C" w:rsidR="008D6328" w:rsidRPr="008D6328" w:rsidRDefault="008D6328">
      <w:pPr>
        <w:pStyle w:val="Akapitzlist"/>
        <w:numPr>
          <w:ilvl w:val="0"/>
          <w:numId w:val="134"/>
        </w:numPr>
        <w:spacing w:line="259" w:lineRule="auto"/>
        <w:ind w:left="284" w:hanging="284"/>
        <w:jc w:val="both"/>
        <w:rPr>
          <w:rFonts w:ascii="Arial" w:hAnsi="Arial" w:cs="Arial"/>
          <w:sz w:val="18"/>
          <w:szCs w:val="18"/>
        </w:rPr>
      </w:pPr>
      <w:r w:rsidRPr="008D6328">
        <w:rPr>
          <w:rFonts w:ascii="Arial" w:hAnsi="Arial" w:cs="Arial"/>
          <w:sz w:val="18"/>
          <w:szCs w:val="18"/>
        </w:rPr>
        <w:t>Zamawiający wymaga zatrudnienia do realizacji zamówienia pracowników na podstawie umowy o pracę.</w:t>
      </w:r>
    </w:p>
    <w:p w14:paraId="24789D24" w14:textId="77777777" w:rsidR="00AE6183" w:rsidRPr="00AE6183" w:rsidRDefault="00AE6183">
      <w:pPr>
        <w:pStyle w:val="Akapitzlist"/>
        <w:numPr>
          <w:ilvl w:val="0"/>
          <w:numId w:val="134"/>
        </w:numPr>
        <w:spacing w:line="259" w:lineRule="auto"/>
        <w:ind w:left="284" w:hanging="284"/>
        <w:jc w:val="both"/>
        <w:rPr>
          <w:rFonts w:ascii="Arial" w:hAnsi="Arial" w:cs="Arial"/>
          <w:iCs/>
          <w:sz w:val="18"/>
          <w:szCs w:val="18"/>
        </w:rPr>
      </w:pPr>
      <w:r w:rsidRPr="00AE6183">
        <w:rPr>
          <w:rFonts w:ascii="Arial" w:hAnsi="Arial" w:cs="Arial"/>
          <w:iCs/>
          <w:sz w:val="18"/>
          <w:szCs w:val="18"/>
        </w:rPr>
        <w:t>Jeżeli wykonanie czynności w zakresie realizacji zamówienia polega na wykonywaniu przez osoby pracy w sposób określony w art. 22 § 1 ustawy z dnia 26 czerwca 1974r. – Kodeks pracy Zamawiający wymaga zatrudnienia tych osób przez Wykonawcy lub Podwykonawcę na podstawie umowy o pracę.</w:t>
      </w:r>
    </w:p>
    <w:p w14:paraId="19F809B4" w14:textId="57F671CD" w:rsidR="008D6328" w:rsidRPr="008D6328" w:rsidRDefault="008D6328">
      <w:pPr>
        <w:pStyle w:val="Akapitzlist"/>
        <w:numPr>
          <w:ilvl w:val="0"/>
          <w:numId w:val="134"/>
        </w:numPr>
        <w:spacing w:line="259" w:lineRule="auto"/>
        <w:ind w:left="284" w:hanging="284"/>
        <w:jc w:val="both"/>
        <w:rPr>
          <w:rFonts w:ascii="Arial" w:hAnsi="Arial" w:cs="Arial"/>
          <w:sz w:val="18"/>
          <w:szCs w:val="18"/>
        </w:rPr>
      </w:pPr>
      <w:r w:rsidRPr="008D6328">
        <w:rPr>
          <w:rFonts w:ascii="Arial" w:hAnsi="Arial" w:cs="Arial"/>
          <w:bCs/>
          <w:sz w:val="18"/>
          <w:szCs w:val="18"/>
        </w:rPr>
        <w:t>Wykonawca zobowiązuje się do zatrudniania osób posługujących się językiem polskim w mowie i piśmie w stopniu umożliwiającym porozumiewanie się na terenie Zamawiającego.</w:t>
      </w:r>
    </w:p>
    <w:p w14:paraId="5B9905A5" w14:textId="77777777" w:rsidR="008D6328" w:rsidRPr="008D6328" w:rsidRDefault="008D6328">
      <w:pPr>
        <w:numPr>
          <w:ilvl w:val="0"/>
          <w:numId w:val="134"/>
        </w:numPr>
        <w:ind w:left="284" w:hanging="284"/>
        <w:contextualSpacing/>
        <w:jc w:val="both"/>
        <w:rPr>
          <w:rFonts w:ascii="Arial" w:hAnsi="Arial" w:cs="Arial"/>
          <w:sz w:val="18"/>
          <w:szCs w:val="18"/>
        </w:rPr>
      </w:pPr>
      <w:r w:rsidRPr="008D6328">
        <w:rPr>
          <w:rFonts w:ascii="Arial" w:hAnsi="Arial" w:cs="Arial"/>
          <w:sz w:val="18"/>
          <w:szCs w:val="18"/>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p>
    <w:p w14:paraId="187A812E" w14:textId="77777777" w:rsidR="008D6328" w:rsidRPr="008D6328" w:rsidRDefault="008D6328">
      <w:pPr>
        <w:numPr>
          <w:ilvl w:val="0"/>
          <w:numId w:val="134"/>
        </w:numPr>
        <w:ind w:left="284" w:hanging="284"/>
        <w:contextualSpacing/>
        <w:jc w:val="both"/>
        <w:rPr>
          <w:rFonts w:ascii="Arial" w:hAnsi="Arial" w:cs="Arial"/>
          <w:sz w:val="18"/>
          <w:szCs w:val="18"/>
        </w:rPr>
      </w:pPr>
      <w:r w:rsidRPr="008D6328">
        <w:rPr>
          <w:rFonts w:ascii="Arial" w:hAnsi="Arial" w:cs="Arial"/>
          <w:sz w:val="18"/>
          <w:szCs w:val="18"/>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2EBA8D51" w14:textId="77777777" w:rsidR="008D6328" w:rsidRPr="008D6328" w:rsidRDefault="008D6328">
      <w:pPr>
        <w:numPr>
          <w:ilvl w:val="0"/>
          <w:numId w:val="134"/>
        </w:numPr>
        <w:ind w:left="284" w:hanging="284"/>
        <w:contextualSpacing/>
        <w:jc w:val="both"/>
        <w:rPr>
          <w:rFonts w:ascii="Arial" w:hAnsi="Arial" w:cs="Arial"/>
          <w:sz w:val="18"/>
          <w:szCs w:val="18"/>
        </w:rPr>
      </w:pPr>
      <w:r w:rsidRPr="008D6328">
        <w:rPr>
          <w:rFonts w:ascii="Arial" w:hAnsi="Arial" w:cs="Arial"/>
          <w:sz w:val="18"/>
          <w:szCs w:val="18"/>
        </w:rPr>
        <w:t>W przypadku odmowy dopuszczenia do realizacji zamówienia pracowników ze względu na okoliczności określone w ust. 3 Wykonawca jest zobowiązany zabezpieczyć prawidłową i terminową realizację zamówienia przy zatrudnieniu innych osób.</w:t>
      </w:r>
    </w:p>
    <w:p w14:paraId="45CC1A77" w14:textId="71DB4043" w:rsidR="008D6328" w:rsidRPr="008D6328" w:rsidRDefault="008D6328">
      <w:pPr>
        <w:numPr>
          <w:ilvl w:val="0"/>
          <w:numId w:val="134"/>
        </w:numPr>
        <w:ind w:left="284" w:hanging="284"/>
        <w:contextualSpacing/>
        <w:jc w:val="both"/>
        <w:rPr>
          <w:rFonts w:ascii="Arial" w:hAnsi="Arial" w:cs="Arial"/>
          <w:sz w:val="18"/>
          <w:szCs w:val="18"/>
        </w:rPr>
      </w:pPr>
      <w:r w:rsidRPr="008D6328">
        <w:rPr>
          <w:rFonts w:ascii="Arial" w:hAnsi="Arial" w:cs="Arial"/>
          <w:sz w:val="18"/>
          <w:szCs w:val="18"/>
        </w:rPr>
        <w:t>Postanowienia Umowy, w których mowa jest o pracownikach Wykonawcy odnoszą się również</w:t>
      </w:r>
      <w:r>
        <w:rPr>
          <w:rFonts w:ascii="Arial" w:hAnsi="Arial" w:cs="Arial"/>
          <w:sz w:val="18"/>
          <w:szCs w:val="18"/>
        </w:rPr>
        <w:t xml:space="preserve"> </w:t>
      </w:r>
      <w:r w:rsidRPr="008D6328">
        <w:rPr>
          <w:rFonts w:ascii="Arial" w:hAnsi="Arial" w:cs="Arial"/>
          <w:sz w:val="18"/>
          <w:szCs w:val="18"/>
        </w:rPr>
        <w:t>do pracowników Podwykonawcy.</w:t>
      </w:r>
    </w:p>
    <w:p w14:paraId="202A4087" w14:textId="409AA85E" w:rsidR="00D44305" w:rsidRPr="000140BC" w:rsidRDefault="00D44305" w:rsidP="009D085B">
      <w:pPr>
        <w:pStyle w:val="Nagwek1"/>
        <w:spacing w:before="0"/>
        <w:ind w:left="432"/>
        <w:jc w:val="center"/>
        <w:rPr>
          <w:rFonts w:ascii="Arial" w:hAnsi="Arial" w:cs="Arial"/>
          <w:color w:val="auto"/>
          <w:sz w:val="18"/>
          <w:szCs w:val="18"/>
        </w:rPr>
      </w:pPr>
    </w:p>
    <w:p w14:paraId="0FFA4DB1" w14:textId="2C7D06E4" w:rsidR="003A1051" w:rsidRPr="00D84700" w:rsidRDefault="003A1051" w:rsidP="009D085B">
      <w:pPr>
        <w:pStyle w:val="Nagwek1"/>
        <w:spacing w:before="0"/>
        <w:ind w:left="432"/>
        <w:jc w:val="center"/>
        <w:rPr>
          <w:rFonts w:ascii="Arial" w:hAnsi="Arial" w:cs="Arial"/>
          <w:color w:val="auto"/>
          <w:sz w:val="18"/>
          <w:szCs w:val="18"/>
        </w:rPr>
      </w:pPr>
      <w:bookmarkStart w:id="132" w:name="_Toc222812922"/>
      <w:r w:rsidRPr="00D84700">
        <w:rPr>
          <w:rFonts w:ascii="Arial" w:hAnsi="Arial" w:cs="Arial"/>
          <w:color w:val="auto"/>
          <w:sz w:val="18"/>
          <w:szCs w:val="18"/>
        </w:rPr>
        <w:t xml:space="preserve">§ </w:t>
      </w:r>
      <w:r w:rsidR="000140BC" w:rsidRPr="00D84700">
        <w:rPr>
          <w:rFonts w:ascii="Arial" w:hAnsi="Arial" w:cs="Arial"/>
          <w:color w:val="auto"/>
          <w:sz w:val="18"/>
          <w:szCs w:val="18"/>
        </w:rPr>
        <w:t>1</w:t>
      </w:r>
      <w:r w:rsidR="008D6328" w:rsidRPr="00D84700">
        <w:rPr>
          <w:rFonts w:ascii="Arial" w:hAnsi="Arial" w:cs="Arial"/>
          <w:color w:val="auto"/>
          <w:sz w:val="18"/>
          <w:szCs w:val="18"/>
        </w:rPr>
        <w:t>4</w:t>
      </w:r>
      <w:r w:rsidR="000140BC" w:rsidRPr="00D84700">
        <w:rPr>
          <w:rFonts w:ascii="Arial" w:hAnsi="Arial" w:cs="Arial"/>
          <w:color w:val="auto"/>
          <w:sz w:val="18"/>
          <w:szCs w:val="18"/>
        </w:rPr>
        <w:t>.</w:t>
      </w:r>
      <w:r w:rsidRPr="00D84700">
        <w:rPr>
          <w:rFonts w:ascii="Arial" w:hAnsi="Arial" w:cs="Arial"/>
          <w:color w:val="auto"/>
          <w:sz w:val="18"/>
          <w:szCs w:val="18"/>
        </w:rPr>
        <w:t xml:space="preserve"> Podwykonawstwo</w:t>
      </w:r>
      <w:bookmarkEnd w:id="130"/>
      <w:bookmarkEnd w:id="132"/>
    </w:p>
    <w:p w14:paraId="4F861ACA" w14:textId="77777777" w:rsidR="000140BC" w:rsidRPr="00D84700" w:rsidRDefault="000140BC">
      <w:pPr>
        <w:numPr>
          <w:ilvl w:val="0"/>
          <w:numId w:val="41"/>
        </w:numPr>
        <w:jc w:val="both"/>
        <w:rPr>
          <w:rFonts w:ascii="Arial" w:hAnsi="Arial" w:cs="Arial"/>
          <w:sz w:val="18"/>
          <w:szCs w:val="18"/>
        </w:rPr>
      </w:pPr>
      <w:bookmarkStart w:id="133" w:name="_Hlk68846287"/>
      <w:r w:rsidRPr="00D84700">
        <w:rPr>
          <w:rFonts w:ascii="Arial" w:hAnsi="Arial" w:cs="Arial"/>
          <w:sz w:val="18"/>
          <w:szCs w:val="18"/>
        </w:rPr>
        <w:t>Wykonawca może powierzyć wykonanie części Umowy Podwykonawcy po uzyskaniu pisemnej zgody Zamawiającego na taką czynność, z zastrzeżeniem ust.6.</w:t>
      </w:r>
    </w:p>
    <w:p w14:paraId="28C41011" w14:textId="16CD9FE1" w:rsidR="008D6328" w:rsidRPr="00D84700" w:rsidRDefault="008D6328">
      <w:pPr>
        <w:numPr>
          <w:ilvl w:val="0"/>
          <w:numId w:val="41"/>
        </w:numPr>
        <w:jc w:val="both"/>
        <w:rPr>
          <w:rFonts w:ascii="Arial" w:hAnsi="Arial" w:cs="Arial"/>
          <w:color w:val="00B050"/>
          <w:sz w:val="18"/>
          <w:szCs w:val="18"/>
        </w:rPr>
      </w:pPr>
      <w:r w:rsidRPr="00D84700">
        <w:rPr>
          <w:rFonts w:ascii="Arial" w:hAnsi="Arial" w:cs="Arial"/>
          <w:sz w:val="18"/>
          <w:szCs w:val="18"/>
        </w:rPr>
        <w:t>Podwykonawcą, który udostępnił zasoby na zasadach określonych w SWZ w celu wykazania spełniania warunków udziału w postępowaniu jest …</w:t>
      </w:r>
      <w:r w:rsidRPr="00D84700">
        <w:rPr>
          <w:rFonts w:ascii="Arial" w:hAnsi="Arial" w:cs="Arial"/>
          <w:color w:val="FF0000"/>
          <w:sz w:val="18"/>
          <w:szCs w:val="18"/>
        </w:rPr>
        <w:t>………………</w:t>
      </w:r>
      <w:r w:rsidRPr="00D84700">
        <w:rPr>
          <w:rFonts w:ascii="Arial" w:hAnsi="Arial" w:cs="Arial"/>
          <w:sz w:val="18"/>
          <w:szCs w:val="18"/>
        </w:rPr>
        <w:t xml:space="preserve">. – </w:t>
      </w:r>
      <w:r w:rsidRPr="00D84700">
        <w:rPr>
          <w:rFonts w:ascii="Arial" w:hAnsi="Arial" w:cs="Arial"/>
          <w:color w:val="FF0000"/>
          <w:sz w:val="18"/>
          <w:szCs w:val="18"/>
        </w:rPr>
        <w:t>jeżeli dotyczy</w:t>
      </w:r>
    </w:p>
    <w:p w14:paraId="66BEA813" w14:textId="77777777" w:rsidR="000140BC" w:rsidRPr="00D84700" w:rsidRDefault="000140BC">
      <w:pPr>
        <w:numPr>
          <w:ilvl w:val="0"/>
          <w:numId w:val="41"/>
        </w:numPr>
        <w:jc w:val="both"/>
        <w:rPr>
          <w:rFonts w:ascii="Arial" w:hAnsi="Arial" w:cs="Arial"/>
          <w:sz w:val="18"/>
          <w:szCs w:val="18"/>
        </w:rPr>
      </w:pPr>
      <w:r w:rsidRPr="00D84700">
        <w:rPr>
          <w:rFonts w:ascii="Arial" w:hAnsi="Arial" w:cs="Arial"/>
          <w:sz w:val="18"/>
          <w:szCs w:val="18"/>
        </w:rPr>
        <w:t>Zgoda Zamawiającego na powierzenie wykonania części Umowy Podwykonawcy nie rodzi po stronie Zamawiającego solidarnej odpowiedzialność za zapłatę wynagrodzenia należnego Podwykonawcy.</w:t>
      </w:r>
    </w:p>
    <w:p w14:paraId="3B42C1EF" w14:textId="77777777" w:rsidR="000140BC" w:rsidRPr="00D84700" w:rsidRDefault="000140BC">
      <w:pPr>
        <w:numPr>
          <w:ilvl w:val="0"/>
          <w:numId w:val="41"/>
        </w:numPr>
        <w:jc w:val="both"/>
        <w:rPr>
          <w:rFonts w:ascii="Arial" w:hAnsi="Arial" w:cs="Arial"/>
          <w:sz w:val="18"/>
          <w:szCs w:val="18"/>
        </w:rPr>
      </w:pPr>
      <w:r w:rsidRPr="00D84700">
        <w:rPr>
          <w:rFonts w:ascii="Arial" w:hAnsi="Arial" w:cs="Arial"/>
          <w:sz w:val="18"/>
          <w:szCs w:val="18"/>
        </w:rPr>
        <w:t>Wykonawca zobowiązany jest uzyskać pisemną zgodę Zamawiającego na powierzenie realizacji części zamówienia przez Podwykonawcę. W tym celu Wykonawca powinien wystąpić do Zamawiającego ze stosownym wnioskiem.</w:t>
      </w:r>
    </w:p>
    <w:p w14:paraId="0B16D049" w14:textId="77777777" w:rsidR="000140BC" w:rsidRPr="00D84700" w:rsidRDefault="000140BC">
      <w:pPr>
        <w:numPr>
          <w:ilvl w:val="0"/>
          <w:numId w:val="41"/>
        </w:numPr>
        <w:jc w:val="both"/>
        <w:rPr>
          <w:rFonts w:ascii="Arial" w:hAnsi="Arial" w:cs="Arial"/>
          <w:sz w:val="18"/>
          <w:szCs w:val="18"/>
        </w:rPr>
      </w:pPr>
      <w:r w:rsidRPr="00D84700">
        <w:rPr>
          <w:rFonts w:ascii="Arial" w:hAnsi="Arial" w:cs="Arial"/>
          <w:sz w:val="18"/>
          <w:szCs w:val="18"/>
        </w:rPr>
        <w:t>Wniosek powinien szczegółowo określać:</w:t>
      </w:r>
    </w:p>
    <w:p w14:paraId="05412790" w14:textId="77777777" w:rsidR="000140BC" w:rsidRPr="00D84700" w:rsidRDefault="000140BC">
      <w:pPr>
        <w:pStyle w:val="Akapitzlist"/>
        <w:numPr>
          <w:ilvl w:val="1"/>
          <w:numId w:val="41"/>
        </w:numPr>
        <w:jc w:val="both"/>
        <w:rPr>
          <w:rFonts w:ascii="Arial" w:hAnsi="Arial" w:cs="Arial"/>
          <w:sz w:val="18"/>
          <w:szCs w:val="18"/>
        </w:rPr>
      </w:pPr>
      <w:r w:rsidRPr="00D84700">
        <w:rPr>
          <w:rFonts w:ascii="Arial" w:hAnsi="Arial" w:cs="Arial"/>
          <w:sz w:val="18"/>
          <w:szCs w:val="18"/>
        </w:rPr>
        <w:t>nazwę podwykonawcy,</w:t>
      </w:r>
    </w:p>
    <w:p w14:paraId="2F9764C7" w14:textId="77777777" w:rsidR="000140BC" w:rsidRPr="00D84700" w:rsidRDefault="000140BC">
      <w:pPr>
        <w:pStyle w:val="Akapitzlist"/>
        <w:numPr>
          <w:ilvl w:val="1"/>
          <w:numId w:val="41"/>
        </w:numPr>
        <w:jc w:val="both"/>
        <w:rPr>
          <w:rFonts w:ascii="Arial" w:hAnsi="Arial" w:cs="Arial"/>
          <w:sz w:val="18"/>
          <w:szCs w:val="18"/>
        </w:rPr>
      </w:pPr>
      <w:r w:rsidRPr="00D84700">
        <w:rPr>
          <w:rFonts w:ascii="Arial" w:hAnsi="Arial" w:cs="Arial"/>
          <w:sz w:val="18"/>
          <w:szCs w:val="18"/>
        </w:rPr>
        <w:t>dane kontaktowe podwykonawcy,</w:t>
      </w:r>
    </w:p>
    <w:p w14:paraId="5E01F93D" w14:textId="77777777" w:rsidR="000140BC" w:rsidRPr="00D84700" w:rsidRDefault="000140BC">
      <w:pPr>
        <w:pStyle w:val="Akapitzlist"/>
        <w:numPr>
          <w:ilvl w:val="1"/>
          <w:numId w:val="41"/>
        </w:numPr>
        <w:jc w:val="both"/>
        <w:rPr>
          <w:rFonts w:ascii="Arial" w:hAnsi="Arial" w:cs="Arial"/>
          <w:sz w:val="18"/>
          <w:szCs w:val="18"/>
        </w:rPr>
      </w:pPr>
      <w:r w:rsidRPr="00D84700">
        <w:rPr>
          <w:rFonts w:ascii="Arial" w:hAnsi="Arial" w:cs="Arial"/>
          <w:sz w:val="18"/>
          <w:szCs w:val="18"/>
        </w:rPr>
        <w:t>przedstawicieli podwykonawcy,</w:t>
      </w:r>
    </w:p>
    <w:p w14:paraId="0CC375ED" w14:textId="77777777" w:rsidR="000140BC" w:rsidRPr="00D84700" w:rsidRDefault="000140BC">
      <w:pPr>
        <w:pStyle w:val="Akapitzlist"/>
        <w:numPr>
          <w:ilvl w:val="1"/>
          <w:numId w:val="41"/>
        </w:numPr>
        <w:jc w:val="both"/>
        <w:rPr>
          <w:rFonts w:ascii="Arial" w:hAnsi="Arial" w:cs="Arial"/>
          <w:sz w:val="18"/>
          <w:szCs w:val="18"/>
        </w:rPr>
      </w:pPr>
      <w:r w:rsidRPr="00D84700">
        <w:rPr>
          <w:rFonts w:ascii="Arial" w:hAnsi="Arial" w:cs="Arial"/>
          <w:sz w:val="18"/>
          <w:szCs w:val="18"/>
        </w:rPr>
        <w:t>zakres części Umowy powierzonej do wykonania przez podwykonawcę.</w:t>
      </w:r>
    </w:p>
    <w:p w14:paraId="418FB3A1" w14:textId="2D074B1F" w:rsidR="000140BC" w:rsidRPr="00D84700" w:rsidRDefault="000140BC">
      <w:pPr>
        <w:numPr>
          <w:ilvl w:val="0"/>
          <w:numId w:val="41"/>
        </w:numPr>
        <w:jc w:val="both"/>
        <w:rPr>
          <w:rFonts w:ascii="Arial" w:hAnsi="Arial" w:cs="Arial"/>
          <w:sz w:val="18"/>
          <w:szCs w:val="18"/>
        </w:rPr>
      </w:pPr>
      <w:r w:rsidRPr="00D84700">
        <w:rPr>
          <w:rFonts w:ascii="Arial" w:hAnsi="Arial" w:cs="Arial"/>
          <w:sz w:val="18"/>
          <w:szCs w:val="18"/>
        </w:rPr>
        <w:t xml:space="preserve">Zamawiający w terminie 14 dni od złożenia wniosku przez Wykonawcę  wydaje pisemną zgodę na powierzenie realizacji części umowy przez Podwykonawcę  z zastrzeżeniem ustępu </w:t>
      </w:r>
      <w:r w:rsidR="00BC4C0B">
        <w:rPr>
          <w:rFonts w:ascii="Arial" w:hAnsi="Arial" w:cs="Arial"/>
          <w:sz w:val="18"/>
          <w:szCs w:val="18"/>
        </w:rPr>
        <w:t>9</w:t>
      </w:r>
      <w:r w:rsidRPr="00D84700">
        <w:rPr>
          <w:rFonts w:ascii="Arial" w:hAnsi="Arial" w:cs="Arial"/>
          <w:sz w:val="18"/>
          <w:szCs w:val="18"/>
        </w:rPr>
        <w:t xml:space="preserve"> i 1</w:t>
      </w:r>
      <w:r w:rsidR="00BC4C0B">
        <w:rPr>
          <w:rFonts w:ascii="Arial" w:hAnsi="Arial" w:cs="Arial"/>
          <w:sz w:val="18"/>
          <w:szCs w:val="18"/>
        </w:rPr>
        <w:t>1</w:t>
      </w:r>
      <w:r w:rsidRPr="00D84700">
        <w:rPr>
          <w:rFonts w:ascii="Arial" w:hAnsi="Arial" w:cs="Arial"/>
          <w:sz w:val="18"/>
          <w:szCs w:val="18"/>
        </w:rPr>
        <w:t xml:space="preserve"> niniejszego paragrafu.</w:t>
      </w:r>
    </w:p>
    <w:p w14:paraId="40EAF99C" w14:textId="77777777" w:rsidR="000140BC" w:rsidRPr="00D84700" w:rsidRDefault="000140BC">
      <w:pPr>
        <w:numPr>
          <w:ilvl w:val="0"/>
          <w:numId w:val="41"/>
        </w:numPr>
        <w:jc w:val="both"/>
        <w:rPr>
          <w:rFonts w:ascii="Arial" w:hAnsi="Arial" w:cs="Arial"/>
          <w:sz w:val="18"/>
          <w:szCs w:val="18"/>
        </w:rPr>
      </w:pPr>
      <w:r w:rsidRPr="00D84700">
        <w:rPr>
          <w:rFonts w:ascii="Arial" w:hAnsi="Arial" w:cs="Arial"/>
          <w:sz w:val="18"/>
          <w:szCs w:val="18"/>
        </w:rPr>
        <w:t>Brak odpowiedzi Zamawiającego w powyższym terminie, uważa się za wyrażenie zgody na powierzenie wykonania części Umowy podwykonawcy.</w:t>
      </w:r>
    </w:p>
    <w:p w14:paraId="1176B283" w14:textId="77777777" w:rsidR="000140BC" w:rsidRPr="00D84700" w:rsidRDefault="000140BC">
      <w:pPr>
        <w:numPr>
          <w:ilvl w:val="0"/>
          <w:numId w:val="41"/>
        </w:numPr>
        <w:jc w:val="both"/>
        <w:rPr>
          <w:rFonts w:ascii="Arial" w:hAnsi="Arial" w:cs="Arial"/>
          <w:sz w:val="18"/>
          <w:szCs w:val="18"/>
        </w:rPr>
      </w:pPr>
      <w:r w:rsidRPr="00D84700">
        <w:rPr>
          <w:rFonts w:ascii="Arial" w:hAnsi="Arial" w:cs="Arial"/>
          <w:sz w:val="18"/>
          <w:szCs w:val="18"/>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1AB0118" w14:textId="77777777" w:rsidR="000140BC" w:rsidRPr="00D84700" w:rsidRDefault="000140BC">
      <w:pPr>
        <w:numPr>
          <w:ilvl w:val="0"/>
          <w:numId w:val="41"/>
        </w:numPr>
        <w:jc w:val="both"/>
        <w:rPr>
          <w:rFonts w:ascii="Arial" w:hAnsi="Arial" w:cs="Arial"/>
          <w:sz w:val="18"/>
          <w:szCs w:val="18"/>
        </w:rPr>
      </w:pPr>
      <w:r w:rsidRPr="00D84700">
        <w:rPr>
          <w:rFonts w:ascii="Arial" w:hAnsi="Arial" w:cs="Arial"/>
          <w:sz w:val="18"/>
          <w:szCs w:val="18"/>
        </w:rPr>
        <w:t>Zamawiający może nie wyrazić zgody na dopuszczenie Podwykonawcy do wykonywania prac objętych Umową, jeżeli Podwykonawca nie gwarantuje należytego wykonania powierzonych mu prac, w szczególności jeżeli Zamawiający poweźmie wiadomość iż:</w:t>
      </w:r>
    </w:p>
    <w:p w14:paraId="68559D5B" w14:textId="77777777" w:rsidR="000140BC" w:rsidRPr="00D84700" w:rsidRDefault="000140BC">
      <w:pPr>
        <w:numPr>
          <w:ilvl w:val="1"/>
          <w:numId w:val="41"/>
        </w:numPr>
        <w:jc w:val="both"/>
        <w:rPr>
          <w:rFonts w:ascii="Arial" w:hAnsi="Arial" w:cs="Arial"/>
          <w:sz w:val="18"/>
          <w:szCs w:val="18"/>
        </w:rPr>
      </w:pPr>
      <w:r w:rsidRPr="00D84700">
        <w:rPr>
          <w:rFonts w:ascii="Arial" w:hAnsi="Arial" w:cs="Arial"/>
          <w:sz w:val="18"/>
          <w:szCs w:val="18"/>
        </w:rPr>
        <w:t xml:space="preserve">Podwykonawca nie wykonał lub nienależycie wykonał zobowiązania na rzecz Zamawiającego lub innego podmiotu prowadzącego działalność w sektorze górnictwa, </w:t>
      </w:r>
    </w:p>
    <w:p w14:paraId="37828945" w14:textId="77777777" w:rsidR="000140BC" w:rsidRPr="00D84700" w:rsidRDefault="000140BC">
      <w:pPr>
        <w:numPr>
          <w:ilvl w:val="1"/>
          <w:numId w:val="41"/>
        </w:numPr>
        <w:jc w:val="both"/>
        <w:rPr>
          <w:rFonts w:ascii="Arial" w:hAnsi="Arial" w:cs="Arial"/>
          <w:sz w:val="18"/>
          <w:szCs w:val="18"/>
        </w:rPr>
      </w:pPr>
      <w:r w:rsidRPr="00D84700">
        <w:rPr>
          <w:rFonts w:ascii="Arial" w:hAnsi="Arial" w:cs="Arial"/>
          <w:sz w:val="18"/>
          <w:szCs w:val="18"/>
        </w:rPr>
        <w:t>Podwykonawca znajduje się w sytuacji finansowej nie gwarantującej należytego wykonania powierzonych mu zadań (np. nie wypłaca terminowo wynagrodzeń pracownikom, nie reguluje zobowiązań publicznych lub zobowiązań na rzecz innych podmiotów),</w:t>
      </w:r>
    </w:p>
    <w:p w14:paraId="25D8F469" w14:textId="77777777" w:rsidR="000140BC" w:rsidRPr="00D84700" w:rsidRDefault="000140BC">
      <w:pPr>
        <w:numPr>
          <w:ilvl w:val="1"/>
          <w:numId w:val="41"/>
        </w:numPr>
        <w:jc w:val="both"/>
        <w:rPr>
          <w:rFonts w:ascii="Arial" w:hAnsi="Arial" w:cs="Arial"/>
          <w:sz w:val="18"/>
          <w:szCs w:val="18"/>
        </w:rPr>
      </w:pPr>
      <w:r w:rsidRPr="00D84700">
        <w:rPr>
          <w:rFonts w:ascii="Arial" w:hAnsi="Arial" w:cs="Arial"/>
          <w:sz w:val="18"/>
          <w:szCs w:val="18"/>
        </w:rPr>
        <w:t>Podwykonawca jest winny spowodowania wypadku na terenie zakładu górniczego lub spowodowania zagrożenia dla ruchu zakładu górniczego.</w:t>
      </w:r>
    </w:p>
    <w:p w14:paraId="0F25198B" w14:textId="77777777" w:rsidR="000140BC" w:rsidRPr="00D84700" w:rsidRDefault="000140BC">
      <w:pPr>
        <w:numPr>
          <w:ilvl w:val="0"/>
          <w:numId w:val="41"/>
        </w:numPr>
        <w:jc w:val="both"/>
        <w:rPr>
          <w:rFonts w:ascii="Arial" w:hAnsi="Arial" w:cs="Arial"/>
          <w:sz w:val="18"/>
          <w:szCs w:val="18"/>
        </w:rPr>
      </w:pPr>
      <w:r w:rsidRPr="00D84700">
        <w:rPr>
          <w:rFonts w:ascii="Arial" w:hAnsi="Arial" w:cs="Arial"/>
          <w:sz w:val="18"/>
          <w:szCs w:val="18"/>
        </w:rPr>
        <w:t>Rozliczenia pomiędzy Wykonawcą i Podwykonawcą będą dokonywane według ich uregulowań. Wykonawca zobowiązany jest dokonywać terminowo wszelkich rozliczeń z Podwykonawcami zgodnie z obowiązującymi przepisami prawa.</w:t>
      </w:r>
    </w:p>
    <w:p w14:paraId="1D51A238" w14:textId="77777777" w:rsidR="000140BC" w:rsidRPr="00D84700" w:rsidRDefault="000140BC">
      <w:pPr>
        <w:numPr>
          <w:ilvl w:val="0"/>
          <w:numId w:val="41"/>
        </w:numPr>
        <w:jc w:val="both"/>
        <w:rPr>
          <w:rFonts w:ascii="Arial" w:hAnsi="Arial" w:cs="Arial"/>
          <w:iCs/>
          <w:sz w:val="18"/>
          <w:szCs w:val="18"/>
        </w:rPr>
      </w:pPr>
      <w:r w:rsidRPr="00D84700">
        <w:rPr>
          <w:rFonts w:ascii="Arial" w:hAnsi="Arial" w:cs="Arial"/>
          <w:sz w:val="18"/>
          <w:szCs w:val="18"/>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5FC90513" w14:textId="77777777" w:rsidR="000140BC" w:rsidRPr="00D84700" w:rsidRDefault="000140BC">
      <w:pPr>
        <w:numPr>
          <w:ilvl w:val="0"/>
          <w:numId w:val="41"/>
        </w:numPr>
        <w:jc w:val="both"/>
        <w:rPr>
          <w:rFonts w:ascii="Arial" w:hAnsi="Arial" w:cs="Arial"/>
          <w:iCs/>
          <w:sz w:val="18"/>
          <w:szCs w:val="18"/>
        </w:rPr>
      </w:pPr>
      <w:r w:rsidRPr="00D84700">
        <w:rPr>
          <w:rFonts w:ascii="Arial" w:hAnsi="Arial" w:cs="Arial"/>
          <w:sz w:val="18"/>
          <w:szCs w:val="18"/>
        </w:rPr>
        <w:t xml:space="preserve">Uregulowania niniejszego paragrafu dotyczą także wyrażenia zgody na powierzenie wykonania części Umowy przez Podwykonawcę dalszemu Podwykonawcy. </w:t>
      </w:r>
    </w:p>
    <w:p w14:paraId="3DD495BA" w14:textId="77777777" w:rsidR="000140BC" w:rsidRPr="00D84700" w:rsidRDefault="000140BC">
      <w:pPr>
        <w:numPr>
          <w:ilvl w:val="0"/>
          <w:numId w:val="41"/>
        </w:numPr>
        <w:jc w:val="both"/>
        <w:rPr>
          <w:rFonts w:ascii="Arial" w:hAnsi="Arial" w:cs="Arial"/>
          <w:sz w:val="18"/>
          <w:szCs w:val="18"/>
        </w:rPr>
      </w:pPr>
      <w:r w:rsidRPr="00D84700">
        <w:rPr>
          <w:rFonts w:ascii="Arial" w:hAnsi="Arial" w:cs="Arial"/>
          <w:sz w:val="18"/>
          <w:szCs w:val="18"/>
        </w:rPr>
        <w:t>Zmiana lub wprowadzenie nowego Podwykonawcy nie wymaga formy aneksu. Każda ze Stron zobowiązana jest do przekazania pisemnego powiadomienia drugiej Stronie o dokonanej zmianie.</w:t>
      </w:r>
    </w:p>
    <w:p w14:paraId="35937BAC" w14:textId="77777777" w:rsidR="008D6328" w:rsidRPr="00D84700" w:rsidRDefault="008D6328">
      <w:pPr>
        <w:numPr>
          <w:ilvl w:val="0"/>
          <w:numId w:val="41"/>
        </w:numPr>
        <w:spacing w:line="259" w:lineRule="auto"/>
        <w:jc w:val="both"/>
        <w:rPr>
          <w:rFonts w:ascii="Arial" w:hAnsi="Arial" w:cs="Arial"/>
          <w:sz w:val="18"/>
          <w:szCs w:val="18"/>
        </w:rPr>
      </w:pPr>
      <w:bookmarkStart w:id="134" w:name="_Hlk146783211"/>
      <w:r w:rsidRPr="00D84700">
        <w:rPr>
          <w:rFonts w:ascii="Arial" w:hAnsi="Arial" w:cs="Arial"/>
          <w:sz w:val="18"/>
          <w:szCs w:val="18"/>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34"/>
    </w:p>
    <w:p w14:paraId="26B1C80F" w14:textId="78F9BAC3" w:rsidR="008D6328" w:rsidRPr="00D84700" w:rsidRDefault="008D6328">
      <w:pPr>
        <w:numPr>
          <w:ilvl w:val="0"/>
          <w:numId w:val="41"/>
        </w:numPr>
        <w:spacing w:line="259" w:lineRule="auto"/>
        <w:jc w:val="both"/>
        <w:rPr>
          <w:rFonts w:ascii="Arial" w:hAnsi="Arial" w:cs="Arial"/>
          <w:sz w:val="18"/>
          <w:szCs w:val="18"/>
        </w:rPr>
      </w:pPr>
      <w:r w:rsidRPr="00D84700">
        <w:rPr>
          <w:rFonts w:ascii="Arial" w:hAnsi="Arial" w:cs="Arial"/>
          <w:sz w:val="18"/>
          <w:szCs w:val="18"/>
        </w:rPr>
        <w:t xml:space="preserve">Zapisy niniejszego paragrafu dotyczące Podwykonawców dotyczą także dalszych podwykonawców. </w:t>
      </w:r>
    </w:p>
    <w:bookmarkEnd w:id="133"/>
    <w:p w14:paraId="7535D58B" w14:textId="77777777" w:rsidR="000F78E8" w:rsidRPr="00D84700" w:rsidRDefault="000F78E8" w:rsidP="00F073DC">
      <w:pPr>
        <w:jc w:val="both"/>
        <w:rPr>
          <w:rFonts w:ascii="Arial" w:hAnsi="Arial" w:cs="Arial"/>
          <w:sz w:val="18"/>
          <w:szCs w:val="18"/>
        </w:rPr>
      </w:pPr>
    </w:p>
    <w:p w14:paraId="2D4E21C5" w14:textId="28DE1927" w:rsidR="003A1051" w:rsidRPr="00D84700" w:rsidRDefault="003A1051" w:rsidP="00CD7F75">
      <w:pPr>
        <w:pStyle w:val="Nagwek1"/>
        <w:spacing w:before="0"/>
        <w:ind w:left="432"/>
        <w:jc w:val="center"/>
        <w:rPr>
          <w:rFonts w:ascii="Arial" w:hAnsi="Arial" w:cs="Arial"/>
          <w:color w:val="auto"/>
          <w:sz w:val="18"/>
          <w:szCs w:val="18"/>
        </w:rPr>
      </w:pPr>
      <w:bookmarkStart w:id="135" w:name="_Toc65677250"/>
      <w:bookmarkStart w:id="136" w:name="_Toc222812923"/>
      <w:r w:rsidRPr="00D84700">
        <w:rPr>
          <w:rFonts w:ascii="Arial" w:hAnsi="Arial" w:cs="Arial"/>
          <w:color w:val="auto"/>
          <w:sz w:val="18"/>
          <w:szCs w:val="18"/>
        </w:rPr>
        <w:t xml:space="preserve">§ </w:t>
      </w:r>
      <w:r w:rsidR="000140BC" w:rsidRPr="00D84700">
        <w:rPr>
          <w:rFonts w:ascii="Arial" w:hAnsi="Arial" w:cs="Arial"/>
          <w:color w:val="auto"/>
          <w:sz w:val="18"/>
          <w:szCs w:val="18"/>
        </w:rPr>
        <w:t>1</w:t>
      </w:r>
      <w:r w:rsidR="008D6328" w:rsidRPr="00D84700">
        <w:rPr>
          <w:rFonts w:ascii="Arial" w:hAnsi="Arial" w:cs="Arial"/>
          <w:color w:val="auto"/>
          <w:sz w:val="18"/>
          <w:szCs w:val="18"/>
        </w:rPr>
        <w:t>5</w:t>
      </w:r>
      <w:r w:rsidRPr="00D84700">
        <w:rPr>
          <w:rFonts w:ascii="Arial" w:hAnsi="Arial" w:cs="Arial"/>
          <w:color w:val="auto"/>
          <w:sz w:val="18"/>
          <w:szCs w:val="18"/>
        </w:rPr>
        <w:t>. Nadzór i koordynacja</w:t>
      </w:r>
      <w:bookmarkEnd w:id="135"/>
      <w:bookmarkEnd w:id="136"/>
    </w:p>
    <w:p w14:paraId="3211B5F3" w14:textId="77777777" w:rsidR="000140BC" w:rsidRPr="000140BC" w:rsidRDefault="000140BC">
      <w:pPr>
        <w:numPr>
          <w:ilvl w:val="0"/>
          <w:numId w:val="47"/>
        </w:numPr>
        <w:jc w:val="both"/>
        <w:rPr>
          <w:rFonts w:ascii="Arial" w:hAnsi="Arial" w:cs="Arial"/>
          <w:sz w:val="18"/>
          <w:szCs w:val="18"/>
        </w:rPr>
      </w:pPr>
      <w:r w:rsidRPr="000140BC">
        <w:rPr>
          <w:rFonts w:ascii="Arial" w:hAnsi="Arial" w:cs="Arial"/>
          <w:sz w:val="18"/>
          <w:szCs w:val="18"/>
        </w:rPr>
        <w:t xml:space="preserve">Ze strony Zamawiającego  - </w:t>
      </w:r>
      <w:r w:rsidRPr="000140BC">
        <w:rPr>
          <w:rFonts w:ascii="Arial" w:hAnsi="Arial" w:cs="Arial"/>
          <w:i/>
          <w:sz w:val="18"/>
          <w:szCs w:val="18"/>
        </w:rPr>
        <w:t>osobą / osobami</w:t>
      </w:r>
      <w:r w:rsidRPr="000140BC">
        <w:rPr>
          <w:rFonts w:ascii="Arial" w:hAnsi="Arial" w:cs="Arial"/>
          <w:sz w:val="18"/>
          <w:szCs w:val="18"/>
        </w:rPr>
        <w:t xml:space="preserve"> upoważnionymi oraz odpowiedzialnymi   za nadzór nad realizacją Umowy oraz podpisanie wszelkich </w:t>
      </w:r>
      <w:r w:rsidRPr="000140BC">
        <w:rPr>
          <w:rFonts w:ascii="Arial" w:hAnsi="Arial" w:cs="Arial"/>
          <w:i/>
          <w:sz w:val="18"/>
          <w:szCs w:val="18"/>
        </w:rPr>
        <w:t>Protokołów odbioru</w:t>
      </w:r>
      <w:r w:rsidRPr="000140BC">
        <w:rPr>
          <w:rFonts w:ascii="Arial" w:hAnsi="Arial" w:cs="Arial"/>
          <w:sz w:val="18"/>
          <w:szCs w:val="18"/>
        </w:rPr>
        <w:t xml:space="preserve"> wynikających z niniejszej Umowy przez co najmniej jedną z tych osób </w:t>
      </w:r>
      <w:r w:rsidRPr="000140BC">
        <w:rPr>
          <w:rFonts w:ascii="Arial" w:hAnsi="Arial" w:cs="Arial"/>
          <w:i/>
          <w:sz w:val="18"/>
          <w:szCs w:val="18"/>
        </w:rPr>
        <w:t>jest / są</w:t>
      </w:r>
      <w:r w:rsidRPr="000140BC">
        <w:rPr>
          <w:rFonts w:ascii="Arial" w:hAnsi="Arial" w:cs="Arial"/>
          <w:sz w:val="18"/>
          <w:szCs w:val="18"/>
        </w:rPr>
        <w:t xml:space="preserve">: </w:t>
      </w:r>
    </w:p>
    <w:p w14:paraId="6C7DEF9C" w14:textId="77777777" w:rsidR="000140BC" w:rsidRPr="000140BC" w:rsidRDefault="000140BC" w:rsidP="000140BC">
      <w:pPr>
        <w:ind w:left="360"/>
        <w:jc w:val="both"/>
        <w:rPr>
          <w:rFonts w:ascii="Arial" w:hAnsi="Arial" w:cs="Arial"/>
          <w:sz w:val="18"/>
          <w:szCs w:val="18"/>
        </w:rPr>
      </w:pPr>
      <w:r w:rsidRPr="000140BC">
        <w:rPr>
          <w:rFonts w:ascii="Arial" w:hAnsi="Arial" w:cs="Arial"/>
          <w:sz w:val="18"/>
          <w:szCs w:val="18"/>
        </w:rPr>
        <w:t>…………………………  tel. ….   e-mail …..</w:t>
      </w:r>
    </w:p>
    <w:p w14:paraId="365E26B0" w14:textId="77777777" w:rsidR="000140BC" w:rsidRPr="000140BC" w:rsidRDefault="000140BC">
      <w:pPr>
        <w:numPr>
          <w:ilvl w:val="0"/>
          <w:numId w:val="47"/>
        </w:numPr>
        <w:jc w:val="both"/>
        <w:rPr>
          <w:rFonts w:ascii="Arial" w:hAnsi="Arial" w:cs="Arial"/>
          <w:sz w:val="18"/>
          <w:szCs w:val="18"/>
        </w:rPr>
      </w:pPr>
      <w:r w:rsidRPr="000140BC">
        <w:rPr>
          <w:rFonts w:ascii="Arial" w:hAnsi="Arial" w:cs="Arial"/>
          <w:sz w:val="18"/>
          <w:szCs w:val="18"/>
        </w:rPr>
        <w:t xml:space="preserve">Ze strony Wykonawcy  - </w:t>
      </w:r>
      <w:r w:rsidRPr="000140BC">
        <w:rPr>
          <w:rFonts w:ascii="Arial" w:hAnsi="Arial" w:cs="Arial"/>
          <w:i/>
          <w:sz w:val="18"/>
          <w:szCs w:val="18"/>
        </w:rPr>
        <w:t>osobą / osobami</w:t>
      </w:r>
      <w:r w:rsidRPr="000140BC">
        <w:rPr>
          <w:rFonts w:ascii="Arial" w:hAnsi="Arial" w:cs="Arial"/>
          <w:sz w:val="18"/>
          <w:szCs w:val="18"/>
        </w:rPr>
        <w:t xml:space="preserve"> upoważnionymi oraz odpowiedzialnymi   za nadzór nad realizacją Umowy oraz podpisanie wszelkich </w:t>
      </w:r>
      <w:r w:rsidRPr="000140BC">
        <w:rPr>
          <w:rFonts w:ascii="Arial" w:hAnsi="Arial" w:cs="Arial"/>
          <w:i/>
          <w:sz w:val="18"/>
          <w:szCs w:val="18"/>
        </w:rPr>
        <w:t xml:space="preserve">Protokołów odbioru </w:t>
      </w:r>
      <w:r w:rsidRPr="000140BC">
        <w:rPr>
          <w:rFonts w:ascii="Arial" w:hAnsi="Arial" w:cs="Arial"/>
          <w:sz w:val="18"/>
          <w:szCs w:val="18"/>
        </w:rPr>
        <w:t xml:space="preserve">wynikających z niniejszej Umowy przez co najmniej jedną z tych osób </w:t>
      </w:r>
      <w:r w:rsidRPr="000140BC">
        <w:rPr>
          <w:rFonts w:ascii="Arial" w:hAnsi="Arial" w:cs="Arial"/>
          <w:i/>
          <w:sz w:val="18"/>
          <w:szCs w:val="18"/>
        </w:rPr>
        <w:t>jest / są</w:t>
      </w:r>
      <w:r w:rsidRPr="000140BC">
        <w:rPr>
          <w:rFonts w:ascii="Arial" w:hAnsi="Arial" w:cs="Arial"/>
          <w:sz w:val="18"/>
          <w:szCs w:val="18"/>
        </w:rPr>
        <w:t xml:space="preserve">: </w:t>
      </w:r>
    </w:p>
    <w:p w14:paraId="54FF00E2" w14:textId="77777777" w:rsidR="000140BC" w:rsidRPr="000140BC" w:rsidRDefault="000140BC" w:rsidP="000140BC">
      <w:pPr>
        <w:ind w:left="360"/>
        <w:jc w:val="both"/>
        <w:rPr>
          <w:rFonts w:ascii="Arial" w:hAnsi="Arial" w:cs="Arial"/>
          <w:sz w:val="18"/>
          <w:szCs w:val="18"/>
        </w:rPr>
      </w:pPr>
      <w:r w:rsidRPr="000140BC">
        <w:rPr>
          <w:rFonts w:ascii="Arial" w:hAnsi="Arial" w:cs="Arial"/>
          <w:sz w:val="18"/>
          <w:szCs w:val="18"/>
        </w:rPr>
        <w:t>………………………..   tel. ….   e-mail …..</w:t>
      </w:r>
    </w:p>
    <w:p w14:paraId="55D1BADD" w14:textId="77777777" w:rsidR="000140BC" w:rsidRPr="000140BC" w:rsidRDefault="000140BC">
      <w:pPr>
        <w:numPr>
          <w:ilvl w:val="0"/>
          <w:numId w:val="47"/>
        </w:numPr>
        <w:jc w:val="both"/>
        <w:rPr>
          <w:rFonts w:ascii="Arial" w:hAnsi="Arial" w:cs="Arial"/>
          <w:sz w:val="18"/>
          <w:szCs w:val="18"/>
        </w:rPr>
      </w:pPr>
      <w:r w:rsidRPr="000140BC">
        <w:rPr>
          <w:rFonts w:ascii="Arial" w:hAnsi="Arial" w:cs="Arial"/>
          <w:sz w:val="18"/>
          <w:szCs w:val="18"/>
        </w:rPr>
        <w:t>Zmiana osób odpowiedzialnych za nadzór nie wymaga formy aneksu. O przeprowadzonej zmianie osób odpowiedzialnych za realizację Umowy, wymagane jest pisemne powiadomienie  drugiej strony Umowy.</w:t>
      </w:r>
    </w:p>
    <w:p w14:paraId="69FA852D" w14:textId="71F99FD9" w:rsidR="000140BC" w:rsidRPr="000140BC" w:rsidRDefault="000140BC">
      <w:pPr>
        <w:numPr>
          <w:ilvl w:val="0"/>
          <w:numId w:val="47"/>
        </w:numPr>
        <w:jc w:val="both"/>
        <w:rPr>
          <w:rFonts w:ascii="Arial" w:hAnsi="Arial" w:cs="Arial"/>
          <w:sz w:val="18"/>
          <w:szCs w:val="18"/>
        </w:rPr>
      </w:pPr>
      <w:r w:rsidRPr="000140BC">
        <w:rPr>
          <w:rFonts w:ascii="Arial" w:hAnsi="Arial" w:cs="Arial"/>
          <w:sz w:val="18"/>
          <w:szCs w:val="18"/>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 wykonywaniem praw i obowiązków Zamawiającego wynikających z zawieranej Umowy, kierowane były na adres strony realizującej umowę, z powiadomieniem osoby pełniącej nadzór nad realizacją Umowy ze strony Zamawiającego.</w:t>
      </w:r>
    </w:p>
    <w:p w14:paraId="6BA0B09E" w14:textId="77777777" w:rsidR="00016AE6" w:rsidRPr="000140BC" w:rsidRDefault="00016AE6" w:rsidP="00016AE6">
      <w:pPr>
        <w:ind w:left="360"/>
        <w:jc w:val="both"/>
        <w:rPr>
          <w:rFonts w:ascii="Arial" w:hAnsi="Arial" w:cs="Arial"/>
          <w:sz w:val="18"/>
          <w:szCs w:val="18"/>
        </w:rPr>
      </w:pPr>
    </w:p>
    <w:p w14:paraId="0EA495F6" w14:textId="697FB2E9" w:rsidR="003A1051" w:rsidRPr="00944886" w:rsidRDefault="003A1051" w:rsidP="00CD7F75">
      <w:pPr>
        <w:pStyle w:val="Nagwek1"/>
        <w:spacing w:before="0"/>
        <w:ind w:left="432"/>
        <w:jc w:val="center"/>
        <w:rPr>
          <w:rFonts w:ascii="Arial" w:hAnsi="Arial" w:cs="Arial"/>
          <w:color w:val="auto"/>
          <w:sz w:val="18"/>
          <w:szCs w:val="18"/>
        </w:rPr>
      </w:pPr>
      <w:bookmarkStart w:id="137" w:name="_Toc65677251"/>
      <w:bookmarkStart w:id="138" w:name="_Toc222812924"/>
      <w:r w:rsidRPr="00944886">
        <w:rPr>
          <w:rFonts w:ascii="Arial" w:hAnsi="Arial" w:cs="Arial"/>
          <w:color w:val="auto"/>
          <w:sz w:val="18"/>
          <w:szCs w:val="18"/>
        </w:rPr>
        <w:t>§ 1</w:t>
      </w:r>
      <w:r w:rsidR="008D6328" w:rsidRPr="00944886">
        <w:rPr>
          <w:rFonts w:ascii="Arial" w:hAnsi="Arial" w:cs="Arial"/>
          <w:color w:val="auto"/>
          <w:sz w:val="18"/>
          <w:szCs w:val="18"/>
        </w:rPr>
        <w:t>6</w:t>
      </w:r>
      <w:r w:rsidRPr="00944886">
        <w:rPr>
          <w:rFonts w:ascii="Arial" w:hAnsi="Arial" w:cs="Arial"/>
          <w:color w:val="auto"/>
          <w:sz w:val="18"/>
          <w:szCs w:val="18"/>
        </w:rPr>
        <w:t>. Badania kontrolne (Audyt)</w:t>
      </w:r>
      <w:bookmarkEnd w:id="137"/>
      <w:bookmarkEnd w:id="138"/>
    </w:p>
    <w:p w14:paraId="25411318" w14:textId="77777777" w:rsidR="00944886" w:rsidRPr="00944886" w:rsidRDefault="00944886">
      <w:pPr>
        <w:numPr>
          <w:ilvl w:val="0"/>
          <w:numId w:val="42"/>
        </w:numPr>
        <w:ind w:left="357" w:hanging="357"/>
        <w:jc w:val="both"/>
        <w:rPr>
          <w:rFonts w:ascii="Arial" w:hAnsi="Arial" w:cs="Arial"/>
          <w:sz w:val="18"/>
          <w:szCs w:val="18"/>
        </w:rPr>
      </w:pPr>
      <w:r w:rsidRPr="00944886">
        <w:rPr>
          <w:rFonts w:ascii="Arial" w:hAnsi="Arial" w:cs="Arial"/>
          <w:sz w:val="18"/>
          <w:szCs w:val="18"/>
        </w:rPr>
        <w:t>W trakcie wykonywania Umowy Zamawiający zastrzega prawo do wykonania Audytu. Wykonawca jest zobowiązany poddać się Audytowi w terminie i zakresie wskazanym przez Zamawiającego. Audyt może dotyczyć w szczególności:</w:t>
      </w:r>
    </w:p>
    <w:p w14:paraId="4C864B2C" w14:textId="77777777" w:rsidR="00944886" w:rsidRPr="00944886" w:rsidRDefault="00944886">
      <w:pPr>
        <w:numPr>
          <w:ilvl w:val="1"/>
          <w:numId w:val="42"/>
        </w:numPr>
        <w:jc w:val="both"/>
        <w:rPr>
          <w:rFonts w:ascii="Arial" w:hAnsi="Arial" w:cs="Arial"/>
          <w:sz w:val="18"/>
          <w:szCs w:val="18"/>
        </w:rPr>
      </w:pPr>
      <w:r w:rsidRPr="00944886">
        <w:rPr>
          <w:rFonts w:ascii="Arial" w:hAnsi="Arial" w:cs="Arial"/>
          <w:sz w:val="18"/>
          <w:szCs w:val="18"/>
        </w:rPr>
        <w:lastRenderedPageBreak/>
        <w:t>warunków techniczno-organizacyjnych oraz zgodności sposobu realizacji usług z postanowieniami Umowy,</w:t>
      </w:r>
    </w:p>
    <w:p w14:paraId="56FEAD73" w14:textId="77777777" w:rsidR="00944886" w:rsidRPr="00944886" w:rsidRDefault="00944886">
      <w:pPr>
        <w:numPr>
          <w:ilvl w:val="1"/>
          <w:numId w:val="42"/>
        </w:numPr>
        <w:jc w:val="both"/>
        <w:rPr>
          <w:rFonts w:ascii="Arial" w:hAnsi="Arial" w:cs="Arial"/>
          <w:sz w:val="18"/>
          <w:szCs w:val="18"/>
        </w:rPr>
      </w:pPr>
      <w:r w:rsidRPr="00944886">
        <w:rPr>
          <w:rFonts w:ascii="Arial" w:hAnsi="Arial" w:cs="Arial"/>
          <w:sz w:val="18"/>
          <w:szCs w:val="18"/>
        </w:rPr>
        <w:t>kwalifikacji i uprawnień pracowników w zakresie zgodności z wymaganiami Zamawiającego,</w:t>
      </w:r>
    </w:p>
    <w:p w14:paraId="03510626" w14:textId="77777777" w:rsidR="00944886" w:rsidRPr="00944886" w:rsidRDefault="00944886">
      <w:pPr>
        <w:numPr>
          <w:ilvl w:val="1"/>
          <w:numId w:val="42"/>
        </w:numPr>
        <w:jc w:val="both"/>
        <w:rPr>
          <w:rFonts w:ascii="Arial" w:hAnsi="Arial" w:cs="Arial"/>
          <w:sz w:val="18"/>
          <w:szCs w:val="18"/>
        </w:rPr>
      </w:pPr>
      <w:r w:rsidRPr="00944886">
        <w:rPr>
          <w:rFonts w:ascii="Arial" w:hAnsi="Arial" w:cs="Arial"/>
          <w:sz w:val="18"/>
          <w:szCs w:val="18"/>
        </w:rPr>
        <w:t>przestrzegania przepisów powszechnie obowiązujących oraz wewnętrznych uregulowań Zamawiającego w zakresie ochrony środowiska i BHP,</w:t>
      </w:r>
    </w:p>
    <w:p w14:paraId="56658C76" w14:textId="77777777" w:rsidR="00944886" w:rsidRPr="00944886" w:rsidRDefault="00944886">
      <w:pPr>
        <w:numPr>
          <w:ilvl w:val="1"/>
          <w:numId w:val="42"/>
        </w:numPr>
        <w:jc w:val="both"/>
        <w:rPr>
          <w:rFonts w:ascii="Arial" w:hAnsi="Arial" w:cs="Arial"/>
          <w:sz w:val="18"/>
          <w:szCs w:val="18"/>
        </w:rPr>
      </w:pPr>
      <w:r w:rsidRPr="00944886">
        <w:rPr>
          <w:rFonts w:ascii="Arial" w:hAnsi="Arial" w:cs="Arial"/>
          <w:sz w:val="18"/>
          <w:szCs w:val="18"/>
        </w:rPr>
        <w:t>przestrzegania przepisów powszechnie obowiązujących oraz wewnętrznych uregulowań Zamawiającego w zakresie dyscypliny i czasu pracy,</w:t>
      </w:r>
    </w:p>
    <w:p w14:paraId="10CA6E9A" w14:textId="77777777" w:rsidR="00944886" w:rsidRPr="00944886" w:rsidRDefault="00944886">
      <w:pPr>
        <w:numPr>
          <w:ilvl w:val="1"/>
          <w:numId w:val="42"/>
        </w:numPr>
        <w:jc w:val="both"/>
        <w:rPr>
          <w:rFonts w:ascii="Arial" w:hAnsi="Arial" w:cs="Arial"/>
          <w:sz w:val="18"/>
          <w:szCs w:val="18"/>
        </w:rPr>
      </w:pPr>
      <w:r w:rsidRPr="00944886">
        <w:rPr>
          <w:rFonts w:ascii="Arial" w:hAnsi="Arial" w:cs="Arial"/>
          <w:sz w:val="18"/>
          <w:szCs w:val="18"/>
        </w:rPr>
        <w:t>prawidłowości wykonywania Przedmiotu Umowy,</w:t>
      </w:r>
    </w:p>
    <w:p w14:paraId="4101CB5C" w14:textId="77777777" w:rsidR="00944886" w:rsidRPr="00944886" w:rsidRDefault="00944886">
      <w:pPr>
        <w:numPr>
          <w:ilvl w:val="1"/>
          <w:numId w:val="42"/>
        </w:numPr>
        <w:jc w:val="both"/>
        <w:rPr>
          <w:rFonts w:ascii="Arial" w:hAnsi="Arial" w:cs="Arial"/>
          <w:sz w:val="18"/>
          <w:szCs w:val="18"/>
        </w:rPr>
      </w:pPr>
      <w:r w:rsidRPr="00944886">
        <w:rPr>
          <w:rFonts w:ascii="Arial" w:hAnsi="Arial" w:cs="Arial"/>
          <w:sz w:val="18"/>
          <w:szCs w:val="18"/>
        </w:rPr>
        <w:t xml:space="preserve">posiadania przez Wykonawcę wymaganych </w:t>
      </w:r>
      <w:proofErr w:type="spellStart"/>
      <w:r w:rsidRPr="00944886">
        <w:rPr>
          <w:rFonts w:ascii="Arial" w:hAnsi="Arial" w:cs="Arial"/>
          <w:sz w:val="18"/>
          <w:szCs w:val="18"/>
        </w:rPr>
        <w:t>dopuszczeń</w:t>
      </w:r>
      <w:proofErr w:type="spellEnd"/>
      <w:r w:rsidRPr="00944886">
        <w:rPr>
          <w:rFonts w:ascii="Arial" w:hAnsi="Arial" w:cs="Arial"/>
          <w:sz w:val="18"/>
          <w:szCs w:val="18"/>
        </w:rPr>
        <w:t xml:space="preserve"> i certyfikatów.</w:t>
      </w:r>
    </w:p>
    <w:p w14:paraId="7CE351D9" w14:textId="77777777" w:rsidR="00944886" w:rsidRPr="00944886" w:rsidRDefault="00944886">
      <w:pPr>
        <w:numPr>
          <w:ilvl w:val="0"/>
          <w:numId w:val="42"/>
        </w:numPr>
        <w:ind w:left="357" w:hanging="357"/>
        <w:jc w:val="both"/>
        <w:rPr>
          <w:rFonts w:ascii="Arial" w:hAnsi="Arial" w:cs="Arial"/>
          <w:sz w:val="18"/>
          <w:szCs w:val="18"/>
        </w:rPr>
      </w:pPr>
      <w:r w:rsidRPr="00944886">
        <w:rPr>
          <w:rFonts w:ascii="Arial" w:hAnsi="Arial" w:cs="Arial"/>
          <w:sz w:val="18"/>
          <w:szCs w:val="18"/>
        </w:rPr>
        <w:t>Czas trwania Audytu może wynieść od 1 do 5 dni roboczych (dni od poniedziałku do piątku z wyłączeniem dni ustawowo wolnych od pracy).</w:t>
      </w:r>
    </w:p>
    <w:p w14:paraId="37C7F256" w14:textId="77777777" w:rsidR="00944886" w:rsidRPr="00944886" w:rsidRDefault="00944886">
      <w:pPr>
        <w:numPr>
          <w:ilvl w:val="0"/>
          <w:numId w:val="42"/>
        </w:numPr>
        <w:ind w:left="357" w:hanging="357"/>
        <w:jc w:val="both"/>
        <w:rPr>
          <w:rFonts w:ascii="Arial" w:hAnsi="Arial" w:cs="Arial"/>
          <w:sz w:val="18"/>
          <w:szCs w:val="18"/>
        </w:rPr>
      </w:pPr>
      <w:r w:rsidRPr="00944886">
        <w:rPr>
          <w:rFonts w:ascii="Arial" w:hAnsi="Arial" w:cs="Arial"/>
          <w:sz w:val="18"/>
          <w:szCs w:val="18"/>
        </w:rPr>
        <w:t>Liczba Audytów w trakcie trwania Umowy nie może przekroczyć 2 na rok kalendarzowy obowiązywania Umowy, z zastrzeżeniem ust. 4 poniżej.</w:t>
      </w:r>
    </w:p>
    <w:p w14:paraId="0CA89481" w14:textId="77777777" w:rsidR="00944886" w:rsidRPr="00944886" w:rsidRDefault="00944886">
      <w:pPr>
        <w:numPr>
          <w:ilvl w:val="0"/>
          <w:numId w:val="42"/>
        </w:numPr>
        <w:ind w:left="357" w:hanging="357"/>
        <w:jc w:val="both"/>
        <w:rPr>
          <w:rFonts w:ascii="Arial" w:hAnsi="Arial" w:cs="Arial"/>
          <w:sz w:val="18"/>
          <w:szCs w:val="18"/>
        </w:rPr>
      </w:pPr>
      <w:bookmarkStart w:id="139" w:name="_Hlk219373814"/>
      <w:r w:rsidRPr="00944886">
        <w:rPr>
          <w:rFonts w:ascii="Arial" w:hAnsi="Arial" w:cs="Arial"/>
          <w:sz w:val="18"/>
          <w:szCs w:val="18"/>
        </w:rPr>
        <w:t>W uzasadnionych przypadkach, związanych z podejrzeniem niewłaściwej realizacji Umowy, Zamawiający może przeprowadzić dodatkowy audyt na zasadach określonych w niniejszym paragrafie.</w:t>
      </w:r>
    </w:p>
    <w:bookmarkEnd w:id="139"/>
    <w:p w14:paraId="3A55C260" w14:textId="77777777" w:rsidR="00944886" w:rsidRPr="00944886" w:rsidRDefault="00944886">
      <w:pPr>
        <w:numPr>
          <w:ilvl w:val="0"/>
          <w:numId w:val="42"/>
        </w:numPr>
        <w:ind w:left="357" w:hanging="357"/>
        <w:jc w:val="both"/>
        <w:rPr>
          <w:rFonts w:ascii="Arial" w:hAnsi="Arial" w:cs="Arial"/>
          <w:sz w:val="18"/>
          <w:szCs w:val="18"/>
        </w:rPr>
      </w:pPr>
      <w:r w:rsidRPr="00944886">
        <w:rPr>
          <w:rFonts w:ascii="Arial" w:hAnsi="Arial" w:cs="Arial"/>
          <w:sz w:val="18"/>
          <w:szCs w:val="18"/>
        </w:rPr>
        <w:t>Zasady ustalenia terminu przeprowadzenia Audytu są następujące:</w:t>
      </w:r>
    </w:p>
    <w:p w14:paraId="070EA87B" w14:textId="77777777" w:rsidR="00944886" w:rsidRPr="00944886" w:rsidRDefault="00944886">
      <w:pPr>
        <w:numPr>
          <w:ilvl w:val="1"/>
          <w:numId w:val="42"/>
        </w:numPr>
        <w:jc w:val="both"/>
        <w:rPr>
          <w:rFonts w:ascii="Arial" w:hAnsi="Arial" w:cs="Arial"/>
          <w:sz w:val="18"/>
          <w:szCs w:val="18"/>
        </w:rPr>
      </w:pPr>
      <w:r w:rsidRPr="00944886">
        <w:rPr>
          <w:rFonts w:ascii="Arial" w:hAnsi="Arial" w:cs="Arial"/>
          <w:sz w:val="18"/>
          <w:szCs w:val="18"/>
        </w:rPr>
        <w:t>Zamawiający powiadomi Wykonawcę o przewidywanym terminie przeprowadzenia Audytu z wyprzedzeniem 14 dni kalendarzowych w stosunku do planowanej daty jego rozpoczęcia;</w:t>
      </w:r>
    </w:p>
    <w:p w14:paraId="586234B9" w14:textId="77777777" w:rsidR="00944886" w:rsidRPr="00944886" w:rsidRDefault="00944886">
      <w:pPr>
        <w:numPr>
          <w:ilvl w:val="1"/>
          <w:numId w:val="42"/>
        </w:numPr>
        <w:ind w:hanging="357"/>
        <w:jc w:val="both"/>
        <w:rPr>
          <w:rFonts w:ascii="Arial" w:hAnsi="Arial" w:cs="Arial"/>
          <w:sz w:val="18"/>
          <w:szCs w:val="18"/>
        </w:rPr>
      </w:pPr>
      <w:r w:rsidRPr="00944886">
        <w:rPr>
          <w:rFonts w:ascii="Arial" w:hAnsi="Arial" w:cs="Arial"/>
          <w:sz w:val="18"/>
          <w:szCs w:val="18"/>
        </w:rPr>
        <w:t>Powiadomienie o Audycie winno zawierać:</w:t>
      </w:r>
    </w:p>
    <w:p w14:paraId="4A8D8655" w14:textId="77777777" w:rsidR="00944886" w:rsidRPr="00944886" w:rsidRDefault="00944886">
      <w:pPr>
        <w:numPr>
          <w:ilvl w:val="2"/>
          <w:numId w:val="42"/>
        </w:numPr>
        <w:ind w:hanging="357"/>
        <w:jc w:val="both"/>
        <w:rPr>
          <w:rFonts w:ascii="Arial" w:hAnsi="Arial" w:cs="Arial"/>
          <w:sz w:val="18"/>
          <w:szCs w:val="18"/>
        </w:rPr>
      </w:pPr>
      <w:r w:rsidRPr="00944886">
        <w:rPr>
          <w:rFonts w:ascii="Arial" w:hAnsi="Arial" w:cs="Arial"/>
          <w:sz w:val="18"/>
          <w:szCs w:val="18"/>
        </w:rPr>
        <w:t>wskazanie zakres Audytu,</w:t>
      </w:r>
    </w:p>
    <w:p w14:paraId="32673EA6" w14:textId="77777777" w:rsidR="00944886" w:rsidRPr="00944886" w:rsidRDefault="00944886">
      <w:pPr>
        <w:numPr>
          <w:ilvl w:val="2"/>
          <w:numId w:val="42"/>
        </w:numPr>
        <w:jc w:val="both"/>
        <w:rPr>
          <w:rFonts w:ascii="Arial" w:hAnsi="Arial" w:cs="Arial"/>
          <w:sz w:val="18"/>
          <w:szCs w:val="18"/>
        </w:rPr>
      </w:pPr>
      <w:r w:rsidRPr="00944886">
        <w:rPr>
          <w:rFonts w:ascii="Arial" w:hAnsi="Arial" w:cs="Arial"/>
          <w:sz w:val="18"/>
          <w:szCs w:val="18"/>
        </w:rPr>
        <w:t>proponowany termin rozpoczęcia i zakończenia Audytu,</w:t>
      </w:r>
    </w:p>
    <w:p w14:paraId="3DDB42FE" w14:textId="77777777" w:rsidR="00944886" w:rsidRPr="00944886" w:rsidRDefault="00944886">
      <w:pPr>
        <w:numPr>
          <w:ilvl w:val="2"/>
          <w:numId w:val="42"/>
        </w:numPr>
        <w:jc w:val="both"/>
        <w:rPr>
          <w:rFonts w:ascii="Arial" w:hAnsi="Arial" w:cs="Arial"/>
          <w:sz w:val="18"/>
          <w:szCs w:val="18"/>
        </w:rPr>
      </w:pPr>
      <w:r w:rsidRPr="00944886">
        <w:rPr>
          <w:rFonts w:ascii="Arial" w:hAnsi="Arial" w:cs="Arial"/>
          <w:sz w:val="18"/>
          <w:szCs w:val="18"/>
        </w:rPr>
        <w:t>ewentualne inne informacje (np. miejsce Audytu);</w:t>
      </w:r>
    </w:p>
    <w:p w14:paraId="1FA5D833" w14:textId="77777777" w:rsidR="00944886" w:rsidRPr="00944886" w:rsidRDefault="00944886">
      <w:pPr>
        <w:numPr>
          <w:ilvl w:val="1"/>
          <w:numId w:val="42"/>
        </w:numPr>
        <w:jc w:val="both"/>
        <w:rPr>
          <w:rFonts w:ascii="Arial" w:hAnsi="Arial" w:cs="Arial"/>
          <w:sz w:val="18"/>
          <w:szCs w:val="18"/>
        </w:rPr>
      </w:pPr>
      <w:r w:rsidRPr="00944886">
        <w:rPr>
          <w:rFonts w:ascii="Arial" w:hAnsi="Arial" w:cs="Arial"/>
          <w:sz w:val="18"/>
          <w:szCs w:val="18"/>
        </w:rPr>
        <w:t>Wykonawca w terminie 3 dni roboczych od daty otrzymania powiadomienia może wnieść uwagi wraz z uzasadnieniem. Niewniesienie uwag w terminie jest rozumiane jako akceptacja terminu i zakresu Audytu;</w:t>
      </w:r>
    </w:p>
    <w:p w14:paraId="3863F2C5" w14:textId="77777777" w:rsidR="00944886" w:rsidRPr="00944886" w:rsidRDefault="00944886">
      <w:pPr>
        <w:numPr>
          <w:ilvl w:val="1"/>
          <w:numId w:val="42"/>
        </w:numPr>
        <w:jc w:val="both"/>
        <w:rPr>
          <w:rFonts w:ascii="Arial" w:hAnsi="Arial" w:cs="Arial"/>
          <w:sz w:val="18"/>
          <w:szCs w:val="18"/>
        </w:rPr>
      </w:pPr>
      <w:r w:rsidRPr="00944886">
        <w:rPr>
          <w:rFonts w:ascii="Arial" w:hAnsi="Arial" w:cs="Arial"/>
          <w:sz w:val="18"/>
          <w:szCs w:val="18"/>
        </w:rPr>
        <w:t>W przypadku wniesienia przez Wykonawcę uwag, Zamawiający w terminie 7 dni kalendarzowych od otrzymania uwag ustosunkuje się do tych uwag poprzez:</w:t>
      </w:r>
    </w:p>
    <w:p w14:paraId="6D654C07" w14:textId="77777777" w:rsidR="00944886" w:rsidRPr="00944886" w:rsidRDefault="00944886">
      <w:pPr>
        <w:numPr>
          <w:ilvl w:val="2"/>
          <w:numId w:val="42"/>
        </w:numPr>
        <w:jc w:val="both"/>
        <w:rPr>
          <w:rFonts w:ascii="Arial" w:hAnsi="Arial" w:cs="Arial"/>
          <w:sz w:val="18"/>
          <w:szCs w:val="18"/>
        </w:rPr>
      </w:pPr>
      <w:r w:rsidRPr="00944886">
        <w:rPr>
          <w:rFonts w:ascii="Arial" w:hAnsi="Arial" w:cs="Arial"/>
          <w:sz w:val="18"/>
          <w:szCs w:val="18"/>
        </w:rPr>
        <w:t>uwzględnienie ich albo</w:t>
      </w:r>
    </w:p>
    <w:p w14:paraId="622287ED" w14:textId="77777777" w:rsidR="00944886" w:rsidRPr="00944886" w:rsidRDefault="00944886">
      <w:pPr>
        <w:numPr>
          <w:ilvl w:val="2"/>
          <w:numId w:val="42"/>
        </w:numPr>
        <w:jc w:val="both"/>
        <w:rPr>
          <w:rFonts w:ascii="Arial" w:hAnsi="Arial" w:cs="Arial"/>
          <w:sz w:val="18"/>
          <w:szCs w:val="18"/>
        </w:rPr>
      </w:pPr>
      <w:r w:rsidRPr="00944886">
        <w:rPr>
          <w:rFonts w:ascii="Arial" w:hAnsi="Arial" w:cs="Arial"/>
          <w:sz w:val="18"/>
          <w:szCs w:val="18"/>
        </w:rPr>
        <w:t>uzasadnienie odmowy ich uwzględnienia;</w:t>
      </w:r>
    </w:p>
    <w:p w14:paraId="61C571C7" w14:textId="77777777" w:rsidR="00944886" w:rsidRPr="00944886" w:rsidRDefault="00944886">
      <w:pPr>
        <w:numPr>
          <w:ilvl w:val="1"/>
          <w:numId w:val="42"/>
        </w:numPr>
        <w:jc w:val="both"/>
        <w:rPr>
          <w:rFonts w:ascii="Arial" w:hAnsi="Arial" w:cs="Arial"/>
          <w:sz w:val="18"/>
          <w:szCs w:val="18"/>
        </w:rPr>
      </w:pPr>
      <w:r w:rsidRPr="00944886">
        <w:rPr>
          <w:rFonts w:ascii="Arial" w:hAnsi="Arial" w:cs="Arial"/>
          <w:sz w:val="18"/>
          <w:szCs w:val="18"/>
        </w:rPr>
        <w:t>Termin przeprowadzenia Audytu uznaje się za ustalony jeżeli:</w:t>
      </w:r>
    </w:p>
    <w:p w14:paraId="6EAAC199" w14:textId="77777777" w:rsidR="00944886" w:rsidRPr="00944886" w:rsidRDefault="00944886">
      <w:pPr>
        <w:numPr>
          <w:ilvl w:val="2"/>
          <w:numId w:val="42"/>
        </w:numPr>
        <w:jc w:val="both"/>
        <w:rPr>
          <w:rFonts w:ascii="Arial" w:hAnsi="Arial" w:cs="Arial"/>
          <w:sz w:val="18"/>
          <w:szCs w:val="18"/>
        </w:rPr>
      </w:pPr>
      <w:r w:rsidRPr="00944886">
        <w:rPr>
          <w:rFonts w:ascii="Arial" w:hAnsi="Arial" w:cs="Arial"/>
          <w:sz w:val="18"/>
          <w:szCs w:val="18"/>
        </w:rPr>
        <w:t>Wykonawca w terminie określonym w ust. 5 pkt 3  nie wniesie uwag do otrzymanego powiadomienia;</w:t>
      </w:r>
    </w:p>
    <w:p w14:paraId="27D1F069" w14:textId="77777777" w:rsidR="00944886" w:rsidRPr="00944886" w:rsidRDefault="00944886">
      <w:pPr>
        <w:numPr>
          <w:ilvl w:val="2"/>
          <w:numId w:val="42"/>
        </w:numPr>
        <w:jc w:val="both"/>
        <w:rPr>
          <w:rFonts w:ascii="Arial" w:hAnsi="Arial" w:cs="Arial"/>
          <w:sz w:val="18"/>
          <w:szCs w:val="18"/>
        </w:rPr>
      </w:pPr>
      <w:r w:rsidRPr="00944886">
        <w:rPr>
          <w:rFonts w:ascii="Arial" w:hAnsi="Arial" w:cs="Arial"/>
          <w:sz w:val="18"/>
          <w:szCs w:val="18"/>
        </w:rPr>
        <w:t>Zamawiający uwzględni uwagi wniesione przez Wykonawcę; W takim wypadku obowiązuje termin zaproponowany przez Wykonawcę lub termin wskazany przez Zamawiającego z uwzględnieniem uwag wniesionych przez Wykonawcę;</w:t>
      </w:r>
    </w:p>
    <w:p w14:paraId="3C00C04A" w14:textId="77777777" w:rsidR="00944886" w:rsidRPr="00944886" w:rsidRDefault="00944886">
      <w:pPr>
        <w:numPr>
          <w:ilvl w:val="2"/>
          <w:numId w:val="42"/>
        </w:numPr>
        <w:jc w:val="both"/>
        <w:rPr>
          <w:rFonts w:ascii="Arial" w:hAnsi="Arial" w:cs="Arial"/>
          <w:sz w:val="18"/>
          <w:szCs w:val="18"/>
        </w:rPr>
      </w:pPr>
      <w:r w:rsidRPr="00944886">
        <w:rPr>
          <w:rFonts w:ascii="Arial" w:hAnsi="Arial" w:cs="Arial"/>
          <w:sz w:val="18"/>
          <w:szCs w:val="18"/>
        </w:rPr>
        <w:t>Zamawiający odmówi uznania wniesionych przez Wykonawcę uwag; w takim wypadku obowiązuje termin pierwotnie wyznaczony w powiadomieniu.</w:t>
      </w:r>
    </w:p>
    <w:p w14:paraId="03DDB00D" w14:textId="77777777" w:rsidR="00944886" w:rsidRPr="00944886" w:rsidRDefault="00944886">
      <w:pPr>
        <w:numPr>
          <w:ilvl w:val="0"/>
          <w:numId w:val="42"/>
        </w:numPr>
        <w:jc w:val="both"/>
        <w:rPr>
          <w:rFonts w:ascii="Arial" w:hAnsi="Arial" w:cs="Arial"/>
          <w:sz w:val="18"/>
          <w:szCs w:val="18"/>
        </w:rPr>
      </w:pPr>
      <w:r w:rsidRPr="00944886">
        <w:rPr>
          <w:rFonts w:ascii="Arial" w:hAnsi="Arial" w:cs="Arial"/>
          <w:sz w:val="18"/>
          <w:szCs w:val="18"/>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AB79C0A" w14:textId="77777777" w:rsidR="00944886" w:rsidRPr="00944886" w:rsidRDefault="00944886">
      <w:pPr>
        <w:numPr>
          <w:ilvl w:val="0"/>
          <w:numId w:val="42"/>
        </w:numPr>
        <w:ind w:left="357" w:hanging="357"/>
        <w:jc w:val="both"/>
        <w:rPr>
          <w:rFonts w:ascii="Arial" w:hAnsi="Arial" w:cs="Arial"/>
          <w:sz w:val="18"/>
          <w:szCs w:val="18"/>
        </w:rPr>
      </w:pPr>
      <w:r w:rsidRPr="00944886">
        <w:rPr>
          <w:rFonts w:ascii="Arial" w:hAnsi="Arial" w:cs="Arial"/>
          <w:sz w:val="18"/>
          <w:szCs w:val="18"/>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20EA2A1D" w14:textId="77777777" w:rsidR="00944886" w:rsidRPr="00944886" w:rsidRDefault="00944886">
      <w:pPr>
        <w:numPr>
          <w:ilvl w:val="0"/>
          <w:numId w:val="42"/>
        </w:numPr>
        <w:ind w:left="357" w:hanging="357"/>
        <w:jc w:val="both"/>
        <w:rPr>
          <w:rFonts w:ascii="Arial" w:hAnsi="Arial" w:cs="Arial"/>
          <w:sz w:val="18"/>
          <w:szCs w:val="18"/>
        </w:rPr>
      </w:pPr>
      <w:r w:rsidRPr="00944886">
        <w:rPr>
          <w:rFonts w:ascii="Arial" w:hAnsi="Arial" w:cs="Arial"/>
          <w:sz w:val="18"/>
          <w:szCs w:val="18"/>
        </w:rPr>
        <w:t>Za przeprowadzenie Audytu Wykonawcy nie przysługuje dodatkowe wynagrodzenie.</w:t>
      </w:r>
    </w:p>
    <w:p w14:paraId="525E6563" w14:textId="77777777" w:rsidR="00944886" w:rsidRPr="00944886" w:rsidRDefault="00944886">
      <w:pPr>
        <w:numPr>
          <w:ilvl w:val="0"/>
          <w:numId w:val="42"/>
        </w:numPr>
        <w:ind w:left="357" w:hanging="357"/>
        <w:jc w:val="both"/>
        <w:rPr>
          <w:rFonts w:ascii="Arial" w:hAnsi="Arial" w:cs="Arial"/>
          <w:sz w:val="18"/>
          <w:szCs w:val="18"/>
        </w:rPr>
      </w:pPr>
      <w:r w:rsidRPr="00944886">
        <w:rPr>
          <w:rFonts w:ascii="Arial" w:hAnsi="Arial" w:cs="Arial"/>
          <w:sz w:val="18"/>
          <w:szCs w:val="18"/>
        </w:rPr>
        <w:t>Wyniki Audytu zatwierdzone przez Pełnomocnika Zamawiającego zostaną przekazane Wykonawcy.</w:t>
      </w:r>
    </w:p>
    <w:p w14:paraId="0A64726A" w14:textId="40690971" w:rsidR="00944886" w:rsidRPr="00944886" w:rsidRDefault="00944886">
      <w:pPr>
        <w:numPr>
          <w:ilvl w:val="0"/>
          <w:numId w:val="42"/>
        </w:numPr>
        <w:ind w:left="357" w:hanging="357"/>
        <w:jc w:val="both"/>
        <w:rPr>
          <w:rFonts w:ascii="Arial" w:hAnsi="Arial" w:cs="Arial"/>
          <w:sz w:val="18"/>
          <w:szCs w:val="18"/>
        </w:rPr>
      </w:pPr>
      <w:r w:rsidRPr="00944886">
        <w:rPr>
          <w:rFonts w:ascii="Arial" w:hAnsi="Arial" w:cs="Arial"/>
          <w:sz w:val="18"/>
          <w:szCs w:val="18"/>
        </w:rPr>
        <w:t>Wyniki Audytu stwierdzające nienależyte wykonywanie Umowy lub realizację Umowy niezgodnie z przepisami prawa lub regulacjami wewnętrznymi Zamawiającego, mogą być podstawą odstąpienia od Umowy z winy Wykonawcy na zasadach określonych w § 1</w:t>
      </w:r>
      <w:r w:rsidR="001214A1">
        <w:rPr>
          <w:rFonts w:ascii="Arial" w:hAnsi="Arial" w:cs="Arial"/>
          <w:sz w:val="18"/>
          <w:szCs w:val="18"/>
        </w:rPr>
        <w:t>8</w:t>
      </w:r>
      <w:r w:rsidRPr="00944886">
        <w:rPr>
          <w:rFonts w:ascii="Arial" w:hAnsi="Arial" w:cs="Arial"/>
          <w:sz w:val="18"/>
          <w:szCs w:val="18"/>
        </w:rPr>
        <w:t xml:space="preserve"> ust. 4 Umowy.</w:t>
      </w:r>
    </w:p>
    <w:p w14:paraId="1F585240" w14:textId="77777777" w:rsidR="000140BC" w:rsidRPr="00944886" w:rsidRDefault="000140BC" w:rsidP="000140BC">
      <w:pPr>
        <w:ind w:left="357"/>
        <w:jc w:val="both"/>
        <w:rPr>
          <w:rFonts w:ascii="Arial" w:hAnsi="Arial" w:cs="Arial"/>
          <w:sz w:val="18"/>
          <w:szCs w:val="18"/>
        </w:rPr>
      </w:pPr>
    </w:p>
    <w:p w14:paraId="684A63A4" w14:textId="1CA2A52C" w:rsidR="003A1051" w:rsidRPr="00944886" w:rsidRDefault="003A1051" w:rsidP="00CD7F75">
      <w:pPr>
        <w:pStyle w:val="Nagwek1"/>
        <w:spacing w:before="0"/>
        <w:ind w:left="432"/>
        <w:jc w:val="center"/>
        <w:rPr>
          <w:rFonts w:ascii="Arial" w:hAnsi="Arial" w:cs="Arial"/>
          <w:color w:val="auto"/>
          <w:sz w:val="18"/>
          <w:szCs w:val="18"/>
        </w:rPr>
      </w:pPr>
      <w:bookmarkStart w:id="140" w:name="_Toc65677252"/>
      <w:bookmarkStart w:id="141" w:name="_Toc222812925"/>
      <w:r w:rsidRPr="00944886">
        <w:rPr>
          <w:rFonts w:ascii="Arial" w:hAnsi="Arial" w:cs="Arial"/>
          <w:color w:val="auto"/>
          <w:sz w:val="18"/>
          <w:szCs w:val="18"/>
        </w:rPr>
        <w:t>§ 1</w:t>
      </w:r>
      <w:r w:rsidR="00944886" w:rsidRPr="00944886">
        <w:rPr>
          <w:rFonts w:ascii="Arial" w:hAnsi="Arial" w:cs="Arial"/>
          <w:color w:val="auto"/>
          <w:sz w:val="18"/>
          <w:szCs w:val="18"/>
        </w:rPr>
        <w:t>7</w:t>
      </w:r>
      <w:r w:rsidRPr="00944886">
        <w:rPr>
          <w:rFonts w:ascii="Arial" w:hAnsi="Arial" w:cs="Arial"/>
          <w:color w:val="auto"/>
          <w:sz w:val="18"/>
          <w:szCs w:val="18"/>
        </w:rPr>
        <w:t>. Kary umowne i odpowiedzialność</w:t>
      </w:r>
      <w:bookmarkEnd w:id="140"/>
      <w:bookmarkEnd w:id="141"/>
    </w:p>
    <w:p w14:paraId="08DD7E1F" w14:textId="1F0D44DE" w:rsidR="00391008" w:rsidRPr="00944886" w:rsidRDefault="00391008" w:rsidP="00CD7F75">
      <w:pPr>
        <w:jc w:val="center"/>
        <w:outlineLvl w:val="0"/>
        <w:rPr>
          <w:rFonts w:ascii="Arial" w:eastAsia="Calibri" w:hAnsi="Arial" w:cs="Arial"/>
          <w:i/>
          <w:sz w:val="18"/>
          <w:szCs w:val="18"/>
        </w:rPr>
      </w:pPr>
      <w:bookmarkStart w:id="142" w:name="_Toc222812926"/>
      <w:r w:rsidRPr="00944886">
        <w:rPr>
          <w:rFonts w:ascii="Arial" w:hAnsi="Arial" w:cs="Arial"/>
          <w:i/>
          <w:sz w:val="18"/>
          <w:szCs w:val="18"/>
        </w:rPr>
        <w:t>(liczone w odniesieniu do gwarantowanej części umowy</w:t>
      </w:r>
      <w:r w:rsidR="00DE6F2F" w:rsidRPr="00944886">
        <w:rPr>
          <w:rFonts w:ascii="Arial" w:hAnsi="Arial" w:cs="Arial"/>
          <w:i/>
          <w:sz w:val="18"/>
          <w:szCs w:val="18"/>
        </w:rPr>
        <w:t>)</w:t>
      </w:r>
      <w:bookmarkEnd w:id="142"/>
    </w:p>
    <w:p w14:paraId="4DB9D8FF" w14:textId="77777777" w:rsidR="00A06C19" w:rsidRPr="00944886" w:rsidRDefault="00A06C19">
      <w:pPr>
        <w:numPr>
          <w:ilvl w:val="0"/>
          <w:numId w:val="69"/>
        </w:numPr>
        <w:spacing w:line="259" w:lineRule="auto"/>
        <w:ind w:hanging="357"/>
        <w:jc w:val="both"/>
        <w:rPr>
          <w:rFonts w:ascii="Arial" w:hAnsi="Arial" w:cs="Arial"/>
          <w:sz w:val="18"/>
          <w:szCs w:val="18"/>
        </w:rPr>
      </w:pPr>
      <w:bookmarkStart w:id="143" w:name="_Hlk67826332"/>
      <w:r w:rsidRPr="00944886">
        <w:rPr>
          <w:rFonts w:ascii="Arial" w:hAnsi="Arial" w:cs="Arial"/>
          <w:sz w:val="18"/>
          <w:szCs w:val="18"/>
        </w:rPr>
        <w:t>Zamawiający może naliczyć Wykonawcy kary umowne:</w:t>
      </w:r>
    </w:p>
    <w:p w14:paraId="6DC67FEE" w14:textId="0B64B09F" w:rsidR="00A06C19" w:rsidRPr="00944886" w:rsidRDefault="00A06C19">
      <w:pPr>
        <w:numPr>
          <w:ilvl w:val="0"/>
          <w:numId w:val="119"/>
        </w:numPr>
        <w:spacing w:line="259" w:lineRule="auto"/>
        <w:ind w:left="567" w:hanging="283"/>
        <w:jc w:val="both"/>
        <w:rPr>
          <w:rFonts w:ascii="Arial" w:hAnsi="Arial" w:cs="Arial"/>
          <w:sz w:val="18"/>
          <w:szCs w:val="18"/>
        </w:rPr>
      </w:pPr>
      <w:r w:rsidRPr="00944886">
        <w:rPr>
          <w:rFonts w:ascii="Arial" w:hAnsi="Arial" w:cs="Arial"/>
          <w:sz w:val="18"/>
          <w:szCs w:val="18"/>
        </w:rPr>
        <w:t xml:space="preserve">za odstąpienie od umowy przez jedną ze </w:t>
      </w:r>
      <w:r w:rsidR="00F3497A">
        <w:rPr>
          <w:rFonts w:ascii="Arial" w:hAnsi="Arial" w:cs="Arial"/>
          <w:sz w:val="18"/>
          <w:szCs w:val="18"/>
        </w:rPr>
        <w:t>S</w:t>
      </w:r>
      <w:r w:rsidRPr="00944886">
        <w:rPr>
          <w:rFonts w:ascii="Arial" w:hAnsi="Arial" w:cs="Arial"/>
          <w:sz w:val="18"/>
          <w:szCs w:val="18"/>
        </w:rPr>
        <w:t>tron w sytuacji braku dostawy przedmiotu umowy</w:t>
      </w:r>
      <w:r w:rsidR="000B05AA">
        <w:rPr>
          <w:rFonts w:ascii="Arial" w:hAnsi="Arial" w:cs="Arial"/>
          <w:sz w:val="18"/>
          <w:szCs w:val="18"/>
        </w:rPr>
        <w:t xml:space="preserve"> </w:t>
      </w:r>
      <w:r w:rsidRPr="00944886">
        <w:rPr>
          <w:rFonts w:ascii="Arial" w:hAnsi="Arial" w:cs="Arial"/>
          <w:sz w:val="18"/>
          <w:szCs w:val="18"/>
        </w:rPr>
        <w:t xml:space="preserve">w wysokości równej kosztom nabycia przez Zamawiającego przedmiotu zastępczego oraz </w:t>
      </w:r>
      <w:r w:rsidRPr="00944886">
        <w:rPr>
          <w:rFonts w:ascii="Arial" w:hAnsi="Arial" w:cs="Arial"/>
          <w:b/>
          <w:bCs/>
          <w:sz w:val="18"/>
          <w:szCs w:val="18"/>
        </w:rPr>
        <w:t>2%</w:t>
      </w:r>
      <w:r w:rsidRPr="00944886">
        <w:rPr>
          <w:rFonts w:ascii="Arial" w:hAnsi="Arial" w:cs="Arial"/>
          <w:sz w:val="18"/>
          <w:szCs w:val="18"/>
        </w:rPr>
        <w:t xml:space="preserve"> wartości netto Umowy, </w:t>
      </w:r>
    </w:p>
    <w:p w14:paraId="7326D0BC" w14:textId="77777777" w:rsidR="00A06C19" w:rsidRPr="00944886" w:rsidRDefault="00A06C19">
      <w:pPr>
        <w:numPr>
          <w:ilvl w:val="0"/>
          <w:numId w:val="119"/>
        </w:numPr>
        <w:spacing w:line="259" w:lineRule="auto"/>
        <w:ind w:left="567" w:hanging="283"/>
        <w:jc w:val="both"/>
        <w:rPr>
          <w:rFonts w:ascii="Arial" w:hAnsi="Arial" w:cs="Arial"/>
          <w:sz w:val="18"/>
          <w:szCs w:val="18"/>
        </w:rPr>
      </w:pPr>
      <w:r w:rsidRPr="00944886">
        <w:rPr>
          <w:rFonts w:ascii="Arial" w:hAnsi="Arial" w:cs="Arial"/>
          <w:sz w:val="18"/>
          <w:szCs w:val="18"/>
        </w:rPr>
        <w:t xml:space="preserve">w wysokości </w:t>
      </w:r>
      <w:r w:rsidRPr="00944886">
        <w:rPr>
          <w:rFonts w:ascii="Arial" w:hAnsi="Arial" w:cs="Arial"/>
          <w:b/>
          <w:bCs/>
          <w:sz w:val="18"/>
          <w:szCs w:val="18"/>
        </w:rPr>
        <w:t>0,1%</w:t>
      </w:r>
      <w:r w:rsidRPr="00944886">
        <w:rPr>
          <w:rFonts w:ascii="Arial" w:hAnsi="Arial" w:cs="Arial"/>
          <w:sz w:val="18"/>
          <w:szCs w:val="18"/>
        </w:rPr>
        <w:t xml:space="preserve"> wartości netto niedostarczonego w terminie kompletnego urządzenia, za każdy dzień zwłoki ponad termin realizacji określony w § 5 do 10 dnia włącznie, </w:t>
      </w:r>
    </w:p>
    <w:p w14:paraId="33229F21" w14:textId="77777777" w:rsidR="00A06C19" w:rsidRPr="00944886" w:rsidRDefault="00A06C19">
      <w:pPr>
        <w:numPr>
          <w:ilvl w:val="0"/>
          <w:numId w:val="119"/>
        </w:numPr>
        <w:spacing w:line="259" w:lineRule="auto"/>
        <w:ind w:left="567" w:hanging="283"/>
        <w:jc w:val="both"/>
        <w:rPr>
          <w:rFonts w:ascii="Arial" w:hAnsi="Arial" w:cs="Arial"/>
          <w:sz w:val="18"/>
          <w:szCs w:val="18"/>
        </w:rPr>
      </w:pPr>
      <w:r w:rsidRPr="00944886">
        <w:rPr>
          <w:rFonts w:ascii="Arial" w:hAnsi="Arial" w:cs="Arial"/>
          <w:sz w:val="18"/>
          <w:szCs w:val="18"/>
        </w:rPr>
        <w:t xml:space="preserve">w wysokości </w:t>
      </w:r>
      <w:r w:rsidRPr="00944886">
        <w:rPr>
          <w:rFonts w:ascii="Arial" w:hAnsi="Arial" w:cs="Arial"/>
          <w:b/>
          <w:sz w:val="18"/>
          <w:szCs w:val="18"/>
        </w:rPr>
        <w:t>0,2</w:t>
      </w:r>
      <w:r w:rsidRPr="00944886">
        <w:rPr>
          <w:rFonts w:ascii="Arial" w:hAnsi="Arial" w:cs="Arial"/>
          <w:b/>
          <w:bCs/>
          <w:sz w:val="18"/>
          <w:szCs w:val="18"/>
        </w:rPr>
        <w:t>%</w:t>
      </w:r>
      <w:r w:rsidRPr="00944886">
        <w:rPr>
          <w:rFonts w:ascii="Arial" w:hAnsi="Arial" w:cs="Arial"/>
          <w:sz w:val="18"/>
          <w:szCs w:val="18"/>
        </w:rPr>
        <w:t xml:space="preserve"> wartości netto niedostarczonego w terminie kompletnego urządzenia, za każdy dzień zwłoki powyżej 10 dni ponad termin realizacji określony w § 5,</w:t>
      </w:r>
    </w:p>
    <w:p w14:paraId="523F7EF1" w14:textId="097BB012" w:rsidR="00A06C19" w:rsidRPr="00944886" w:rsidRDefault="00A06C19">
      <w:pPr>
        <w:numPr>
          <w:ilvl w:val="0"/>
          <w:numId w:val="119"/>
        </w:numPr>
        <w:spacing w:line="259" w:lineRule="auto"/>
        <w:ind w:left="567" w:hanging="283"/>
        <w:jc w:val="both"/>
        <w:rPr>
          <w:rFonts w:ascii="Arial" w:hAnsi="Arial" w:cs="Arial"/>
          <w:sz w:val="18"/>
          <w:szCs w:val="18"/>
        </w:rPr>
      </w:pPr>
      <w:r w:rsidRPr="00944886">
        <w:rPr>
          <w:rFonts w:ascii="Arial" w:hAnsi="Arial" w:cs="Arial"/>
          <w:sz w:val="18"/>
          <w:szCs w:val="18"/>
        </w:rPr>
        <w:t xml:space="preserve">w wysokości </w:t>
      </w:r>
      <w:r w:rsidRPr="00944886">
        <w:rPr>
          <w:rFonts w:ascii="Arial" w:hAnsi="Arial" w:cs="Arial"/>
          <w:b/>
          <w:sz w:val="18"/>
          <w:szCs w:val="18"/>
        </w:rPr>
        <w:t>0,01%</w:t>
      </w:r>
      <w:r w:rsidRPr="00944886">
        <w:rPr>
          <w:rFonts w:ascii="Arial" w:hAnsi="Arial" w:cs="Arial"/>
          <w:sz w:val="18"/>
          <w:szCs w:val="18"/>
        </w:rPr>
        <w:t xml:space="preserve"> wartości netto kompletnego przedmiotu umowy (urządzenia) za zgłoszenie się serwisu gwarancyjnego w Oddziale eksploatującym przedmiot Umowy celem dokonania naprawy tego urządzenia w czasie dłuższym niż </w:t>
      </w:r>
      <w:r w:rsidR="00F3497A" w:rsidRPr="002359DD">
        <w:rPr>
          <w:rFonts w:ascii="Arial" w:hAnsi="Arial" w:cs="Arial"/>
          <w:b/>
          <w:bCs/>
          <w:sz w:val="18"/>
          <w:szCs w:val="18"/>
        </w:rPr>
        <w:t>8</w:t>
      </w:r>
      <w:r w:rsidRPr="002359DD">
        <w:rPr>
          <w:rFonts w:ascii="Arial" w:hAnsi="Arial" w:cs="Arial"/>
          <w:b/>
          <w:bCs/>
          <w:sz w:val="18"/>
          <w:szCs w:val="18"/>
        </w:rPr>
        <w:t xml:space="preserve"> godzin</w:t>
      </w:r>
      <w:r w:rsidRPr="00944886">
        <w:rPr>
          <w:rFonts w:ascii="Arial" w:hAnsi="Arial" w:cs="Arial"/>
          <w:sz w:val="18"/>
          <w:szCs w:val="18"/>
        </w:rPr>
        <w:t xml:space="preserve"> od chwili powiadomienia, za każdą godzinę zwłoki,</w:t>
      </w:r>
    </w:p>
    <w:p w14:paraId="68F5C81A" w14:textId="77777777" w:rsidR="00A06C19" w:rsidRPr="00944886" w:rsidRDefault="00A06C19">
      <w:pPr>
        <w:numPr>
          <w:ilvl w:val="0"/>
          <w:numId w:val="119"/>
        </w:numPr>
        <w:spacing w:line="259" w:lineRule="auto"/>
        <w:ind w:left="567" w:hanging="283"/>
        <w:jc w:val="both"/>
        <w:rPr>
          <w:rFonts w:ascii="Arial" w:hAnsi="Arial" w:cs="Arial"/>
          <w:sz w:val="18"/>
          <w:szCs w:val="18"/>
        </w:rPr>
      </w:pPr>
      <w:r w:rsidRPr="00944886">
        <w:rPr>
          <w:rFonts w:ascii="Arial" w:hAnsi="Arial" w:cs="Arial"/>
          <w:sz w:val="18"/>
          <w:szCs w:val="18"/>
        </w:rPr>
        <w:t xml:space="preserve">w wysokości </w:t>
      </w:r>
      <w:r w:rsidRPr="00944886">
        <w:rPr>
          <w:rFonts w:ascii="Arial" w:hAnsi="Arial" w:cs="Arial"/>
          <w:b/>
          <w:bCs/>
          <w:sz w:val="18"/>
          <w:szCs w:val="18"/>
        </w:rPr>
        <w:t>0,1%</w:t>
      </w:r>
      <w:r w:rsidRPr="00944886">
        <w:rPr>
          <w:rFonts w:ascii="Arial" w:hAnsi="Arial" w:cs="Arial"/>
          <w:sz w:val="18"/>
          <w:szCs w:val="18"/>
        </w:rPr>
        <w:t xml:space="preserve"> wartości netto kompletnego przedmiotu umowy (urządzenia), za każdą godzinę awarii, usuwanej w ramach zobowiązań gwarancyjnych,  po przekroczeniu w danym miesiącu 36 godzin łącznego czasu postojów będących wynikiem tego rodzaju awarii,</w:t>
      </w:r>
    </w:p>
    <w:p w14:paraId="380A8482" w14:textId="31672293" w:rsidR="00A06C19" w:rsidRPr="00F3497A" w:rsidRDefault="00A06C19">
      <w:pPr>
        <w:numPr>
          <w:ilvl w:val="0"/>
          <w:numId w:val="119"/>
        </w:numPr>
        <w:spacing w:line="259" w:lineRule="auto"/>
        <w:ind w:left="567" w:hanging="283"/>
        <w:jc w:val="both"/>
        <w:rPr>
          <w:rFonts w:ascii="Arial" w:hAnsi="Arial" w:cs="Arial"/>
          <w:sz w:val="18"/>
          <w:szCs w:val="18"/>
        </w:rPr>
      </w:pPr>
      <w:r w:rsidRPr="00F3497A">
        <w:rPr>
          <w:rFonts w:ascii="Arial" w:hAnsi="Arial" w:cs="Arial"/>
          <w:sz w:val="18"/>
          <w:szCs w:val="18"/>
        </w:rPr>
        <w:t xml:space="preserve">w wysokości </w:t>
      </w:r>
      <w:r w:rsidRPr="00F3497A">
        <w:rPr>
          <w:rFonts w:ascii="Arial" w:hAnsi="Arial" w:cs="Arial"/>
          <w:b/>
          <w:sz w:val="18"/>
          <w:szCs w:val="18"/>
        </w:rPr>
        <w:t>0,2%</w:t>
      </w:r>
      <w:r w:rsidRPr="00F3497A">
        <w:rPr>
          <w:rFonts w:ascii="Arial" w:hAnsi="Arial" w:cs="Arial"/>
          <w:sz w:val="18"/>
          <w:szCs w:val="18"/>
        </w:rPr>
        <w:t xml:space="preserve"> wartości netto kompletnego przedmiotu umowy (urządzenia), za nie usunięcie zgłoszonej awarii w czasie do </w:t>
      </w:r>
      <w:r w:rsidRPr="002359DD">
        <w:rPr>
          <w:rFonts w:ascii="Arial" w:hAnsi="Arial" w:cs="Arial"/>
          <w:b/>
          <w:bCs/>
          <w:sz w:val="18"/>
          <w:szCs w:val="18"/>
        </w:rPr>
        <w:t xml:space="preserve">24 </w:t>
      </w:r>
      <w:r w:rsidR="002359DD" w:rsidRPr="002359DD">
        <w:rPr>
          <w:rFonts w:ascii="Arial" w:hAnsi="Arial" w:cs="Arial"/>
          <w:b/>
          <w:bCs/>
          <w:sz w:val="18"/>
          <w:szCs w:val="18"/>
        </w:rPr>
        <w:t>godzin</w:t>
      </w:r>
      <w:r w:rsidRPr="00F3497A">
        <w:rPr>
          <w:rFonts w:ascii="Arial" w:hAnsi="Arial" w:cs="Arial"/>
          <w:sz w:val="18"/>
          <w:szCs w:val="18"/>
        </w:rPr>
        <w:t xml:space="preserve"> od powiadomienia Wykonawcy, za każdą rozpoczętą dobę zwłoki. </w:t>
      </w:r>
    </w:p>
    <w:p w14:paraId="044BDA1B" w14:textId="0849E7D2" w:rsidR="00F3497A" w:rsidRPr="00F3497A" w:rsidRDefault="00F3497A" w:rsidP="00F3497A">
      <w:pPr>
        <w:pStyle w:val="Akapitzlist"/>
        <w:numPr>
          <w:ilvl w:val="0"/>
          <w:numId w:val="119"/>
        </w:numPr>
        <w:contextualSpacing w:val="0"/>
        <w:jc w:val="both"/>
        <w:rPr>
          <w:rFonts w:ascii="Arial" w:hAnsi="Arial" w:cs="Arial"/>
          <w:sz w:val="18"/>
          <w:szCs w:val="18"/>
        </w:rPr>
      </w:pPr>
      <w:r w:rsidRPr="00F3497A">
        <w:rPr>
          <w:rFonts w:ascii="Arial" w:hAnsi="Arial" w:cs="Arial"/>
          <w:sz w:val="18"/>
          <w:szCs w:val="18"/>
        </w:rPr>
        <w:t>z tytułu z tytułu opóźnienia w przystąpieniu do przeglądu R1 lub  remontu R2 z przyczyn leżących po stronie Wykonawcy  w wysokości 0</w:t>
      </w:r>
      <w:r w:rsidRPr="00F3497A">
        <w:rPr>
          <w:rFonts w:ascii="Arial" w:hAnsi="Arial" w:cs="Arial"/>
          <w:bCs/>
          <w:sz w:val="18"/>
          <w:szCs w:val="18"/>
        </w:rPr>
        <w:t>,1%</w:t>
      </w:r>
      <w:r w:rsidRPr="00F3497A">
        <w:rPr>
          <w:rFonts w:ascii="Arial" w:hAnsi="Arial" w:cs="Arial"/>
          <w:sz w:val="18"/>
          <w:szCs w:val="18"/>
        </w:rPr>
        <w:t xml:space="preserve"> ceny netto kombajnu określonej w § 3 ust.2. lit a)  Umowy, za każdy dzień opóźnienia.</w:t>
      </w:r>
    </w:p>
    <w:p w14:paraId="0B137488" w14:textId="0EC981B2" w:rsidR="00F3497A" w:rsidRPr="00F3497A" w:rsidRDefault="00F3497A" w:rsidP="00F3497A">
      <w:pPr>
        <w:pStyle w:val="Akapitzlist"/>
        <w:numPr>
          <w:ilvl w:val="0"/>
          <w:numId w:val="119"/>
        </w:numPr>
        <w:contextualSpacing w:val="0"/>
        <w:jc w:val="both"/>
        <w:rPr>
          <w:rFonts w:ascii="Arial" w:hAnsi="Arial" w:cs="Arial"/>
          <w:sz w:val="18"/>
          <w:szCs w:val="18"/>
        </w:rPr>
      </w:pPr>
      <w:r w:rsidRPr="00F3497A">
        <w:rPr>
          <w:rFonts w:ascii="Arial" w:hAnsi="Arial" w:cs="Arial"/>
          <w:sz w:val="18"/>
          <w:szCs w:val="18"/>
        </w:rPr>
        <w:lastRenderedPageBreak/>
        <w:t>z tytułu z tytułu opóźnienia w wykonaniu  przeglądu R1  lub remontu R2 z przyczyn leżących po stronie Wykonawcy  w wysokości 0</w:t>
      </w:r>
      <w:r w:rsidRPr="00F3497A">
        <w:rPr>
          <w:rFonts w:ascii="Arial" w:hAnsi="Arial" w:cs="Arial"/>
          <w:bCs/>
          <w:sz w:val="18"/>
          <w:szCs w:val="18"/>
        </w:rPr>
        <w:t>,1%</w:t>
      </w:r>
      <w:r w:rsidRPr="00F3497A">
        <w:rPr>
          <w:rFonts w:ascii="Arial" w:hAnsi="Arial" w:cs="Arial"/>
          <w:sz w:val="18"/>
          <w:szCs w:val="18"/>
        </w:rPr>
        <w:t xml:space="preserve"> ceny netto kombajnu określonej w § 3 ust. 2 lit. a) Umowy, za każdy dzień opóźnienia.</w:t>
      </w:r>
    </w:p>
    <w:bookmarkEnd w:id="143"/>
    <w:p w14:paraId="068A3AC2" w14:textId="77777777" w:rsidR="00A06C19" w:rsidRPr="00944886" w:rsidRDefault="00A06C19">
      <w:pPr>
        <w:numPr>
          <w:ilvl w:val="0"/>
          <w:numId w:val="119"/>
        </w:numPr>
        <w:spacing w:line="259" w:lineRule="auto"/>
        <w:ind w:left="567" w:hanging="283"/>
        <w:jc w:val="both"/>
        <w:rPr>
          <w:rFonts w:ascii="Arial" w:hAnsi="Arial" w:cs="Arial"/>
          <w:sz w:val="18"/>
          <w:szCs w:val="18"/>
        </w:rPr>
      </w:pPr>
      <w:r w:rsidRPr="00F3497A">
        <w:rPr>
          <w:rFonts w:ascii="Arial" w:hAnsi="Arial" w:cs="Arial"/>
          <w:sz w:val="18"/>
          <w:szCs w:val="18"/>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w:t>
      </w:r>
      <w:r w:rsidRPr="00944886">
        <w:rPr>
          <w:rFonts w:ascii="Arial" w:hAnsi="Arial" w:cs="Arial"/>
          <w:sz w:val="18"/>
          <w:szCs w:val="18"/>
        </w:rPr>
        <w:t xml:space="preserve"> odniesieniu do tego samego pracownika, jeżeli będzie on wykonywał pracę na terenie Zamawiającego w kolejnych dniach,</w:t>
      </w:r>
    </w:p>
    <w:p w14:paraId="7FFCDB8C" w14:textId="77777777" w:rsidR="00A06C19" w:rsidRPr="00944886" w:rsidRDefault="00A06C19">
      <w:pPr>
        <w:pStyle w:val="Akapitzlist"/>
        <w:numPr>
          <w:ilvl w:val="1"/>
          <w:numId w:val="120"/>
        </w:numPr>
        <w:spacing w:line="259" w:lineRule="auto"/>
        <w:jc w:val="both"/>
        <w:rPr>
          <w:rFonts w:ascii="Arial" w:hAnsi="Arial" w:cs="Arial"/>
          <w:i/>
          <w:iCs/>
          <w:sz w:val="18"/>
          <w:szCs w:val="18"/>
        </w:rPr>
      </w:pPr>
      <w:r w:rsidRPr="00944886">
        <w:rPr>
          <w:rFonts w:ascii="Arial" w:hAnsi="Arial" w:cs="Arial"/>
          <w:sz w:val="18"/>
          <w:szCs w:val="18"/>
        </w:rPr>
        <w:t xml:space="preserve">za zwłokę w przedstawieniu dokumentów, które zgodnie z SOPZ ma przedłożyć Wykonawca przez rozpoczęciem wykonywania Umowy oraz w trakcie jej realizacji - w wysokości 100 zł za każdy rozpoczęty dzień zwłoki </w:t>
      </w:r>
    </w:p>
    <w:p w14:paraId="227F771B" w14:textId="77777777" w:rsidR="00A06C19" w:rsidRPr="00944886" w:rsidRDefault="00A06C19">
      <w:pPr>
        <w:numPr>
          <w:ilvl w:val="1"/>
          <w:numId w:val="120"/>
        </w:numPr>
        <w:spacing w:line="259" w:lineRule="auto"/>
        <w:jc w:val="both"/>
        <w:rPr>
          <w:rFonts w:ascii="Arial" w:hAnsi="Arial" w:cs="Arial"/>
          <w:sz w:val="18"/>
          <w:szCs w:val="18"/>
        </w:rPr>
      </w:pPr>
      <w:r w:rsidRPr="00944886">
        <w:rPr>
          <w:rFonts w:ascii="Arial" w:hAnsi="Arial" w:cs="Arial"/>
          <w:sz w:val="18"/>
          <w:szCs w:val="18"/>
        </w:rPr>
        <w:t>za naruszenie przez Wykonawcę obowiązku zachowania poufności w wysokości 5% wartości Umowy netto, o której mowa w § 3 ust. 1,  za każdy stwierdzony przypadek,</w:t>
      </w:r>
    </w:p>
    <w:p w14:paraId="0F091A5B" w14:textId="77777777" w:rsidR="00A06C19" w:rsidRPr="00944886" w:rsidRDefault="00A06C19">
      <w:pPr>
        <w:numPr>
          <w:ilvl w:val="1"/>
          <w:numId w:val="120"/>
        </w:numPr>
        <w:spacing w:line="259" w:lineRule="auto"/>
        <w:jc w:val="both"/>
        <w:rPr>
          <w:rFonts w:ascii="Arial" w:hAnsi="Arial" w:cs="Arial"/>
          <w:sz w:val="18"/>
          <w:szCs w:val="18"/>
        </w:rPr>
      </w:pPr>
      <w:r w:rsidRPr="00944886">
        <w:rPr>
          <w:rFonts w:ascii="Arial" w:hAnsi="Arial" w:cs="Arial"/>
          <w:sz w:val="18"/>
          <w:szCs w:val="18"/>
        </w:rPr>
        <w:t>w przypadku stawienia się do pracy lub wykonywana pracy przez pracowników Wykonawcy:</w:t>
      </w:r>
    </w:p>
    <w:p w14:paraId="6B44DCD6" w14:textId="77777777" w:rsidR="00A06C19" w:rsidRPr="00944886" w:rsidRDefault="00A06C19">
      <w:pPr>
        <w:numPr>
          <w:ilvl w:val="2"/>
          <w:numId w:val="120"/>
        </w:numPr>
        <w:spacing w:line="259" w:lineRule="auto"/>
        <w:jc w:val="both"/>
        <w:rPr>
          <w:rFonts w:ascii="Arial" w:hAnsi="Arial" w:cs="Arial"/>
          <w:sz w:val="18"/>
          <w:szCs w:val="18"/>
        </w:rPr>
      </w:pPr>
      <w:r w:rsidRPr="00944886">
        <w:rPr>
          <w:rFonts w:ascii="Arial" w:hAnsi="Arial" w:cs="Arial"/>
          <w:sz w:val="18"/>
          <w:szCs w:val="18"/>
        </w:rPr>
        <w:t>w stanie po użyciu alkoholu; (stan po użyciu alkoholu zachodzi, gdy zawartość alkoholu w organizmie wynosi lub prowadzi do stężenia we krwi od 0,2‰ do 0,5‰ alkoholu albo obecności w wydychanym powietrzu od 0,1 mg do 0,25 mg alkoholu w 1 dm</w:t>
      </w:r>
      <w:r w:rsidRPr="00430E24">
        <w:rPr>
          <w:rFonts w:ascii="Arial" w:hAnsi="Arial" w:cs="Arial"/>
          <w:sz w:val="18"/>
          <w:szCs w:val="18"/>
          <w:vertAlign w:val="superscript"/>
        </w:rPr>
        <w:t>3</w:t>
      </w:r>
      <w:r w:rsidRPr="00944886">
        <w:rPr>
          <w:rFonts w:ascii="Arial" w:hAnsi="Arial" w:cs="Arial"/>
          <w:sz w:val="18"/>
          <w:szCs w:val="18"/>
        </w:rPr>
        <w:t>)</w:t>
      </w:r>
    </w:p>
    <w:p w14:paraId="4BD8FE65" w14:textId="4DF27722" w:rsidR="00A06C19" w:rsidRPr="00944886" w:rsidRDefault="00A06C19">
      <w:pPr>
        <w:numPr>
          <w:ilvl w:val="2"/>
          <w:numId w:val="120"/>
        </w:numPr>
        <w:spacing w:line="259" w:lineRule="auto"/>
        <w:jc w:val="both"/>
        <w:rPr>
          <w:rFonts w:ascii="Arial" w:hAnsi="Arial" w:cs="Arial"/>
          <w:sz w:val="18"/>
          <w:szCs w:val="18"/>
        </w:rPr>
      </w:pPr>
      <w:r w:rsidRPr="00944886">
        <w:rPr>
          <w:rFonts w:ascii="Arial" w:hAnsi="Arial" w:cs="Arial"/>
          <w:sz w:val="18"/>
          <w:szCs w:val="18"/>
        </w:rPr>
        <w:t>w stanie nietrzeźwości, (stan nietrzeźwości zachodzi, gdy zawartość alkoholu w organizmie wynosi lub prowadzi do stężenia we krwi powyżej 0,5‰ alkoholu albo obecności w wydychanym powietrzu powyżej 0,25 mg alkoholu w 1 dm</w:t>
      </w:r>
      <w:r w:rsidRPr="00430E24">
        <w:rPr>
          <w:rFonts w:ascii="Arial" w:hAnsi="Arial" w:cs="Arial"/>
          <w:sz w:val="18"/>
          <w:szCs w:val="18"/>
          <w:vertAlign w:val="superscript"/>
        </w:rPr>
        <w:t>3</w:t>
      </w:r>
      <w:r w:rsidRPr="00944886">
        <w:rPr>
          <w:rFonts w:ascii="Arial" w:hAnsi="Arial" w:cs="Arial"/>
          <w:sz w:val="18"/>
          <w:szCs w:val="18"/>
        </w:rPr>
        <w:t>)</w:t>
      </w:r>
    </w:p>
    <w:p w14:paraId="5EA43DE2" w14:textId="69D139B4" w:rsidR="00A06C19" w:rsidRPr="00944886" w:rsidRDefault="00A06C19">
      <w:pPr>
        <w:numPr>
          <w:ilvl w:val="2"/>
          <w:numId w:val="120"/>
        </w:numPr>
        <w:spacing w:line="259" w:lineRule="auto"/>
        <w:jc w:val="both"/>
        <w:rPr>
          <w:rFonts w:ascii="Arial" w:hAnsi="Arial" w:cs="Arial"/>
          <w:sz w:val="18"/>
          <w:szCs w:val="18"/>
        </w:rPr>
      </w:pPr>
      <w:r w:rsidRPr="00944886">
        <w:rPr>
          <w:rFonts w:ascii="Arial" w:hAnsi="Arial" w:cs="Arial"/>
          <w:sz w:val="18"/>
          <w:szCs w:val="18"/>
        </w:rPr>
        <w:t xml:space="preserve">którzy są pod wpływem narkotyków lub innych substancji, których oddziaływanie na organizm pracownika uniemożliwia należyte wykonanie obowiązków pracowniczych (dalej inne substancje), </w:t>
      </w:r>
    </w:p>
    <w:p w14:paraId="5DE6F518" w14:textId="77777777" w:rsidR="00A06C19" w:rsidRPr="00944886" w:rsidRDefault="00A06C19">
      <w:pPr>
        <w:numPr>
          <w:ilvl w:val="2"/>
          <w:numId w:val="120"/>
        </w:numPr>
        <w:spacing w:line="259" w:lineRule="auto"/>
        <w:jc w:val="both"/>
        <w:rPr>
          <w:rFonts w:ascii="Arial" w:hAnsi="Arial" w:cs="Arial"/>
          <w:sz w:val="18"/>
          <w:szCs w:val="18"/>
        </w:rPr>
      </w:pPr>
      <w:r w:rsidRPr="00944886">
        <w:rPr>
          <w:rFonts w:ascii="Arial" w:hAnsi="Arial" w:cs="Arial"/>
          <w:sz w:val="18"/>
          <w:szCs w:val="18"/>
        </w:rPr>
        <w:t>którzy używają lub spożywają alkohol, narkotyki lub inne substancji w czasie pracy lub na terenie zakładu pracy,</w:t>
      </w:r>
    </w:p>
    <w:p w14:paraId="00558C70" w14:textId="77777777" w:rsidR="00A06C19" w:rsidRPr="00944886" w:rsidRDefault="00A06C19">
      <w:pPr>
        <w:numPr>
          <w:ilvl w:val="2"/>
          <w:numId w:val="120"/>
        </w:numPr>
        <w:spacing w:line="259" w:lineRule="auto"/>
        <w:ind w:left="1134" w:hanging="425"/>
        <w:jc w:val="both"/>
        <w:rPr>
          <w:rFonts w:ascii="Arial" w:hAnsi="Arial" w:cs="Arial"/>
          <w:sz w:val="18"/>
          <w:szCs w:val="18"/>
        </w:rPr>
      </w:pPr>
      <w:r w:rsidRPr="00944886">
        <w:rPr>
          <w:rFonts w:ascii="Arial" w:hAnsi="Arial" w:cs="Arial"/>
          <w:sz w:val="18"/>
          <w:szCs w:val="18"/>
        </w:rPr>
        <w:t xml:space="preserve">którzy wnoszą alkohol, narkotyki lub inne substancje na teren zakładu pracy </w:t>
      </w:r>
    </w:p>
    <w:p w14:paraId="6CF95BAF" w14:textId="77777777" w:rsidR="00A06C19" w:rsidRPr="00944886" w:rsidRDefault="00A06C19" w:rsidP="00A06C19">
      <w:pPr>
        <w:spacing w:line="259" w:lineRule="auto"/>
        <w:ind w:left="709"/>
        <w:jc w:val="both"/>
        <w:rPr>
          <w:rFonts w:ascii="Arial" w:hAnsi="Arial" w:cs="Arial"/>
          <w:sz w:val="18"/>
          <w:szCs w:val="18"/>
        </w:rPr>
      </w:pPr>
      <w:r w:rsidRPr="00944886">
        <w:rPr>
          <w:rFonts w:ascii="Arial" w:hAnsi="Arial" w:cs="Arial"/>
          <w:sz w:val="18"/>
          <w:szCs w:val="18"/>
        </w:rPr>
        <w:t>w wysokości 1 000,00 zł za każdy stwierdzony przypadek;</w:t>
      </w:r>
    </w:p>
    <w:p w14:paraId="353F2EDB" w14:textId="77777777" w:rsidR="00A06C19" w:rsidRPr="00944886" w:rsidRDefault="00A06C19">
      <w:pPr>
        <w:numPr>
          <w:ilvl w:val="1"/>
          <w:numId w:val="120"/>
        </w:numPr>
        <w:spacing w:line="259" w:lineRule="auto"/>
        <w:ind w:left="714" w:hanging="357"/>
        <w:jc w:val="both"/>
        <w:rPr>
          <w:rFonts w:ascii="Arial" w:hAnsi="Arial" w:cs="Arial"/>
          <w:sz w:val="18"/>
          <w:szCs w:val="18"/>
        </w:rPr>
      </w:pPr>
      <w:r w:rsidRPr="00944886">
        <w:rPr>
          <w:rFonts w:ascii="Arial" w:hAnsi="Arial" w:cs="Arial"/>
          <w:sz w:val="18"/>
          <w:szCs w:val="18"/>
        </w:rPr>
        <w:t>w przypadku dokonania przez pracownika Wykonawcy zaboru mienia Zamawiającego lub  firm mających siedzibę na terenie Zamawiającego – w wysokości 1 000 zł  za każdy stwierdzony przypadek, a jeżeli w wyniku zaboru doszło do zniszczenia mienia - Wykonawca zobowiązany jest także do pokrycia kosztów przywrócenia mienia do stanu poprzedniego.</w:t>
      </w:r>
      <w:bookmarkStart w:id="144" w:name="_Hlk144479888"/>
    </w:p>
    <w:p w14:paraId="53F5472C" w14:textId="562C49D4" w:rsidR="00A06C19" w:rsidRPr="00615E64" w:rsidRDefault="00A06C19">
      <w:pPr>
        <w:numPr>
          <w:ilvl w:val="1"/>
          <w:numId w:val="120"/>
        </w:numPr>
        <w:spacing w:line="259" w:lineRule="auto"/>
        <w:ind w:left="714" w:hanging="357"/>
        <w:jc w:val="both"/>
        <w:rPr>
          <w:rFonts w:ascii="Arial" w:hAnsi="Arial" w:cs="Arial"/>
          <w:sz w:val="18"/>
          <w:szCs w:val="18"/>
        </w:rPr>
      </w:pPr>
      <w:r w:rsidRPr="00615E64">
        <w:rPr>
          <w:rFonts w:ascii="Arial" w:hAnsi="Arial" w:cs="Arial"/>
          <w:sz w:val="18"/>
          <w:szCs w:val="18"/>
        </w:rPr>
        <w:t xml:space="preserve">W przypadku nieprzystąpienia przez Wykonawcę do wykonywania przedmiotu Umowy </w:t>
      </w:r>
      <w:r w:rsidR="00615E64" w:rsidRPr="006970F8">
        <w:rPr>
          <w:rFonts w:ascii="Arial" w:hAnsi="Arial" w:cs="Arial"/>
          <w:sz w:val="18"/>
          <w:szCs w:val="18"/>
        </w:rPr>
        <w:t>w zakresie serwisu</w:t>
      </w:r>
      <w:r w:rsidR="00615E64">
        <w:rPr>
          <w:rFonts w:ascii="Arial" w:hAnsi="Arial" w:cs="Arial"/>
          <w:sz w:val="18"/>
          <w:szCs w:val="18"/>
        </w:rPr>
        <w:t xml:space="preserve"> </w:t>
      </w:r>
      <w:r w:rsidRPr="00615E64">
        <w:rPr>
          <w:rFonts w:ascii="Arial" w:hAnsi="Arial" w:cs="Arial"/>
          <w:sz w:val="18"/>
          <w:szCs w:val="18"/>
        </w:rPr>
        <w:t xml:space="preserve">w czasie uniemożliwiającym realizację zamówienia w terminie umownym, Zamawiający uprawniony jest do zlecenia wykonania przedmiotu Umowy </w:t>
      </w:r>
      <w:r w:rsidRPr="006970F8">
        <w:rPr>
          <w:rFonts w:ascii="Arial" w:hAnsi="Arial" w:cs="Arial"/>
          <w:sz w:val="18"/>
          <w:szCs w:val="18"/>
        </w:rPr>
        <w:t>w</w:t>
      </w:r>
      <w:r w:rsidR="00615E64" w:rsidRPr="006970F8">
        <w:rPr>
          <w:rFonts w:ascii="Arial" w:hAnsi="Arial" w:cs="Arial"/>
          <w:sz w:val="18"/>
          <w:szCs w:val="18"/>
        </w:rPr>
        <w:t xml:space="preserve"> zakresie serwisu w części </w:t>
      </w:r>
      <w:r w:rsidRPr="006970F8">
        <w:rPr>
          <w:rFonts w:ascii="Arial" w:hAnsi="Arial" w:cs="Arial"/>
          <w:sz w:val="18"/>
          <w:szCs w:val="18"/>
        </w:rPr>
        <w:t>innemu</w:t>
      </w:r>
      <w:r w:rsidRPr="00615E64">
        <w:rPr>
          <w:rFonts w:ascii="Arial" w:hAnsi="Arial" w:cs="Arial"/>
          <w:sz w:val="18"/>
          <w:szCs w:val="18"/>
        </w:rPr>
        <w:t xml:space="preserve">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44"/>
    </w:p>
    <w:p w14:paraId="03B844FF" w14:textId="2D2C4415" w:rsidR="00A06C19" w:rsidRPr="00944886" w:rsidRDefault="00A06C19">
      <w:pPr>
        <w:numPr>
          <w:ilvl w:val="1"/>
          <w:numId w:val="120"/>
        </w:numPr>
        <w:spacing w:line="259" w:lineRule="auto"/>
        <w:ind w:left="714" w:hanging="357"/>
        <w:jc w:val="both"/>
        <w:rPr>
          <w:rFonts w:ascii="Arial" w:hAnsi="Arial" w:cs="Arial"/>
          <w:sz w:val="18"/>
          <w:szCs w:val="18"/>
        </w:rPr>
      </w:pPr>
      <w:r w:rsidRPr="00944886">
        <w:rPr>
          <w:rFonts w:ascii="Arial" w:hAnsi="Arial" w:cs="Arial"/>
          <w:sz w:val="18"/>
          <w:szCs w:val="18"/>
        </w:rPr>
        <w:t>Zamawiający może naliczyć kary umowne w przypadku wystąpienia utrudnień w rozpoczęciu lub przeprowadzeniu lub zakończeniu Audytu, o którym mowa w § 1</w:t>
      </w:r>
      <w:r w:rsidR="00615E64">
        <w:rPr>
          <w:rFonts w:ascii="Arial" w:hAnsi="Arial" w:cs="Arial"/>
          <w:sz w:val="18"/>
          <w:szCs w:val="18"/>
        </w:rPr>
        <w:t>6</w:t>
      </w:r>
      <w:r w:rsidRPr="00944886">
        <w:rPr>
          <w:rFonts w:ascii="Arial" w:hAnsi="Arial" w:cs="Arial"/>
          <w:sz w:val="18"/>
          <w:szCs w:val="18"/>
        </w:rPr>
        <w:t>, z przyczyn leżących po stronie Wykonawcy:</w:t>
      </w:r>
    </w:p>
    <w:p w14:paraId="4F3B8E3A" w14:textId="77777777" w:rsidR="00A06C19" w:rsidRPr="00944886" w:rsidRDefault="00A06C19">
      <w:pPr>
        <w:numPr>
          <w:ilvl w:val="1"/>
          <w:numId w:val="121"/>
        </w:numPr>
        <w:spacing w:line="259" w:lineRule="auto"/>
        <w:ind w:left="1134" w:hanging="283"/>
        <w:jc w:val="both"/>
        <w:rPr>
          <w:rFonts w:ascii="Arial" w:hAnsi="Arial" w:cs="Arial"/>
          <w:sz w:val="18"/>
          <w:szCs w:val="18"/>
        </w:rPr>
      </w:pPr>
      <w:r w:rsidRPr="00944886">
        <w:rPr>
          <w:rFonts w:ascii="Arial" w:hAnsi="Arial" w:cs="Arial"/>
          <w:sz w:val="18"/>
          <w:szCs w:val="18"/>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3ACC2BA0" w14:textId="77777777" w:rsidR="00A06C19" w:rsidRPr="00944886" w:rsidRDefault="00A06C19">
      <w:pPr>
        <w:numPr>
          <w:ilvl w:val="1"/>
          <w:numId w:val="121"/>
        </w:numPr>
        <w:spacing w:line="259" w:lineRule="auto"/>
        <w:ind w:left="1134" w:hanging="283"/>
        <w:jc w:val="both"/>
        <w:rPr>
          <w:rFonts w:ascii="Arial" w:hAnsi="Arial" w:cs="Arial"/>
          <w:sz w:val="18"/>
          <w:szCs w:val="18"/>
        </w:rPr>
      </w:pPr>
      <w:r w:rsidRPr="00944886">
        <w:rPr>
          <w:rFonts w:ascii="Arial" w:hAnsi="Arial" w:cs="Arial"/>
          <w:sz w:val="18"/>
          <w:szCs w:val="18"/>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45B269D3" w14:textId="77777777" w:rsidR="00A06C19" w:rsidRPr="00944886" w:rsidRDefault="00A06C19">
      <w:pPr>
        <w:numPr>
          <w:ilvl w:val="1"/>
          <w:numId w:val="120"/>
        </w:numPr>
        <w:spacing w:line="259" w:lineRule="auto"/>
        <w:ind w:hanging="357"/>
        <w:jc w:val="both"/>
        <w:rPr>
          <w:rFonts w:ascii="Arial" w:hAnsi="Arial" w:cs="Arial"/>
          <w:sz w:val="18"/>
          <w:szCs w:val="18"/>
        </w:rPr>
      </w:pPr>
      <w:r w:rsidRPr="00944886">
        <w:rPr>
          <w:rFonts w:ascii="Arial" w:hAnsi="Arial" w:cs="Arial"/>
          <w:sz w:val="18"/>
          <w:szCs w:val="18"/>
        </w:rPr>
        <w:t xml:space="preserve">W przypadku: </w:t>
      </w:r>
    </w:p>
    <w:p w14:paraId="68928F2E" w14:textId="77777777" w:rsidR="00A06C19" w:rsidRPr="00944886" w:rsidRDefault="00A06C19">
      <w:pPr>
        <w:pStyle w:val="Akapitzlist"/>
        <w:numPr>
          <w:ilvl w:val="0"/>
          <w:numId w:val="123"/>
        </w:numPr>
        <w:spacing w:line="259" w:lineRule="auto"/>
        <w:ind w:left="1134" w:hanging="283"/>
        <w:jc w:val="both"/>
        <w:rPr>
          <w:rFonts w:ascii="Arial" w:hAnsi="Arial" w:cs="Arial"/>
          <w:sz w:val="18"/>
          <w:szCs w:val="18"/>
        </w:rPr>
      </w:pPr>
      <w:r w:rsidRPr="00944886">
        <w:rPr>
          <w:rFonts w:ascii="Arial" w:hAnsi="Arial" w:cs="Arial"/>
          <w:sz w:val="18"/>
          <w:szCs w:val="18"/>
        </w:rPr>
        <w:t>odstąpienia od Umowy w całości lub wypowiedzenia Umowy w całości przez którąkolwiek ze Stron z przyczyn leżących po stronie Wykonawcy, Zamawiającemu przysługuje kara umowna w wysokości 20% wartości netto Umowy, o której mowa w § 3 ust. 1;</w:t>
      </w:r>
    </w:p>
    <w:p w14:paraId="2CFEE856" w14:textId="77777777" w:rsidR="00A06C19" w:rsidRPr="00944886" w:rsidRDefault="00A06C19">
      <w:pPr>
        <w:pStyle w:val="Akapitzlist"/>
        <w:numPr>
          <w:ilvl w:val="1"/>
          <w:numId w:val="120"/>
        </w:numPr>
        <w:spacing w:line="259" w:lineRule="auto"/>
        <w:jc w:val="both"/>
        <w:rPr>
          <w:rFonts w:ascii="Arial" w:hAnsi="Arial" w:cs="Arial"/>
          <w:sz w:val="18"/>
          <w:szCs w:val="18"/>
        </w:rPr>
      </w:pPr>
      <w:r w:rsidRPr="00944886">
        <w:rPr>
          <w:rFonts w:ascii="Arial" w:hAnsi="Arial" w:cs="Arial"/>
          <w:sz w:val="18"/>
          <w:szCs w:val="18"/>
        </w:rPr>
        <w:t xml:space="preserve">Wykonawca może naliczyć Zamawiającemu karę umowną: </w:t>
      </w:r>
    </w:p>
    <w:p w14:paraId="4A23E516" w14:textId="77777777" w:rsidR="00A06C19" w:rsidRPr="00944886" w:rsidRDefault="00A06C19">
      <w:pPr>
        <w:numPr>
          <w:ilvl w:val="1"/>
          <w:numId w:val="122"/>
        </w:numPr>
        <w:spacing w:line="259" w:lineRule="auto"/>
        <w:jc w:val="both"/>
        <w:rPr>
          <w:rFonts w:ascii="Arial" w:hAnsi="Arial" w:cs="Arial"/>
          <w:sz w:val="18"/>
          <w:szCs w:val="18"/>
        </w:rPr>
      </w:pPr>
      <w:r w:rsidRPr="00944886">
        <w:rPr>
          <w:rFonts w:ascii="Arial" w:hAnsi="Arial" w:cs="Arial"/>
          <w:sz w:val="18"/>
          <w:szCs w:val="18"/>
        </w:rPr>
        <w:t>za odstąpienie od Umowy w całości przez którąkolwiek ze Stron z winy Zamawiającego - w wysokości 20% wartości netto Umowy, o której mowa w § 3 ust. 1.</w:t>
      </w:r>
    </w:p>
    <w:p w14:paraId="68156C0C" w14:textId="3FED796E" w:rsidR="00A06C19" w:rsidRPr="00944886" w:rsidRDefault="00A06C19">
      <w:pPr>
        <w:numPr>
          <w:ilvl w:val="0"/>
          <w:numId w:val="120"/>
        </w:numPr>
        <w:spacing w:line="259" w:lineRule="auto"/>
        <w:ind w:hanging="357"/>
        <w:jc w:val="both"/>
        <w:rPr>
          <w:rFonts w:ascii="Arial" w:hAnsi="Arial" w:cs="Arial"/>
          <w:sz w:val="18"/>
          <w:szCs w:val="18"/>
        </w:rPr>
      </w:pPr>
      <w:r w:rsidRPr="00944886">
        <w:rPr>
          <w:rFonts w:ascii="Arial" w:hAnsi="Arial" w:cs="Arial"/>
          <w:sz w:val="18"/>
          <w:szCs w:val="18"/>
        </w:rPr>
        <w:t xml:space="preserve">Kary umowne podlegają kumulacji, w tym kara umowna za </w:t>
      </w:r>
      <w:r w:rsidRPr="002230C4">
        <w:rPr>
          <w:rFonts w:ascii="Arial" w:hAnsi="Arial" w:cs="Arial"/>
          <w:sz w:val="18"/>
          <w:szCs w:val="18"/>
        </w:rPr>
        <w:t xml:space="preserve">odstąpienie </w:t>
      </w:r>
      <w:r w:rsidR="002A6BF7" w:rsidRPr="002230C4">
        <w:rPr>
          <w:rFonts w:ascii="Arial" w:hAnsi="Arial" w:cs="Arial"/>
          <w:sz w:val="18"/>
          <w:szCs w:val="18"/>
        </w:rPr>
        <w:t>l</w:t>
      </w:r>
      <w:r w:rsidRPr="002230C4">
        <w:rPr>
          <w:rFonts w:ascii="Arial" w:hAnsi="Arial" w:cs="Arial"/>
          <w:sz w:val="18"/>
          <w:szCs w:val="18"/>
        </w:rPr>
        <w:t xml:space="preserve">ub </w:t>
      </w:r>
      <w:r w:rsidRPr="00944886">
        <w:rPr>
          <w:rFonts w:ascii="Arial" w:hAnsi="Arial" w:cs="Arial"/>
          <w:sz w:val="18"/>
          <w:szCs w:val="18"/>
        </w:rPr>
        <w:t xml:space="preserve">wypowiedzenie Umowy z innymi karami umownymi, przy czym łączna maksymalna wartość kar umownych przysługujących Zamawiającemu nie przekroczy </w:t>
      </w:r>
      <w:r w:rsidR="002A6BF7">
        <w:rPr>
          <w:rFonts w:ascii="Arial" w:hAnsi="Arial" w:cs="Arial"/>
          <w:sz w:val="18"/>
          <w:szCs w:val="18"/>
        </w:rPr>
        <w:t>50</w:t>
      </w:r>
      <w:r w:rsidR="003B6BC2">
        <w:rPr>
          <w:rFonts w:ascii="Arial" w:hAnsi="Arial" w:cs="Arial"/>
          <w:sz w:val="18"/>
          <w:szCs w:val="18"/>
        </w:rPr>
        <w:t> </w:t>
      </w:r>
      <w:r w:rsidR="002A6BF7">
        <w:rPr>
          <w:rFonts w:ascii="Arial" w:hAnsi="Arial" w:cs="Arial"/>
          <w:sz w:val="18"/>
          <w:szCs w:val="18"/>
        </w:rPr>
        <w:t xml:space="preserve">% </w:t>
      </w:r>
      <w:r w:rsidRPr="00944886">
        <w:rPr>
          <w:rFonts w:ascii="Arial" w:hAnsi="Arial" w:cs="Arial"/>
          <w:sz w:val="18"/>
          <w:szCs w:val="18"/>
        </w:rPr>
        <w:t>wartości</w:t>
      </w:r>
      <w:r w:rsidR="002A6BF7">
        <w:rPr>
          <w:rFonts w:ascii="Arial" w:hAnsi="Arial" w:cs="Arial"/>
          <w:sz w:val="18"/>
          <w:szCs w:val="18"/>
        </w:rPr>
        <w:t xml:space="preserve"> </w:t>
      </w:r>
      <w:r w:rsidRPr="00944886">
        <w:rPr>
          <w:rFonts w:ascii="Arial" w:hAnsi="Arial" w:cs="Arial"/>
          <w:sz w:val="18"/>
          <w:szCs w:val="18"/>
        </w:rPr>
        <w:t>Umowy netto, o której mowa w § 3 ust.1.</w:t>
      </w:r>
    </w:p>
    <w:p w14:paraId="18DEF66F" w14:textId="77777777" w:rsidR="00A06C19" w:rsidRPr="00944886" w:rsidRDefault="00A06C19">
      <w:pPr>
        <w:numPr>
          <w:ilvl w:val="0"/>
          <w:numId w:val="120"/>
        </w:numPr>
        <w:spacing w:line="259" w:lineRule="auto"/>
        <w:jc w:val="both"/>
        <w:rPr>
          <w:rFonts w:ascii="Arial" w:hAnsi="Arial" w:cs="Arial"/>
          <w:sz w:val="18"/>
          <w:szCs w:val="18"/>
        </w:rPr>
      </w:pPr>
      <w:r w:rsidRPr="00944886">
        <w:rPr>
          <w:rFonts w:ascii="Arial" w:hAnsi="Arial" w:cs="Arial"/>
          <w:sz w:val="18"/>
          <w:szCs w:val="18"/>
        </w:rPr>
        <w:t>Termin płatności noty księgowej wystawionej tytułem kar umownych wynosi 30 dni od dnia wystawienia noty.</w:t>
      </w:r>
    </w:p>
    <w:p w14:paraId="3CA0AD48" w14:textId="77777777" w:rsidR="00A06C19" w:rsidRPr="00944886" w:rsidRDefault="00A06C19">
      <w:pPr>
        <w:numPr>
          <w:ilvl w:val="0"/>
          <w:numId w:val="120"/>
        </w:numPr>
        <w:spacing w:line="259" w:lineRule="auto"/>
        <w:jc w:val="both"/>
        <w:rPr>
          <w:rFonts w:ascii="Arial" w:hAnsi="Arial" w:cs="Arial"/>
          <w:sz w:val="18"/>
          <w:szCs w:val="18"/>
        </w:rPr>
      </w:pPr>
      <w:r w:rsidRPr="00944886">
        <w:rPr>
          <w:rFonts w:ascii="Arial" w:hAnsi="Arial" w:cs="Arial"/>
          <w:sz w:val="18"/>
          <w:szCs w:val="18"/>
        </w:rPr>
        <w:t>Zamawiający może potrącić naliczone kary umowne z wynagrodzenia przysługującego Wykonawcy, na co Wykonawca wyraża zgodę.</w:t>
      </w:r>
    </w:p>
    <w:p w14:paraId="7B247C64" w14:textId="2315697B" w:rsidR="00A06C19" w:rsidRPr="00944886" w:rsidRDefault="00A06C19">
      <w:pPr>
        <w:numPr>
          <w:ilvl w:val="0"/>
          <w:numId w:val="120"/>
        </w:numPr>
        <w:spacing w:line="259" w:lineRule="auto"/>
        <w:jc w:val="both"/>
        <w:rPr>
          <w:rFonts w:ascii="Arial" w:hAnsi="Arial" w:cs="Arial"/>
          <w:sz w:val="18"/>
          <w:szCs w:val="18"/>
        </w:rPr>
      </w:pPr>
      <w:bookmarkStart w:id="145" w:name="_Hlk222120133"/>
      <w:r w:rsidRPr="00944886">
        <w:rPr>
          <w:rFonts w:ascii="Arial" w:hAnsi="Arial" w:cs="Arial"/>
          <w:sz w:val="18"/>
          <w:szCs w:val="18"/>
        </w:rPr>
        <w:t xml:space="preserve">Strony umowy mogą na zasadach ogólnych dochodzić odszkodowania przewyższającego wysokość kar umownych, z zastrzeżeniem, iż odpowiedzialność </w:t>
      </w:r>
      <w:r w:rsidRPr="00DA6CF8">
        <w:rPr>
          <w:rFonts w:ascii="Arial" w:hAnsi="Arial" w:cs="Arial"/>
          <w:strike/>
          <w:sz w:val="18"/>
          <w:szCs w:val="18"/>
        </w:rPr>
        <w:t xml:space="preserve">Zamawiającego </w:t>
      </w:r>
      <w:r w:rsidR="00DA6CF8" w:rsidRPr="00DA6CF8">
        <w:rPr>
          <w:rFonts w:ascii="Arial" w:hAnsi="Arial" w:cs="Arial"/>
          <w:sz w:val="18"/>
          <w:szCs w:val="18"/>
          <w:shd w:val="clear" w:color="auto" w:fill="A8D08D" w:themeFill="accent6" w:themeFillTint="99"/>
        </w:rPr>
        <w:t xml:space="preserve">Stron </w:t>
      </w:r>
      <w:r w:rsidRPr="00944886">
        <w:rPr>
          <w:rFonts w:ascii="Arial" w:hAnsi="Arial" w:cs="Arial"/>
          <w:sz w:val="18"/>
          <w:szCs w:val="18"/>
        </w:rPr>
        <w:t xml:space="preserve">ograniczona jest do wysokości wartości Umowy netto, o której mowa w § 3 ust. 1, jak również nie obejmuje utraconych korzyści. </w:t>
      </w:r>
    </w:p>
    <w:p w14:paraId="27162796" w14:textId="77777777" w:rsidR="00D44305" w:rsidRPr="00944886" w:rsidRDefault="00D44305" w:rsidP="00CD7F75">
      <w:pPr>
        <w:pStyle w:val="Nagwek1"/>
        <w:spacing w:before="0"/>
        <w:ind w:left="432"/>
        <w:jc w:val="center"/>
        <w:rPr>
          <w:rFonts w:ascii="Arial" w:hAnsi="Arial" w:cs="Arial"/>
          <w:color w:val="auto"/>
          <w:sz w:val="18"/>
          <w:szCs w:val="18"/>
        </w:rPr>
      </w:pPr>
      <w:bookmarkStart w:id="146" w:name="_Toc65677253"/>
      <w:bookmarkEnd w:id="145"/>
    </w:p>
    <w:p w14:paraId="17F97837" w14:textId="75EC4916" w:rsidR="003A1051" w:rsidRPr="00944886" w:rsidRDefault="003A1051" w:rsidP="00A06C19">
      <w:pPr>
        <w:pStyle w:val="Nagwek1"/>
        <w:spacing w:before="0"/>
        <w:ind w:left="284" w:hanging="284"/>
        <w:jc w:val="center"/>
        <w:rPr>
          <w:rFonts w:ascii="Arial" w:hAnsi="Arial" w:cs="Arial"/>
          <w:color w:val="auto"/>
          <w:sz w:val="18"/>
          <w:szCs w:val="18"/>
        </w:rPr>
      </w:pPr>
      <w:bookmarkStart w:id="147" w:name="_Toc222812927"/>
      <w:r w:rsidRPr="00944886">
        <w:rPr>
          <w:rFonts w:ascii="Arial" w:hAnsi="Arial" w:cs="Arial"/>
          <w:color w:val="auto"/>
          <w:sz w:val="18"/>
          <w:szCs w:val="18"/>
        </w:rPr>
        <w:t>§ 1</w:t>
      </w:r>
      <w:r w:rsidR="00944886" w:rsidRPr="00944886">
        <w:rPr>
          <w:rFonts w:ascii="Arial" w:hAnsi="Arial" w:cs="Arial"/>
          <w:color w:val="auto"/>
          <w:sz w:val="18"/>
          <w:szCs w:val="18"/>
        </w:rPr>
        <w:t>8</w:t>
      </w:r>
      <w:r w:rsidRPr="00944886">
        <w:rPr>
          <w:rFonts w:ascii="Arial" w:hAnsi="Arial" w:cs="Arial"/>
          <w:color w:val="auto"/>
          <w:sz w:val="18"/>
          <w:szCs w:val="18"/>
        </w:rPr>
        <w:t>.Rozwiązanie, odstąpienie lub wypowiedzenie Umowy</w:t>
      </w:r>
      <w:bookmarkEnd w:id="146"/>
      <w:bookmarkEnd w:id="147"/>
    </w:p>
    <w:p w14:paraId="054C2122" w14:textId="77777777" w:rsidR="00944886" w:rsidRPr="00944886" w:rsidRDefault="00944886" w:rsidP="00091449">
      <w:pPr>
        <w:numPr>
          <w:ilvl w:val="0"/>
          <w:numId w:val="113"/>
        </w:numPr>
        <w:spacing w:line="259" w:lineRule="auto"/>
        <w:ind w:left="284" w:hanging="284"/>
        <w:jc w:val="both"/>
        <w:rPr>
          <w:rFonts w:ascii="Arial" w:hAnsi="Arial" w:cs="Arial"/>
          <w:sz w:val="18"/>
          <w:szCs w:val="18"/>
        </w:rPr>
      </w:pPr>
      <w:r w:rsidRPr="00944886">
        <w:rPr>
          <w:rFonts w:ascii="Arial" w:hAnsi="Arial" w:cs="Arial"/>
          <w:sz w:val="18"/>
          <w:szCs w:val="18"/>
        </w:rPr>
        <w:t>Strony mogą rozwiązać Umowę na mocy porozumienia Stron.</w:t>
      </w:r>
    </w:p>
    <w:p w14:paraId="549FB738" w14:textId="08F28879" w:rsidR="00944886" w:rsidRPr="00944886" w:rsidRDefault="00944886" w:rsidP="00091449">
      <w:pPr>
        <w:numPr>
          <w:ilvl w:val="0"/>
          <w:numId w:val="113"/>
        </w:numPr>
        <w:spacing w:line="259" w:lineRule="auto"/>
        <w:ind w:left="284" w:hanging="284"/>
        <w:jc w:val="both"/>
        <w:rPr>
          <w:rFonts w:ascii="Arial" w:hAnsi="Arial" w:cs="Arial"/>
          <w:sz w:val="18"/>
          <w:szCs w:val="18"/>
        </w:rPr>
      </w:pPr>
      <w:r w:rsidRPr="00944886">
        <w:rPr>
          <w:rFonts w:ascii="Arial" w:hAnsi="Arial" w:cs="Arial"/>
          <w:sz w:val="18"/>
          <w:szCs w:val="18"/>
        </w:rPr>
        <w:lastRenderedPageBreak/>
        <w:t xml:space="preserve">Zamawiający, wedle swego wyboru, może odstąpić od Umowy (ex </w:t>
      </w:r>
      <w:proofErr w:type="spellStart"/>
      <w:r w:rsidRPr="00944886">
        <w:rPr>
          <w:rFonts w:ascii="Arial" w:hAnsi="Arial" w:cs="Arial"/>
          <w:sz w:val="18"/>
          <w:szCs w:val="18"/>
        </w:rPr>
        <w:t>tunc</w:t>
      </w:r>
      <w:proofErr w:type="spellEnd"/>
      <w:r w:rsidRPr="00944886">
        <w:rPr>
          <w:rFonts w:ascii="Arial" w:hAnsi="Arial" w:cs="Arial"/>
          <w:sz w:val="18"/>
          <w:szCs w:val="18"/>
        </w:rPr>
        <w:t xml:space="preserve"> – wstecz) w całości lub wypowiedzieć Umowę (ex nunc – od teraz) w całości, w przypadku:</w:t>
      </w:r>
    </w:p>
    <w:p w14:paraId="0E44BD15" w14:textId="77777777" w:rsidR="00944886" w:rsidRPr="00944886" w:rsidRDefault="00944886" w:rsidP="00091449">
      <w:pPr>
        <w:numPr>
          <w:ilvl w:val="1"/>
          <w:numId w:val="113"/>
        </w:numPr>
        <w:spacing w:line="259" w:lineRule="auto"/>
        <w:ind w:left="284" w:hanging="284"/>
        <w:jc w:val="both"/>
        <w:rPr>
          <w:rFonts w:ascii="Arial" w:hAnsi="Arial" w:cs="Arial"/>
          <w:sz w:val="18"/>
          <w:szCs w:val="18"/>
        </w:rPr>
      </w:pPr>
      <w:r w:rsidRPr="00944886">
        <w:rPr>
          <w:rFonts w:ascii="Arial" w:hAnsi="Arial" w:cs="Arial"/>
          <w:sz w:val="18"/>
          <w:szCs w:val="18"/>
        </w:rPr>
        <w:t>zmiany Podwykonawcy, który udostępnił Wykonawcy zasoby w celu wykazania spełnienia warunków udziału w postępowaniu określonych w SWZ na Podwykonawcę niespełniającego warunków lub braku spełnienia warunków przez samego Wykonawcę,</w:t>
      </w:r>
    </w:p>
    <w:p w14:paraId="7E168B05" w14:textId="510FD684" w:rsidR="00944886" w:rsidRPr="00944886" w:rsidRDefault="00944886" w:rsidP="00091449">
      <w:pPr>
        <w:numPr>
          <w:ilvl w:val="1"/>
          <w:numId w:val="113"/>
        </w:numPr>
        <w:spacing w:line="259" w:lineRule="auto"/>
        <w:ind w:left="284" w:hanging="284"/>
        <w:jc w:val="both"/>
        <w:rPr>
          <w:rFonts w:ascii="Arial" w:hAnsi="Arial" w:cs="Arial"/>
          <w:sz w:val="18"/>
          <w:szCs w:val="18"/>
        </w:rPr>
      </w:pPr>
      <w:r w:rsidRPr="00944886">
        <w:rPr>
          <w:rFonts w:ascii="Arial" w:hAnsi="Arial" w:cs="Arial"/>
          <w:sz w:val="18"/>
          <w:szCs w:val="18"/>
        </w:rPr>
        <w:t>nieprzystąpienia w terminie do realizacji Umowy</w:t>
      </w:r>
      <w:r w:rsidR="002A6BF7">
        <w:rPr>
          <w:rFonts w:ascii="Arial" w:hAnsi="Arial" w:cs="Arial"/>
          <w:sz w:val="18"/>
          <w:szCs w:val="18"/>
        </w:rPr>
        <w:t xml:space="preserve"> w zakresie serwisu</w:t>
      </w:r>
      <w:r w:rsidRPr="00944886">
        <w:rPr>
          <w:rFonts w:ascii="Arial" w:hAnsi="Arial" w:cs="Arial"/>
          <w:sz w:val="18"/>
          <w:szCs w:val="18"/>
        </w:rPr>
        <w:t xml:space="preserve"> bez uzasadnionej przyczyny na terenie zakładu Zamawiającego lub zaprzestania realizacji Umowy na terenie zakładu Zamawiającego  bez jego zgody, jeżeli okres niewykonywania umowy trwa dłużej niż 3 dni robocze, </w:t>
      </w:r>
    </w:p>
    <w:p w14:paraId="41E02817" w14:textId="591D11D2" w:rsidR="00944886" w:rsidRPr="00944886" w:rsidRDefault="00944886" w:rsidP="00091449">
      <w:pPr>
        <w:numPr>
          <w:ilvl w:val="1"/>
          <w:numId w:val="113"/>
        </w:numPr>
        <w:spacing w:line="259" w:lineRule="auto"/>
        <w:ind w:left="284" w:hanging="284"/>
        <w:jc w:val="both"/>
        <w:rPr>
          <w:rFonts w:ascii="Arial" w:hAnsi="Arial" w:cs="Arial"/>
          <w:sz w:val="18"/>
          <w:szCs w:val="18"/>
        </w:rPr>
      </w:pPr>
      <w:r w:rsidRPr="00944886">
        <w:rPr>
          <w:rFonts w:ascii="Arial" w:hAnsi="Arial" w:cs="Arial"/>
          <w:sz w:val="18"/>
          <w:szCs w:val="18"/>
        </w:rPr>
        <w:t>wykonywania Umowy</w:t>
      </w:r>
      <w:r w:rsidR="00942399">
        <w:rPr>
          <w:rFonts w:ascii="Arial" w:hAnsi="Arial" w:cs="Arial"/>
          <w:sz w:val="18"/>
          <w:szCs w:val="18"/>
        </w:rPr>
        <w:t xml:space="preserve"> w zakresie serwisu </w:t>
      </w:r>
      <w:r w:rsidRPr="00944886">
        <w:rPr>
          <w:rFonts w:ascii="Arial" w:hAnsi="Arial" w:cs="Arial"/>
          <w:sz w:val="18"/>
          <w:szCs w:val="18"/>
        </w:rPr>
        <w:t>w sposób zagrażający zdrowiu lub życiu pracowników Wykonawcy, Zamawiającego lub innych podmiotów lub osób wykonujących prace na terenie zakładu Zamawiającego,</w:t>
      </w:r>
    </w:p>
    <w:p w14:paraId="4F6EDC23" w14:textId="77777777" w:rsidR="00944886" w:rsidRPr="00944886" w:rsidRDefault="00944886" w:rsidP="00091449">
      <w:pPr>
        <w:numPr>
          <w:ilvl w:val="1"/>
          <w:numId w:val="113"/>
        </w:numPr>
        <w:spacing w:line="259" w:lineRule="auto"/>
        <w:ind w:left="284" w:hanging="284"/>
        <w:jc w:val="both"/>
        <w:rPr>
          <w:rFonts w:ascii="Arial" w:hAnsi="Arial" w:cs="Arial"/>
          <w:sz w:val="18"/>
          <w:szCs w:val="18"/>
        </w:rPr>
      </w:pPr>
      <w:r w:rsidRPr="00944886">
        <w:rPr>
          <w:rFonts w:ascii="Arial" w:hAnsi="Arial" w:cs="Arial"/>
          <w:sz w:val="18"/>
          <w:szCs w:val="18"/>
        </w:rPr>
        <w:t>innego niż określone powyżej nienależytego wykonywania Umowy, w szczególności:</w:t>
      </w:r>
    </w:p>
    <w:p w14:paraId="6B000620" w14:textId="40B09E50" w:rsidR="00944886" w:rsidRPr="00944886" w:rsidRDefault="00944886" w:rsidP="00091449">
      <w:pPr>
        <w:spacing w:line="259" w:lineRule="auto"/>
        <w:ind w:left="284" w:hanging="284"/>
        <w:jc w:val="both"/>
        <w:rPr>
          <w:rFonts w:ascii="Arial" w:hAnsi="Arial" w:cs="Arial"/>
          <w:sz w:val="18"/>
          <w:szCs w:val="18"/>
        </w:rPr>
      </w:pPr>
      <w:r w:rsidRPr="00944886">
        <w:rPr>
          <w:rFonts w:ascii="Arial" w:hAnsi="Arial" w:cs="Arial"/>
          <w:sz w:val="18"/>
          <w:szCs w:val="18"/>
        </w:rPr>
        <w:t>-</w:t>
      </w:r>
      <w:r w:rsidRPr="00944886">
        <w:rPr>
          <w:rFonts w:ascii="Arial" w:hAnsi="Arial" w:cs="Arial"/>
          <w:sz w:val="18"/>
          <w:szCs w:val="18"/>
        </w:rPr>
        <w:tab/>
        <w:t xml:space="preserve">wykonywania Umowy w sposób skutkujący szkodą w mieniu Zamawiającego, </w:t>
      </w:r>
    </w:p>
    <w:p w14:paraId="7AF7EA8A" w14:textId="3453DB34" w:rsidR="00944886" w:rsidRPr="00944886" w:rsidRDefault="00944886" w:rsidP="00091449">
      <w:pPr>
        <w:spacing w:line="259" w:lineRule="auto"/>
        <w:ind w:left="284" w:hanging="284"/>
        <w:jc w:val="both"/>
        <w:rPr>
          <w:rFonts w:ascii="Arial" w:hAnsi="Arial" w:cs="Arial"/>
          <w:sz w:val="18"/>
          <w:szCs w:val="18"/>
        </w:rPr>
      </w:pPr>
      <w:r w:rsidRPr="00944886">
        <w:rPr>
          <w:rFonts w:ascii="Arial" w:hAnsi="Arial" w:cs="Arial"/>
          <w:sz w:val="18"/>
          <w:szCs w:val="18"/>
        </w:rPr>
        <w:t>-</w:t>
      </w:r>
      <w:r w:rsidRPr="00944886">
        <w:rPr>
          <w:rFonts w:ascii="Arial" w:hAnsi="Arial" w:cs="Arial"/>
          <w:sz w:val="18"/>
          <w:szCs w:val="18"/>
        </w:rPr>
        <w:tab/>
        <w:t>stwierdzenia dwukrotnie tego samego naruszenia Umowy skutkującego naliczeniem kary umownej w okresie realizacji przedmiotowej Umowy,</w:t>
      </w:r>
    </w:p>
    <w:p w14:paraId="13EDA626" w14:textId="47606C07" w:rsidR="00944886" w:rsidRPr="00944886" w:rsidRDefault="00944886" w:rsidP="00091449">
      <w:pPr>
        <w:spacing w:line="259" w:lineRule="auto"/>
        <w:ind w:left="284" w:hanging="284"/>
        <w:jc w:val="both"/>
        <w:rPr>
          <w:rFonts w:ascii="Arial" w:hAnsi="Arial" w:cs="Arial"/>
          <w:sz w:val="18"/>
          <w:szCs w:val="18"/>
        </w:rPr>
      </w:pPr>
      <w:r w:rsidRPr="00944886">
        <w:rPr>
          <w:rFonts w:ascii="Arial" w:hAnsi="Arial" w:cs="Arial"/>
          <w:sz w:val="18"/>
          <w:szCs w:val="18"/>
        </w:rPr>
        <w:t>-</w:t>
      </w:r>
      <w:r w:rsidRPr="00944886">
        <w:rPr>
          <w:rFonts w:ascii="Arial" w:hAnsi="Arial" w:cs="Arial"/>
          <w:sz w:val="18"/>
          <w:szCs w:val="18"/>
        </w:rPr>
        <w:tab/>
        <w:t>wykonywania Umowy</w:t>
      </w:r>
      <w:r w:rsidR="00942399">
        <w:rPr>
          <w:rFonts w:ascii="Arial" w:hAnsi="Arial" w:cs="Arial"/>
          <w:sz w:val="18"/>
          <w:szCs w:val="18"/>
        </w:rPr>
        <w:t xml:space="preserve"> w zakresie serwisu</w:t>
      </w:r>
      <w:r w:rsidRPr="00944886">
        <w:rPr>
          <w:rFonts w:ascii="Arial" w:hAnsi="Arial" w:cs="Arial"/>
          <w:sz w:val="18"/>
          <w:szCs w:val="18"/>
        </w:rPr>
        <w:t xml:space="preserve"> w sposób niezgodny z przepisami prawa powszechnie obowiązującego lub regulacjami wewnętrznymi Zamawiającego, do których przestrzegania został zobowiązany Wykonawca,</w:t>
      </w:r>
    </w:p>
    <w:p w14:paraId="1F0BB694" w14:textId="550A629C" w:rsidR="00944886" w:rsidRPr="00944886" w:rsidRDefault="00944886" w:rsidP="00091449">
      <w:pPr>
        <w:numPr>
          <w:ilvl w:val="1"/>
          <w:numId w:val="113"/>
        </w:numPr>
        <w:spacing w:line="259" w:lineRule="auto"/>
        <w:ind w:left="284" w:hanging="284"/>
        <w:jc w:val="both"/>
        <w:rPr>
          <w:rFonts w:ascii="Arial" w:hAnsi="Arial" w:cs="Arial"/>
          <w:sz w:val="18"/>
          <w:szCs w:val="18"/>
        </w:rPr>
      </w:pPr>
      <w:r w:rsidRPr="00944886">
        <w:rPr>
          <w:rFonts w:ascii="Arial" w:hAnsi="Arial" w:cs="Arial"/>
          <w:sz w:val="18"/>
          <w:szCs w:val="18"/>
        </w:rPr>
        <w:t>wystąpienia opóźnienia w rozpoczęciu lub przeprowadzeniu lub zakończeniu Audytu, o którym mowa w § 1</w:t>
      </w:r>
      <w:r w:rsidR="00091449">
        <w:rPr>
          <w:rFonts w:ascii="Arial" w:hAnsi="Arial" w:cs="Arial"/>
          <w:sz w:val="18"/>
          <w:szCs w:val="18"/>
        </w:rPr>
        <w:t>6</w:t>
      </w:r>
      <w:r w:rsidRPr="00944886">
        <w:rPr>
          <w:rFonts w:ascii="Arial" w:hAnsi="Arial" w:cs="Arial"/>
          <w:sz w:val="18"/>
          <w:szCs w:val="18"/>
        </w:rPr>
        <w:t xml:space="preserve"> z przyczyn leżących po stronie Wykonawcy, przekraczającego łącznie 7 dni roboczych,</w:t>
      </w:r>
    </w:p>
    <w:p w14:paraId="4D31981C" w14:textId="77777777" w:rsidR="0085670E" w:rsidRDefault="00944886" w:rsidP="00091449">
      <w:pPr>
        <w:numPr>
          <w:ilvl w:val="1"/>
          <w:numId w:val="113"/>
        </w:numPr>
        <w:spacing w:line="259" w:lineRule="auto"/>
        <w:ind w:left="284" w:hanging="284"/>
        <w:jc w:val="both"/>
        <w:rPr>
          <w:rFonts w:ascii="Arial" w:hAnsi="Arial" w:cs="Arial"/>
          <w:sz w:val="18"/>
          <w:szCs w:val="18"/>
        </w:rPr>
      </w:pPr>
      <w:r w:rsidRPr="00944886">
        <w:rPr>
          <w:rFonts w:ascii="Arial" w:hAnsi="Arial" w:cs="Arial"/>
          <w:sz w:val="18"/>
          <w:szCs w:val="18"/>
        </w:rPr>
        <w:t>otwarcia postępowania likwidacyjnego Wykonawcy.</w:t>
      </w:r>
    </w:p>
    <w:p w14:paraId="0F13CC3B" w14:textId="66431731" w:rsidR="0085670E" w:rsidRPr="0085670E" w:rsidRDefault="0085670E" w:rsidP="00091449">
      <w:pPr>
        <w:numPr>
          <w:ilvl w:val="1"/>
          <w:numId w:val="113"/>
        </w:numPr>
        <w:spacing w:line="259" w:lineRule="auto"/>
        <w:ind w:left="284" w:hanging="284"/>
        <w:jc w:val="both"/>
        <w:rPr>
          <w:rFonts w:ascii="Arial" w:hAnsi="Arial" w:cs="Arial"/>
          <w:sz w:val="18"/>
          <w:szCs w:val="18"/>
        </w:rPr>
      </w:pPr>
      <w:r w:rsidRPr="0085670E">
        <w:rPr>
          <w:rFonts w:ascii="Arial" w:hAnsi="Arial" w:cs="Arial"/>
          <w:sz w:val="18"/>
          <w:szCs w:val="18"/>
        </w:rPr>
        <w:t xml:space="preserve">odmowy zawarcia umowy serwisowej o której mowa w § 9 pkt </w:t>
      </w:r>
      <w:r>
        <w:rPr>
          <w:rFonts w:ascii="Arial" w:hAnsi="Arial" w:cs="Arial"/>
          <w:sz w:val="18"/>
          <w:szCs w:val="18"/>
        </w:rPr>
        <w:t>1</w:t>
      </w:r>
      <w:r w:rsidR="00D34FFC">
        <w:rPr>
          <w:rFonts w:ascii="Arial" w:hAnsi="Arial" w:cs="Arial"/>
          <w:sz w:val="18"/>
          <w:szCs w:val="18"/>
        </w:rPr>
        <w:t>8</w:t>
      </w:r>
      <w:r>
        <w:rPr>
          <w:rFonts w:ascii="Arial" w:hAnsi="Arial" w:cs="Arial"/>
          <w:sz w:val="18"/>
          <w:szCs w:val="18"/>
        </w:rPr>
        <w:t xml:space="preserve"> -</w:t>
      </w:r>
      <w:r w:rsidR="00D34FFC">
        <w:rPr>
          <w:rFonts w:ascii="Arial" w:hAnsi="Arial" w:cs="Arial"/>
          <w:sz w:val="18"/>
          <w:szCs w:val="18"/>
        </w:rPr>
        <w:t>19</w:t>
      </w:r>
    </w:p>
    <w:p w14:paraId="4AEDC4EE" w14:textId="73AC8FFC" w:rsidR="00944886" w:rsidRPr="00944886" w:rsidRDefault="00944886" w:rsidP="00091449">
      <w:pPr>
        <w:numPr>
          <w:ilvl w:val="0"/>
          <w:numId w:val="113"/>
        </w:numPr>
        <w:spacing w:line="259" w:lineRule="auto"/>
        <w:ind w:left="284" w:hanging="284"/>
        <w:jc w:val="both"/>
        <w:rPr>
          <w:rFonts w:ascii="Arial" w:hAnsi="Arial" w:cs="Arial"/>
          <w:sz w:val="18"/>
          <w:szCs w:val="18"/>
        </w:rPr>
      </w:pPr>
      <w:r w:rsidRPr="00944886">
        <w:rPr>
          <w:rFonts w:ascii="Arial" w:hAnsi="Arial" w:cs="Arial"/>
          <w:sz w:val="18"/>
          <w:szCs w:val="18"/>
        </w:rPr>
        <w:t xml:space="preserve">W przypadkach o których mowa w ust. 2 pkt 1) </w:t>
      </w:r>
      <w:r w:rsidRPr="002A6BF7">
        <w:rPr>
          <w:rFonts w:ascii="Arial" w:hAnsi="Arial" w:cs="Arial"/>
          <w:sz w:val="18"/>
          <w:szCs w:val="18"/>
        </w:rPr>
        <w:t xml:space="preserve">– </w:t>
      </w:r>
      <w:r w:rsidR="002A6BF7" w:rsidRPr="002A6BF7">
        <w:rPr>
          <w:rFonts w:ascii="Arial" w:hAnsi="Arial" w:cs="Arial"/>
          <w:sz w:val="18"/>
          <w:szCs w:val="18"/>
        </w:rPr>
        <w:t>6</w:t>
      </w:r>
      <w:r w:rsidRPr="002A6BF7">
        <w:rPr>
          <w:rFonts w:ascii="Arial" w:hAnsi="Arial" w:cs="Arial"/>
          <w:sz w:val="18"/>
          <w:szCs w:val="18"/>
        </w:rPr>
        <w:t xml:space="preserve">), </w:t>
      </w:r>
      <w:r w:rsidRPr="00944886">
        <w:rPr>
          <w:rFonts w:ascii="Arial" w:hAnsi="Arial" w:cs="Arial"/>
          <w:sz w:val="18"/>
          <w:szCs w:val="18"/>
        </w:rPr>
        <w:t>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r w:rsidRPr="00944886">
        <w:rPr>
          <w:rFonts w:ascii="Arial" w:hAnsi="Arial" w:cs="Arial"/>
          <w:color w:val="00B050"/>
          <w:sz w:val="18"/>
          <w:szCs w:val="18"/>
        </w:rPr>
        <w:t>.</w:t>
      </w:r>
    </w:p>
    <w:p w14:paraId="14EAD2EE" w14:textId="07D6B078" w:rsidR="00944886" w:rsidRPr="00944886" w:rsidRDefault="00944886" w:rsidP="00091449">
      <w:pPr>
        <w:pStyle w:val="Akapitzlist"/>
        <w:numPr>
          <w:ilvl w:val="0"/>
          <w:numId w:val="113"/>
        </w:numPr>
        <w:ind w:left="284" w:hanging="284"/>
        <w:jc w:val="both"/>
        <w:rPr>
          <w:rFonts w:ascii="Arial" w:hAnsi="Arial" w:cs="Arial"/>
          <w:sz w:val="18"/>
          <w:szCs w:val="18"/>
        </w:rPr>
      </w:pPr>
      <w:r w:rsidRPr="00944886">
        <w:rPr>
          <w:rFonts w:ascii="Arial" w:hAnsi="Arial" w:cs="Arial"/>
          <w:sz w:val="18"/>
          <w:szCs w:val="18"/>
        </w:rPr>
        <w:t>Z uprawnienia do odstąpienia od Umowy,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 lub rękojmi (w zależności od tego, który z tych terminów jest dłuższy) zgodnie z § 6 Umowy, a w przypadku braku gwarancji lub rękojmi dotyczącej przedmiotu umowy, nie później niż do dnia, w którym upływa 90 dzień od dnia zakończenia obowiązywania Umowy.</w:t>
      </w:r>
    </w:p>
    <w:p w14:paraId="0FAAC3D0" w14:textId="2AC1B2DF" w:rsidR="00944886" w:rsidRPr="00A709ED" w:rsidRDefault="00944886" w:rsidP="00091449">
      <w:pPr>
        <w:numPr>
          <w:ilvl w:val="0"/>
          <w:numId w:val="113"/>
        </w:numPr>
        <w:spacing w:line="259" w:lineRule="auto"/>
        <w:ind w:left="284" w:hanging="284"/>
        <w:jc w:val="both"/>
        <w:rPr>
          <w:rFonts w:ascii="Arial" w:hAnsi="Arial" w:cs="Arial"/>
          <w:sz w:val="18"/>
          <w:szCs w:val="18"/>
        </w:rPr>
      </w:pPr>
      <w:r w:rsidRPr="00A709ED">
        <w:rPr>
          <w:rFonts w:ascii="Arial" w:hAnsi="Arial" w:cs="Arial"/>
          <w:sz w:val="18"/>
          <w:szCs w:val="18"/>
        </w:rPr>
        <w:t xml:space="preserve">Odstąpienie od Umowy lub wypowiedzenie Umowy nie wyłącza realizacji uprawnień Zamawiającego wynikających z części Umowy, której nie dotyczy odstąpienie lub wypowiedzenie. </w:t>
      </w:r>
    </w:p>
    <w:p w14:paraId="2526C3C1" w14:textId="77777777" w:rsidR="00944886" w:rsidRPr="00944886" w:rsidRDefault="00944886" w:rsidP="00091449">
      <w:pPr>
        <w:numPr>
          <w:ilvl w:val="0"/>
          <w:numId w:val="113"/>
        </w:numPr>
        <w:spacing w:line="259" w:lineRule="auto"/>
        <w:ind w:left="284" w:hanging="284"/>
        <w:jc w:val="both"/>
        <w:rPr>
          <w:rFonts w:ascii="Arial" w:hAnsi="Arial" w:cs="Arial"/>
          <w:sz w:val="18"/>
          <w:szCs w:val="18"/>
        </w:rPr>
      </w:pPr>
      <w:r w:rsidRPr="00A709ED">
        <w:rPr>
          <w:rFonts w:ascii="Arial" w:hAnsi="Arial" w:cs="Arial"/>
          <w:sz w:val="18"/>
          <w:szCs w:val="18"/>
        </w:rPr>
        <w:t xml:space="preserve">Odstąpienie od Umowy lub wypowiedzenie Umowy nie wyłącza możliwości żądania przez Zamawiającego kar </w:t>
      </w:r>
      <w:r w:rsidRPr="00944886">
        <w:rPr>
          <w:rFonts w:ascii="Arial" w:hAnsi="Arial" w:cs="Arial"/>
          <w:sz w:val="18"/>
          <w:szCs w:val="18"/>
        </w:rPr>
        <w:t>umownych naliczonych do dnia odstąpienia lub wypowiedzenia Umowy oraz kary umownej zastrzeżonej na wypadek odstąpienia/wypowiedzenia Umowy.</w:t>
      </w:r>
    </w:p>
    <w:p w14:paraId="2C4E74F3" w14:textId="32F9DB66" w:rsidR="00A709ED" w:rsidRPr="00A709ED" w:rsidRDefault="00944886" w:rsidP="00091449">
      <w:pPr>
        <w:numPr>
          <w:ilvl w:val="0"/>
          <w:numId w:val="113"/>
        </w:numPr>
        <w:spacing w:line="259" w:lineRule="auto"/>
        <w:ind w:left="284" w:hanging="284"/>
        <w:jc w:val="both"/>
        <w:rPr>
          <w:rFonts w:ascii="Arial" w:hAnsi="Arial" w:cs="Arial"/>
          <w:sz w:val="18"/>
          <w:szCs w:val="18"/>
        </w:rPr>
      </w:pPr>
      <w:r w:rsidRPr="00A709ED">
        <w:rPr>
          <w:rFonts w:ascii="Arial" w:hAnsi="Arial" w:cs="Arial"/>
          <w:sz w:val="18"/>
          <w:szCs w:val="18"/>
        </w:rPr>
        <w:t>W przypadku odstąpienia od Umowy, w razie wystąpienia konieczności rozliczenia części Umowy wykonanej</w:t>
      </w:r>
      <w:r w:rsidR="006970F8">
        <w:rPr>
          <w:rFonts w:ascii="Arial" w:hAnsi="Arial" w:cs="Arial"/>
          <w:sz w:val="18"/>
          <w:szCs w:val="18"/>
        </w:rPr>
        <w:t xml:space="preserve"> dotyczy R1 i R2 </w:t>
      </w:r>
      <w:r w:rsidRPr="00A709ED">
        <w:rPr>
          <w:rFonts w:ascii="Arial" w:hAnsi="Arial" w:cs="Arial"/>
          <w:sz w:val="18"/>
          <w:szCs w:val="18"/>
        </w:rPr>
        <w:t xml:space="preserve">(prawidłowo) do dnia odstąpienia, rozliczenie zostanie dokonane przy zastosowaniu stawek i cen jednostkowych nie wyższych aniżeli te </w:t>
      </w:r>
      <w:r w:rsidR="00A709ED" w:rsidRPr="00A709ED">
        <w:rPr>
          <w:rFonts w:ascii="Arial" w:hAnsi="Arial" w:cs="Arial"/>
          <w:sz w:val="18"/>
          <w:szCs w:val="18"/>
        </w:rPr>
        <w:t>które zgodnie z Umową miały lub miałyby zastosowanie do okresu, którego dotyczy rozliczenie.</w:t>
      </w:r>
    </w:p>
    <w:p w14:paraId="6D6A8EB7" w14:textId="0A0CE8DF" w:rsidR="00944886" w:rsidRPr="00A709ED" w:rsidRDefault="00944886" w:rsidP="00091449">
      <w:pPr>
        <w:numPr>
          <w:ilvl w:val="0"/>
          <w:numId w:val="113"/>
        </w:numPr>
        <w:spacing w:line="259" w:lineRule="auto"/>
        <w:ind w:left="284" w:hanging="284"/>
        <w:jc w:val="both"/>
        <w:rPr>
          <w:rFonts w:ascii="Arial" w:hAnsi="Arial" w:cs="Arial"/>
          <w:sz w:val="18"/>
          <w:szCs w:val="18"/>
        </w:rPr>
      </w:pPr>
      <w:r w:rsidRPr="00A709ED">
        <w:rPr>
          <w:rFonts w:ascii="Arial" w:hAnsi="Arial" w:cs="Arial"/>
          <w:sz w:val="18"/>
          <w:szCs w:val="18"/>
        </w:rPr>
        <w:t>Zamawiającemu przysługuje także prawo wypowiedzenia Umowy (ex nunc - od teraz) w całości lub części z zachowaniem okresu wypowiedzenia wynoszącego 30 dni w przypadku:</w:t>
      </w:r>
    </w:p>
    <w:p w14:paraId="2BF1EEE7" w14:textId="77777777" w:rsidR="00944886" w:rsidRPr="00944886" w:rsidRDefault="00944886" w:rsidP="00091449">
      <w:pPr>
        <w:numPr>
          <w:ilvl w:val="1"/>
          <w:numId w:val="113"/>
        </w:numPr>
        <w:spacing w:line="259" w:lineRule="auto"/>
        <w:ind w:left="284" w:hanging="284"/>
        <w:jc w:val="both"/>
        <w:rPr>
          <w:rFonts w:ascii="Arial" w:hAnsi="Arial" w:cs="Arial"/>
          <w:sz w:val="18"/>
          <w:szCs w:val="18"/>
        </w:rPr>
      </w:pPr>
      <w:r w:rsidRPr="00944886">
        <w:rPr>
          <w:rFonts w:ascii="Arial" w:hAnsi="Arial" w:cs="Arial"/>
          <w:sz w:val="18"/>
          <w:szCs w:val="18"/>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B66E776" w14:textId="77777777" w:rsidR="00944886" w:rsidRPr="00944886" w:rsidRDefault="00944886" w:rsidP="00091449">
      <w:pPr>
        <w:numPr>
          <w:ilvl w:val="1"/>
          <w:numId w:val="113"/>
        </w:numPr>
        <w:spacing w:line="259" w:lineRule="auto"/>
        <w:ind w:left="284" w:hanging="284"/>
        <w:jc w:val="both"/>
        <w:rPr>
          <w:rFonts w:ascii="Arial" w:hAnsi="Arial" w:cs="Arial"/>
          <w:sz w:val="18"/>
          <w:szCs w:val="18"/>
        </w:rPr>
      </w:pPr>
      <w:r w:rsidRPr="00944886">
        <w:rPr>
          <w:rFonts w:ascii="Arial" w:hAnsi="Arial" w:cs="Arial"/>
          <w:sz w:val="18"/>
          <w:szCs w:val="18"/>
        </w:rPr>
        <w:t>zmian w strukturze organizacyjnej Zamawiającego, skutkującej tym że świadczenie objęte Umową nie może być zrealizowane,</w:t>
      </w:r>
    </w:p>
    <w:p w14:paraId="35CA8803" w14:textId="77777777" w:rsidR="00944886" w:rsidRPr="00944886" w:rsidRDefault="00944886" w:rsidP="00091449">
      <w:pPr>
        <w:numPr>
          <w:ilvl w:val="1"/>
          <w:numId w:val="113"/>
        </w:numPr>
        <w:spacing w:line="259" w:lineRule="auto"/>
        <w:ind w:left="284" w:hanging="284"/>
        <w:jc w:val="both"/>
        <w:rPr>
          <w:rFonts w:ascii="Arial" w:hAnsi="Arial" w:cs="Arial"/>
          <w:sz w:val="18"/>
          <w:szCs w:val="18"/>
        </w:rPr>
      </w:pPr>
      <w:r w:rsidRPr="00944886">
        <w:rPr>
          <w:rFonts w:ascii="Arial" w:hAnsi="Arial" w:cs="Arial"/>
          <w:sz w:val="18"/>
          <w:szCs w:val="18"/>
        </w:rPr>
        <w:t>zmian na rynku, na którym działa Zamawiający skutkujących brakiem potrzeby dalszego wykonywania przedmiotu Umowy.</w:t>
      </w:r>
    </w:p>
    <w:p w14:paraId="35D0B587" w14:textId="77777777" w:rsidR="00944886" w:rsidRPr="00944886" w:rsidRDefault="00944886" w:rsidP="00091449">
      <w:pPr>
        <w:numPr>
          <w:ilvl w:val="0"/>
          <w:numId w:val="113"/>
        </w:numPr>
        <w:spacing w:line="259" w:lineRule="auto"/>
        <w:ind w:left="284" w:hanging="284"/>
        <w:jc w:val="both"/>
        <w:rPr>
          <w:rFonts w:ascii="Arial" w:hAnsi="Arial" w:cs="Arial"/>
          <w:sz w:val="18"/>
          <w:szCs w:val="18"/>
        </w:rPr>
      </w:pPr>
      <w:r w:rsidRPr="00944886">
        <w:rPr>
          <w:rFonts w:ascii="Arial" w:hAnsi="Arial" w:cs="Arial"/>
          <w:sz w:val="18"/>
          <w:szCs w:val="18"/>
        </w:rPr>
        <w:t xml:space="preserve">Oświadczenie o odstąpieniu lub wypowiedzeniu Umowy wymaga formy pisemnej pod rygorem nieważności. </w:t>
      </w:r>
    </w:p>
    <w:p w14:paraId="22D0DF1A" w14:textId="1E0CF765" w:rsidR="00944886" w:rsidRPr="00944886" w:rsidRDefault="00944886" w:rsidP="00091449">
      <w:pPr>
        <w:numPr>
          <w:ilvl w:val="0"/>
          <w:numId w:val="113"/>
        </w:numPr>
        <w:spacing w:line="259" w:lineRule="auto"/>
        <w:ind w:left="284" w:hanging="284"/>
        <w:jc w:val="both"/>
        <w:rPr>
          <w:rFonts w:ascii="Arial" w:hAnsi="Arial" w:cs="Arial"/>
          <w:sz w:val="18"/>
          <w:szCs w:val="18"/>
        </w:rPr>
      </w:pPr>
      <w:r w:rsidRPr="00944886">
        <w:rPr>
          <w:rFonts w:ascii="Arial" w:hAnsi="Arial" w:cs="Arial"/>
          <w:sz w:val="18"/>
          <w:szCs w:val="18"/>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w:t>
      </w:r>
      <w:r w:rsidR="00A709ED">
        <w:rPr>
          <w:rFonts w:ascii="Arial" w:hAnsi="Arial" w:cs="Arial"/>
          <w:sz w:val="18"/>
          <w:szCs w:val="18"/>
        </w:rPr>
        <w:t>a</w:t>
      </w:r>
      <w:r w:rsidRPr="00944886">
        <w:rPr>
          <w:rFonts w:ascii="Arial" w:hAnsi="Arial" w:cs="Arial"/>
          <w:sz w:val="18"/>
          <w:szCs w:val="18"/>
        </w:rPr>
        <w:t xml:space="preserve"> lub wypowiedzenia, Wykonawca na żądanie Zamawiającego sporządza ewidencję wykonanych (prawidłowo)</w:t>
      </w:r>
      <w:r w:rsidR="00983392">
        <w:rPr>
          <w:rFonts w:ascii="Arial" w:hAnsi="Arial" w:cs="Arial"/>
          <w:sz w:val="18"/>
          <w:szCs w:val="18"/>
        </w:rPr>
        <w:t xml:space="preserve"> </w:t>
      </w:r>
      <w:r w:rsidRPr="00944886">
        <w:rPr>
          <w:rFonts w:ascii="Arial" w:hAnsi="Arial" w:cs="Arial"/>
          <w:sz w:val="18"/>
          <w:szCs w:val="18"/>
        </w:rPr>
        <w:t>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w:t>
      </w:r>
      <w:r w:rsidR="00A709ED">
        <w:rPr>
          <w:rFonts w:ascii="Arial" w:hAnsi="Arial" w:cs="Arial"/>
          <w:sz w:val="18"/>
          <w:szCs w:val="18"/>
        </w:rPr>
        <w:t>ą</w:t>
      </w:r>
      <w:r w:rsidRPr="00944886">
        <w:rPr>
          <w:rFonts w:ascii="Arial" w:hAnsi="Arial" w:cs="Arial"/>
          <w:sz w:val="18"/>
          <w:szCs w:val="18"/>
        </w:rPr>
        <w:t xml:space="preserve"> </w:t>
      </w:r>
      <w:r w:rsidRPr="00D84700">
        <w:rPr>
          <w:rFonts w:ascii="Arial" w:hAnsi="Arial" w:cs="Arial"/>
          <w:sz w:val="18"/>
          <w:szCs w:val="18"/>
        </w:rPr>
        <w:t>dostaw</w:t>
      </w:r>
      <w:r w:rsidR="00A709ED">
        <w:rPr>
          <w:rFonts w:ascii="Arial" w:hAnsi="Arial" w:cs="Arial"/>
          <w:sz w:val="18"/>
          <w:szCs w:val="18"/>
        </w:rPr>
        <w:t>ę</w:t>
      </w:r>
      <w:r w:rsidRPr="00D84700">
        <w:rPr>
          <w:rFonts w:ascii="Arial" w:hAnsi="Arial" w:cs="Arial"/>
          <w:sz w:val="18"/>
          <w:szCs w:val="18"/>
        </w:rPr>
        <w:t>,</w:t>
      </w:r>
      <w:r w:rsidRPr="00944886">
        <w:rPr>
          <w:rFonts w:ascii="Arial" w:hAnsi="Arial" w:cs="Arial"/>
          <w:sz w:val="18"/>
          <w:szCs w:val="18"/>
        </w:rPr>
        <w:t xml:space="preserve"> któr</w:t>
      </w:r>
      <w:r w:rsidR="00A709ED">
        <w:rPr>
          <w:rFonts w:ascii="Arial" w:hAnsi="Arial" w:cs="Arial"/>
          <w:sz w:val="18"/>
          <w:szCs w:val="18"/>
        </w:rPr>
        <w:t>a</w:t>
      </w:r>
      <w:r w:rsidRPr="00944886">
        <w:rPr>
          <w:rFonts w:ascii="Arial" w:hAnsi="Arial" w:cs="Arial"/>
          <w:sz w:val="18"/>
          <w:szCs w:val="18"/>
        </w:rPr>
        <w:t xml:space="preserve"> nie mogł</w:t>
      </w:r>
      <w:r w:rsidR="00A709ED">
        <w:rPr>
          <w:rFonts w:ascii="Arial" w:hAnsi="Arial" w:cs="Arial"/>
          <w:sz w:val="18"/>
          <w:szCs w:val="18"/>
        </w:rPr>
        <w:t>a</w:t>
      </w:r>
      <w:r w:rsidRPr="00944886">
        <w:rPr>
          <w:rFonts w:ascii="Arial" w:hAnsi="Arial" w:cs="Arial"/>
          <w:sz w:val="18"/>
          <w:szCs w:val="18"/>
        </w:rPr>
        <w:t xml:space="preserve"> zostać rozliczone w inny sposób.</w:t>
      </w:r>
    </w:p>
    <w:p w14:paraId="420BA0DE" w14:textId="77777777" w:rsidR="00944886" w:rsidRPr="00944886" w:rsidRDefault="00944886" w:rsidP="00091449">
      <w:pPr>
        <w:numPr>
          <w:ilvl w:val="0"/>
          <w:numId w:val="113"/>
        </w:numPr>
        <w:spacing w:line="259" w:lineRule="auto"/>
        <w:ind w:left="284" w:hanging="284"/>
        <w:jc w:val="both"/>
        <w:rPr>
          <w:rFonts w:ascii="Arial" w:hAnsi="Arial" w:cs="Arial"/>
          <w:sz w:val="18"/>
          <w:szCs w:val="18"/>
        </w:rPr>
      </w:pPr>
      <w:r w:rsidRPr="00944886">
        <w:rPr>
          <w:rFonts w:ascii="Arial" w:hAnsi="Arial" w:cs="Arial"/>
          <w:sz w:val="18"/>
          <w:szCs w:val="18"/>
        </w:rPr>
        <w:t>Postanowienia niniejszej Umowy nie wyłączają możliwości odstąpienia od Umowy na podstawie przepisów Kodeksu cywilnego oraz ustawy Prawo zamówień publicznych.</w:t>
      </w:r>
    </w:p>
    <w:p w14:paraId="10CD920F" w14:textId="77777777" w:rsidR="00944886" w:rsidRPr="00944886" w:rsidRDefault="00944886" w:rsidP="00944886">
      <w:pPr>
        <w:spacing w:line="259" w:lineRule="auto"/>
        <w:ind w:left="720"/>
        <w:jc w:val="both"/>
        <w:rPr>
          <w:rFonts w:ascii="Arial" w:hAnsi="Arial" w:cs="Arial"/>
          <w:sz w:val="18"/>
          <w:szCs w:val="18"/>
        </w:rPr>
      </w:pPr>
    </w:p>
    <w:p w14:paraId="55981A30" w14:textId="2344FCA5" w:rsidR="003A1051" w:rsidRPr="00944886" w:rsidRDefault="003A1051" w:rsidP="00CD7F75">
      <w:pPr>
        <w:pStyle w:val="Nagwek1"/>
        <w:spacing w:before="0"/>
        <w:ind w:left="432"/>
        <w:jc w:val="center"/>
        <w:rPr>
          <w:rFonts w:ascii="Arial" w:hAnsi="Arial" w:cs="Arial"/>
          <w:color w:val="auto"/>
          <w:sz w:val="18"/>
          <w:szCs w:val="18"/>
        </w:rPr>
      </w:pPr>
      <w:bookmarkStart w:id="148" w:name="_Toc65677254"/>
      <w:bookmarkStart w:id="149" w:name="_Toc222812928"/>
      <w:r w:rsidRPr="00944886">
        <w:rPr>
          <w:rFonts w:ascii="Arial" w:hAnsi="Arial" w:cs="Arial"/>
          <w:color w:val="auto"/>
          <w:sz w:val="18"/>
          <w:szCs w:val="18"/>
        </w:rPr>
        <w:t>§ 1</w:t>
      </w:r>
      <w:r w:rsidR="00944886">
        <w:rPr>
          <w:rFonts w:ascii="Arial" w:hAnsi="Arial" w:cs="Arial"/>
          <w:color w:val="auto"/>
          <w:sz w:val="18"/>
          <w:szCs w:val="18"/>
        </w:rPr>
        <w:t>9</w:t>
      </w:r>
      <w:r w:rsidRPr="00944886">
        <w:rPr>
          <w:rFonts w:ascii="Arial" w:hAnsi="Arial" w:cs="Arial"/>
          <w:color w:val="auto"/>
          <w:sz w:val="18"/>
          <w:szCs w:val="18"/>
        </w:rPr>
        <w:t>. Zmiany Umowy</w:t>
      </w:r>
      <w:bookmarkEnd w:id="148"/>
      <w:bookmarkEnd w:id="149"/>
    </w:p>
    <w:p w14:paraId="4674E611" w14:textId="71E7548E" w:rsidR="00A06C19" w:rsidRPr="00944886" w:rsidRDefault="001C18B0">
      <w:pPr>
        <w:numPr>
          <w:ilvl w:val="0"/>
          <w:numId w:val="114"/>
        </w:numPr>
        <w:shd w:val="clear" w:color="auto" w:fill="FFFFFF"/>
        <w:tabs>
          <w:tab w:val="left" w:pos="426"/>
        </w:tabs>
        <w:ind w:left="426" w:hanging="426"/>
        <w:jc w:val="both"/>
        <w:rPr>
          <w:rFonts w:ascii="Arial" w:hAnsi="Arial" w:cs="Arial"/>
          <w:sz w:val="18"/>
          <w:szCs w:val="18"/>
        </w:rPr>
      </w:pPr>
      <w:r w:rsidRPr="00944886">
        <w:rPr>
          <w:rFonts w:ascii="Arial" w:hAnsi="Arial" w:cs="Arial"/>
          <w:sz w:val="18"/>
          <w:szCs w:val="18"/>
        </w:rPr>
        <w:t xml:space="preserve">Zamawiający dopuszcza zmiany Umowy w przypadkach przewidzianych w ustawie Prawo zamówień publicznych, w tym zmiany nieistotne. Zmiana Umowy wymaga zawarcia aneksu do Umowy w formie pisemnej pod rygorem nieważności, z zastrzeżeniem ustępu </w:t>
      </w:r>
      <w:r w:rsidR="00A06C19" w:rsidRPr="00944886">
        <w:rPr>
          <w:rFonts w:ascii="Arial" w:hAnsi="Arial" w:cs="Arial"/>
          <w:sz w:val="18"/>
          <w:szCs w:val="18"/>
        </w:rPr>
        <w:t>3</w:t>
      </w:r>
      <w:r w:rsidRPr="00944886">
        <w:rPr>
          <w:rFonts w:ascii="Arial" w:hAnsi="Arial" w:cs="Arial"/>
          <w:sz w:val="18"/>
          <w:szCs w:val="18"/>
        </w:rPr>
        <w:t>.</w:t>
      </w:r>
    </w:p>
    <w:p w14:paraId="0B6404B3" w14:textId="7AEBE31E" w:rsidR="001C18B0" w:rsidRPr="00944886" w:rsidRDefault="001C18B0">
      <w:pPr>
        <w:numPr>
          <w:ilvl w:val="0"/>
          <w:numId w:val="114"/>
        </w:numPr>
        <w:shd w:val="clear" w:color="auto" w:fill="FFFFFF"/>
        <w:tabs>
          <w:tab w:val="left" w:pos="426"/>
        </w:tabs>
        <w:ind w:left="426" w:hanging="426"/>
        <w:jc w:val="both"/>
        <w:rPr>
          <w:rFonts w:ascii="Arial" w:hAnsi="Arial" w:cs="Arial"/>
          <w:sz w:val="18"/>
          <w:szCs w:val="18"/>
        </w:rPr>
      </w:pPr>
      <w:r w:rsidRPr="00944886">
        <w:rPr>
          <w:rFonts w:ascii="Arial" w:hAnsi="Arial" w:cs="Arial"/>
          <w:sz w:val="18"/>
          <w:szCs w:val="18"/>
        </w:rPr>
        <w:lastRenderedPageBreak/>
        <w:t xml:space="preserve">Zamawiający przewiduje możliwość dokonania następujących zmian postanowień zawartej Umowy w stosunku do treści oferty Wykonawcy:  </w:t>
      </w:r>
    </w:p>
    <w:p w14:paraId="1714FA0E" w14:textId="77777777" w:rsidR="001C18B0" w:rsidRPr="00944886" w:rsidRDefault="001C18B0">
      <w:pPr>
        <w:pStyle w:val="Akapitzlist"/>
        <w:numPr>
          <w:ilvl w:val="4"/>
          <w:numId w:val="115"/>
        </w:numPr>
        <w:ind w:left="567" w:hanging="283"/>
        <w:jc w:val="both"/>
        <w:rPr>
          <w:rFonts w:ascii="Arial" w:hAnsi="Arial" w:cs="Arial"/>
          <w:sz w:val="18"/>
          <w:szCs w:val="18"/>
        </w:rPr>
      </w:pPr>
      <w:r w:rsidRPr="00944886">
        <w:rPr>
          <w:rFonts w:ascii="Arial" w:hAnsi="Arial" w:cs="Arial"/>
          <w:sz w:val="18"/>
          <w:szCs w:val="18"/>
        </w:rPr>
        <w:t>Zmiany terminu realizacji Umowy:</w:t>
      </w:r>
    </w:p>
    <w:p w14:paraId="47D6FDD1" w14:textId="77777777" w:rsidR="001C18B0" w:rsidRPr="00944886" w:rsidRDefault="001C18B0">
      <w:pPr>
        <w:pStyle w:val="Akapitzlist"/>
        <w:numPr>
          <w:ilvl w:val="2"/>
          <w:numId w:val="118"/>
        </w:numPr>
        <w:ind w:left="993" w:hanging="284"/>
        <w:contextualSpacing w:val="0"/>
        <w:jc w:val="both"/>
        <w:rPr>
          <w:rFonts w:ascii="Arial" w:hAnsi="Arial" w:cs="Arial"/>
          <w:sz w:val="18"/>
          <w:szCs w:val="18"/>
        </w:rPr>
      </w:pPr>
      <w:r w:rsidRPr="00944886">
        <w:rPr>
          <w:rFonts w:ascii="Arial" w:hAnsi="Arial" w:cs="Arial"/>
          <w:sz w:val="18"/>
          <w:szCs w:val="18"/>
        </w:rPr>
        <w:t>zmiany będące następstwem okoliczności leżących po stronie Zamawiającego, w szczególności: wstrzymanie realizacji Umowy przez Zamawiającego ze względów technologicznych, organizacyjnych i ekonomicznych,</w:t>
      </w:r>
    </w:p>
    <w:p w14:paraId="1DD406E8" w14:textId="77777777" w:rsidR="001C18B0" w:rsidRPr="00944886" w:rsidRDefault="001C18B0">
      <w:pPr>
        <w:pStyle w:val="Akapitzlist"/>
        <w:numPr>
          <w:ilvl w:val="2"/>
          <w:numId w:val="118"/>
        </w:numPr>
        <w:ind w:left="993" w:hanging="284"/>
        <w:contextualSpacing w:val="0"/>
        <w:jc w:val="both"/>
        <w:rPr>
          <w:rFonts w:ascii="Arial" w:hAnsi="Arial" w:cs="Arial"/>
          <w:sz w:val="18"/>
          <w:szCs w:val="18"/>
        </w:rPr>
      </w:pPr>
      <w:r w:rsidRPr="00944886">
        <w:rPr>
          <w:rFonts w:ascii="Arial" w:hAnsi="Arial" w:cs="Arial"/>
          <w:sz w:val="18"/>
          <w:szCs w:val="18"/>
        </w:rPr>
        <w:t>zmiany będące następstwem działania organów administracji,</w:t>
      </w:r>
    </w:p>
    <w:p w14:paraId="6A19ACCC" w14:textId="77777777" w:rsidR="001C18B0" w:rsidRPr="00944886" w:rsidRDefault="001C18B0">
      <w:pPr>
        <w:pStyle w:val="Akapitzlist"/>
        <w:numPr>
          <w:ilvl w:val="2"/>
          <w:numId w:val="118"/>
        </w:numPr>
        <w:ind w:left="993" w:hanging="284"/>
        <w:contextualSpacing w:val="0"/>
        <w:jc w:val="both"/>
        <w:rPr>
          <w:rFonts w:ascii="Arial" w:hAnsi="Arial" w:cs="Arial"/>
          <w:sz w:val="18"/>
          <w:szCs w:val="18"/>
        </w:rPr>
      </w:pPr>
      <w:r w:rsidRPr="00944886">
        <w:rPr>
          <w:rFonts w:ascii="Arial" w:hAnsi="Arial" w:cs="Arial"/>
          <w:sz w:val="18"/>
          <w:szCs w:val="18"/>
        </w:rPr>
        <w:t>konieczność zaspokojenia roszczeń lub oczekiwań osób trzecich – w tym grup społecznych lub zawodowych niemożliwych do jednoznacznego określenia w chwili zawierania Umowy;</w:t>
      </w:r>
    </w:p>
    <w:p w14:paraId="760708FD" w14:textId="77777777" w:rsidR="001C18B0" w:rsidRPr="00944886" w:rsidRDefault="001C18B0">
      <w:pPr>
        <w:pStyle w:val="Akapitzlist"/>
        <w:numPr>
          <w:ilvl w:val="2"/>
          <w:numId w:val="118"/>
        </w:numPr>
        <w:ind w:left="993" w:hanging="284"/>
        <w:contextualSpacing w:val="0"/>
        <w:jc w:val="both"/>
        <w:rPr>
          <w:rFonts w:ascii="Arial" w:hAnsi="Arial" w:cs="Arial"/>
          <w:sz w:val="18"/>
          <w:szCs w:val="18"/>
        </w:rPr>
      </w:pPr>
      <w:r w:rsidRPr="00944886">
        <w:rPr>
          <w:rFonts w:ascii="Arial" w:hAnsi="Arial" w:cs="Arial"/>
          <w:sz w:val="18"/>
          <w:szCs w:val="18"/>
        </w:rPr>
        <w:t xml:space="preserve">zmiany spowodowane innymi przyczynami zewnętrznymi niezależnymi od Zamawiającego oraz Wykonawcy skutkującymi niemożliwością realizacji Umowy. </w:t>
      </w:r>
    </w:p>
    <w:p w14:paraId="06F0CDEC" w14:textId="47FA8044" w:rsidR="001C18B0" w:rsidRPr="00E65F45" w:rsidRDefault="001C18B0">
      <w:pPr>
        <w:pStyle w:val="Akapitzlist"/>
        <w:numPr>
          <w:ilvl w:val="2"/>
          <w:numId w:val="118"/>
        </w:numPr>
        <w:ind w:left="993" w:hanging="284"/>
        <w:contextualSpacing w:val="0"/>
        <w:jc w:val="both"/>
        <w:rPr>
          <w:rFonts w:ascii="Arial" w:hAnsi="Arial" w:cs="Arial"/>
          <w:sz w:val="18"/>
          <w:szCs w:val="18"/>
        </w:rPr>
      </w:pPr>
      <w:r w:rsidRPr="00944886">
        <w:rPr>
          <w:rFonts w:ascii="Arial" w:hAnsi="Arial" w:cs="Arial"/>
          <w:sz w:val="18"/>
          <w:szCs w:val="18"/>
        </w:rPr>
        <w:t xml:space="preserve">w przypadku wystąpienia którejkolwiek z okoliczności określonych w lit. a) – </w:t>
      </w:r>
      <w:r w:rsidR="00600750" w:rsidRPr="00944886">
        <w:rPr>
          <w:rFonts w:ascii="Arial" w:hAnsi="Arial" w:cs="Arial"/>
          <w:sz w:val="18"/>
          <w:szCs w:val="18"/>
        </w:rPr>
        <w:t>d</w:t>
      </w:r>
      <w:r w:rsidRPr="00944886">
        <w:rPr>
          <w:rFonts w:ascii="Arial" w:hAnsi="Arial" w:cs="Arial"/>
          <w:sz w:val="18"/>
          <w:szCs w:val="18"/>
        </w:rPr>
        <w:t xml:space="preserve">) termin realizacji Umowy może ulec </w:t>
      </w:r>
      <w:r w:rsidRPr="00E65F45">
        <w:rPr>
          <w:rFonts w:ascii="Arial" w:hAnsi="Arial" w:cs="Arial"/>
          <w:sz w:val="18"/>
          <w:szCs w:val="18"/>
        </w:rPr>
        <w:t>wydłużeniu o czas niezbędny do zakończenia realizacji Umowy.</w:t>
      </w:r>
    </w:p>
    <w:p w14:paraId="5F187B86" w14:textId="44FD3C81" w:rsidR="001C18B0" w:rsidRPr="00E65F45" w:rsidRDefault="001C18B0">
      <w:pPr>
        <w:pStyle w:val="Akapitzlist"/>
        <w:numPr>
          <w:ilvl w:val="2"/>
          <w:numId w:val="118"/>
        </w:numPr>
        <w:ind w:left="993" w:hanging="284"/>
        <w:contextualSpacing w:val="0"/>
        <w:jc w:val="both"/>
        <w:rPr>
          <w:rFonts w:ascii="Arial" w:hAnsi="Arial" w:cs="Arial"/>
          <w:sz w:val="18"/>
          <w:szCs w:val="18"/>
        </w:rPr>
      </w:pPr>
      <w:r w:rsidRPr="00E65F45">
        <w:rPr>
          <w:rFonts w:ascii="Arial" w:hAnsi="Arial" w:cs="Arial"/>
          <w:sz w:val="18"/>
          <w:szCs w:val="18"/>
        </w:rPr>
        <w:t xml:space="preserve">W przypadku wystąpienia którejkolwiek z okoliczności określonych w lit. c) – </w:t>
      </w:r>
      <w:r w:rsidR="00AD250A">
        <w:rPr>
          <w:rFonts w:ascii="Arial" w:hAnsi="Arial" w:cs="Arial"/>
          <w:sz w:val="18"/>
          <w:szCs w:val="18"/>
        </w:rPr>
        <w:t>d</w:t>
      </w:r>
      <w:r w:rsidRPr="00E65F45">
        <w:rPr>
          <w:rFonts w:ascii="Arial" w:hAnsi="Arial" w:cs="Arial"/>
          <w:sz w:val="18"/>
          <w:szCs w:val="18"/>
        </w:rPr>
        <w:t>) termin realizacji Umowy może ulec skróceniu, jeżeli jej dalsze wykonywanie nie przynosi oczekiwanych rezultatów Zamawiającego, nie jest uzasadnione ekonomicznie lub organizacyjnie.</w:t>
      </w:r>
    </w:p>
    <w:p w14:paraId="4947A4A3" w14:textId="77777777" w:rsidR="001C18B0" w:rsidRPr="00944886" w:rsidRDefault="001C18B0">
      <w:pPr>
        <w:pStyle w:val="Akapitzlist"/>
        <w:numPr>
          <w:ilvl w:val="4"/>
          <w:numId w:val="115"/>
        </w:numPr>
        <w:ind w:left="567" w:hanging="283"/>
        <w:jc w:val="both"/>
        <w:rPr>
          <w:rFonts w:ascii="Arial" w:hAnsi="Arial" w:cs="Arial"/>
          <w:sz w:val="18"/>
          <w:szCs w:val="18"/>
        </w:rPr>
      </w:pPr>
      <w:r w:rsidRPr="00944886">
        <w:rPr>
          <w:rFonts w:ascii="Arial" w:hAnsi="Arial" w:cs="Arial"/>
          <w:sz w:val="18"/>
          <w:szCs w:val="18"/>
        </w:rPr>
        <w:t>Zmiany sposobu spełnienia świadczenia:</w:t>
      </w:r>
    </w:p>
    <w:p w14:paraId="5C83DCB3" w14:textId="77777777" w:rsidR="001C18B0" w:rsidRPr="00944886" w:rsidRDefault="001C18B0">
      <w:pPr>
        <w:pStyle w:val="Akapitzlist"/>
        <w:numPr>
          <w:ilvl w:val="0"/>
          <w:numId w:val="117"/>
        </w:numPr>
        <w:ind w:left="993" w:hanging="284"/>
        <w:contextualSpacing w:val="0"/>
        <w:jc w:val="both"/>
        <w:rPr>
          <w:rFonts w:ascii="Arial" w:hAnsi="Arial" w:cs="Arial"/>
          <w:sz w:val="18"/>
          <w:szCs w:val="18"/>
        </w:rPr>
      </w:pPr>
      <w:r w:rsidRPr="00944886">
        <w:rPr>
          <w:rFonts w:ascii="Arial" w:hAnsi="Arial" w:cs="Arial"/>
          <w:sz w:val="18"/>
          <w:szCs w:val="18"/>
        </w:rPr>
        <w:t>zmiany dotyczące parametrów nabywanych urządzeń, związane z wystąpieniem okoliczności leżących po stronie Zamawiającego dotyczących technologii, organizacji lub opłacalności produkcji Zamawiającego,</w:t>
      </w:r>
    </w:p>
    <w:p w14:paraId="49B6B6EA" w14:textId="77777777" w:rsidR="001C18B0" w:rsidRPr="00944886" w:rsidRDefault="001C18B0">
      <w:pPr>
        <w:pStyle w:val="Akapitzlist"/>
        <w:numPr>
          <w:ilvl w:val="0"/>
          <w:numId w:val="117"/>
        </w:numPr>
        <w:ind w:left="993" w:hanging="284"/>
        <w:contextualSpacing w:val="0"/>
        <w:jc w:val="both"/>
        <w:rPr>
          <w:rFonts w:ascii="Arial" w:hAnsi="Arial" w:cs="Arial"/>
          <w:sz w:val="18"/>
          <w:szCs w:val="18"/>
        </w:rPr>
      </w:pPr>
      <w:r w:rsidRPr="00944886">
        <w:rPr>
          <w:rFonts w:ascii="Arial" w:hAnsi="Arial" w:cs="Arial"/>
          <w:sz w:val="18"/>
          <w:szCs w:val="18"/>
        </w:rPr>
        <w:t>dostosowanie do wymagań wynikających ze zmian przepisów prawa powszechnie obowiązującego,</w:t>
      </w:r>
    </w:p>
    <w:p w14:paraId="0193FA77" w14:textId="77777777" w:rsidR="001C18B0" w:rsidRPr="00944886" w:rsidRDefault="001C18B0">
      <w:pPr>
        <w:pStyle w:val="Akapitzlist"/>
        <w:numPr>
          <w:ilvl w:val="0"/>
          <w:numId w:val="117"/>
        </w:numPr>
        <w:ind w:left="993" w:hanging="284"/>
        <w:contextualSpacing w:val="0"/>
        <w:jc w:val="both"/>
        <w:rPr>
          <w:rFonts w:ascii="Arial" w:hAnsi="Arial" w:cs="Arial"/>
          <w:sz w:val="18"/>
          <w:szCs w:val="18"/>
        </w:rPr>
      </w:pPr>
      <w:r w:rsidRPr="00944886">
        <w:rPr>
          <w:rFonts w:ascii="Arial" w:hAnsi="Arial" w:cs="Arial"/>
          <w:sz w:val="18"/>
          <w:szCs w:val="18"/>
        </w:rPr>
        <w:t>pojawienie się na rynku nowej technologii, sprzętu lub metody realizacji dostaw, co wpływa na wystąpienie oszczędności lub usprawnienia realizacji Umowy,</w:t>
      </w:r>
    </w:p>
    <w:p w14:paraId="24FC5756" w14:textId="77777777" w:rsidR="001C18B0" w:rsidRPr="00944886" w:rsidRDefault="001C18B0">
      <w:pPr>
        <w:pStyle w:val="Akapitzlist"/>
        <w:numPr>
          <w:ilvl w:val="0"/>
          <w:numId w:val="117"/>
        </w:numPr>
        <w:ind w:left="993" w:hanging="284"/>
        <w:contextualSpacing w:val="0"/>
        <w:jc w:val="both"/>
        <w:rPr>
          <w:rFonts w:ascii="Arial" w:hAnsi="Arial" w:cs="Arial"/>
          <w:sz w:val="18"/>
          <w:szCs w:val="18"/>
        </w:rPr>
      </w:pPr>
      <w:r w:rsidRPr="00944886">
        <w:rPr>
          <w:rFonts w:ascii="Arial" w:hAnsi="Arial" w:cs="Arial"/>
          <w:sz w:val="18"/>
          <w:szCs w:val="18"/>
        </w:rPr>
        <w:t>konieczność zmiany dostarczanych podzespołów (np. jednostek napędowych i innych) ze względu na niedostępność części zamiennych, serwisu lub materiałów eksploatacyjnych z przyczyn niezależnych od Wykonawcy,</w:t>
      </w:r>
    </w:p>
    <w:p w14:paraId="7FAF493E" w14:textId="77777777" w:rsidR="001C18B0" w:rsidRPr="00944886" w:rsidRDefault="001C18B0">
      <w:pPr>
        <w:pStyle w:val="Akapitzlist"/>
        <w:numPr>
          <w:ilvl w:val="0"/>
          <w:numId w:val="117"/>
        </w:numPr>
        <w:ind w:left="993" w:hanging="284"/>
        <w:contextualSpacing w:val="0"/>
        <w:jc w:val="both"/>
        <w:rPr>
          <w:rFonts w:ascii="Arial" w:hAnsi="Arial" w:cs="Arial"/>
          <w:sz w:val="18"/>
          <w:szCs w:val="18"/>
        </w:rPr>
      </w:pPr>
      <w:r w:rsidRPr="00944886">
        <w:rPr>
          <w:rFonts w:ascii="Arial" w:hAnsi="Arial" w:cs="Arial"/>
          <w:sz w:val="18"/>
          <w:szCs w:val="18"/>
        </w:rPr>
        <w:t>zmiana zasad dokonywania odbiorów dostaw, jeśli nie zmniejszy to zasad bezpieczeństwa i nie spowoduje zwiększenia kosztów dokonywania odbiorów, które obciążałyby Zamawiającego.</w:t>
      </w:r>
    </w:p>
    <w:p w14:paraId="0299D46A" w14:textId="77777777" w:rsidR="001C18B0" w:rsidRPr="00E65F45" w:rsidRDefault="001C18B0">
      <w:pPr>
        <w:pStyle w:val="Akapitzlist"/>
        <w:numPr>
          <w:ilvl w:val="0"/>
          <w:numId w:val="117"/>
        </w:numPr>
        <w:ind w:left="993" w:hanging="284"/>
        <w:contextualSpacing w:val="0"/>
        <w:jc w:val="both"/>
        <w:rPr>
          <w:rFonts w:ascii="Arial" w:hAnsi="Arial" w:cs="Arial"/>
          <w:sz w:val="18"/>
          <w:szCs w:val="18"/>
        </w:rPr>
      </w:pPr>
      <w:r w:rsidRPr="00E65F45">
        <w:rPr>
          <w:rFonts w:ascii="Arial" w:hAnsi="Arial" w:cs="Arial"/>
          <w:sz w:val="18"/>
          <w:szCs w:val="18"/>
        </w:rPr>
        <w:t>zmiana treści dokumentów przedstawianych wzajemnie przez Strony w trakcie realizacji Umowy lub sposobu informowania o realizacji Umowy. Zmiana ta nie może spowodować braku informacji niezbędnych Zamawiającemu do prawidłowej realizacji Umowy</w:t>
      </w:r>
    </w:p>
    <w:p w14:paraId="62768C32" w14:textId="77777777" w:rsidR="001C18B0" w:rsidRPr="00E65F45" w:rsidRDefault="001C18B0">
      <w:pPr>
        <w:pStyle w:val="Akapitzlist"/>
        <w:numPr>
          <w:ilvl w:val="0"/>
          <w:numId w:val="117"/>
        </w:numPr>
        <w:ind w:left="993" w:hanging="284"/>
        <w:contextualSpacing w:val="0"/>
        <w:jc w:val="both"/>
        <w:rPr>
          <w:rFonts w:ascii="Arial" w:hAnsi="Arial" w:cs="Arial"/>
          <w:sz w:val="18"/>
          <w:szCs w:val="18"/>
        </w:rPr>
      </w:pPr>
      <w:r w:rsidRPr="00E65F45">
        <w:rPr>
          <w:rFonts w:ascii="Arial" w:hAnsi="Arial" w:cs="Arial"/>
          <w:sz w:val="18"/>
          <w:szCs w:val="18"/>
        </w:rPr>
        <w:t>zmiany o których mowa w lit d) – f) nie mogą prowadzić do zwiększenia wynagrodzenia Wykonawcy. Zmiany o których mowa w lit a) – c) mogą prowadzić do wzrostu wynagrodzenia Wykonawcy jedynie w wysokości poniesionych przez niego, udokumentowanych kosztów w związku z wprowadzeniem zmiany.</w:t>
      </w:r>
    </w:p>
    <w:p w14:paraId="78ED4204" w14:textId="77777777" w:rsidR="001C18B0" w:rsidRPr="00E65F45" w:rsidRDefault="001C18B0">
      <w:pPr>
        <w:pStyle w:val="Akapitzlist"/>
        <w:numPr>
          <w:ilvl w:val="0"/>
          <w:numId w:val="117"/>
        </w:numPr>
        <w:ind w:left="993" w:hanging="284"/>
        <w:contextualSpacing w:val="0"/>
        <w:jc w:val="both"/>
        <w:rPr>
          <w:rFonts w:ascii="Arial" w:hAnsi="Arial" w:cs="Arial"/>
          <w:sz w:val="18"/>
          <w:szCs w:val="18"/>
        </w:rPr>
      </w:pPr>
      <w:r w:rsidRPr="00E65F45">
        <w:rPr>
          <w:rFonts w:ascii="Arial" w:hAnsi="Arial" w:cs="Arial"/>
          <w:sz w:val="18"/>
          <w:szCs w:val="18"/>
        </w:rPr>
        <w:t>zmiany będące następstwem okoliczności leżących po stronie Zamawiającego, w szczególności: wstrzymanie realizacji Umowy przez Zamawiającego ze względów technologicznych, organizacyjnych i ekonomicznych.</w:t>
      </w:r>
    </w:p>
    <w:p w14:paraId="4A17F082" w14:textId="77777777" w:rsidR="001C18B0" w:rsidRPr="00E65F45" w:rsidRDefault="001C18B0">
      <w:pPr>
        <w:pStyle w:val="Akapitzlist"/>
        <w:numPr>
          <w:ilvl w:val="4"/>
          <w:numId w:val="115"/>
        </w:numPr>
        <w:ind w:left="567" w:hanging="283"/>
        <w:jc w:val="both"/>
        <w:rPr>
          <w:rFonts w:ascii="Arial" w:hAnsi="Arial" w:cs="Arial"/>
          <w:sz w:val="18"/>
          <w:szCs w:val="18"/>
        </w:rPr>
      </w:pPr>
      <w:r w:rsidRPr="00E65F45">
        <w:rPr>
          <w:rFonts w:ascii="Arial" w:hAnsi="Arial" w:cs="Arial"/>
          <w:sz w:val="18"/>
          <w:szCs w:val="18"/>
        </w:rPr>
        <w:t>Zmiany zakresu rzeczowego Umowy:</w:t>
      </w:r>
    </w:p>
    <w:p w14:paraId="137299F9" w14:textId="77777777" w:rsidR="001C18B0" w:rsidRPr="00944886" w:rsidRDefault="001C18B0">
      <w:pPr>
        <w:pStyle w:val="Akapitzlist"/>
        <w:numPr>
          <w:ilvl w:val="0"/>
          <w:numId w:val="116"/>
        </w:numPr>
        <w:ind w:left="993" w:hanging="284"/>
        <w:contextualSpacing w:val="0"/>
        <w:jc w:val="both"/>
        <w:rPr>
          <w:rFonts w:ascii="Arial" w:hAnsi="Arial" w:cs="Arial"/>
          <w:sz w:val="18"/>
          <w:szCs w:val="18"/>
        </w:rPr>
      </w:pPr>
      <w:r w:rsidRPr="00E65F45">
        <w:rPr>
          <w:rFonts w:ascii="Arial" w:hAnsi="Arial" w:cs="Arial"/>
          <w:sz w:val="18"/>
          <w:szCs w:val="18"/>
        </w:rPr>
        <w:t>zmniejszenie lub zwiększenie zakresu rzeczowego Umowy poprzez jego dostosowanie do aktualnej sytuacji</w:t>
      </w:r>
      <w:r w:rsidRPr="00944886">
        <w:rPr>
          <w:rFonts w:ascii="Arial" w:hAnsi="Arial" w:cs="Arial"/>
          <w:sz w:val="18"/>
          <w:szCs w:val="18"/>
        </w:rPr>
        <w:t xml:space="preserve"> Zamawiającego w związku z dokonanymi u Zamawiającego zmianami ze względów technologicznych, organizacyjnych i ekonomicznych; Zmniejszenie zakresu rzeczowego umowy, może prowadzić do zmniejszenia Wartości Umowy, o której mowa w §3 ust. 1). </w:t>
      </w:r>
    </w:p>
    <w:p w14:paraId="2E89AAC4" w14:textId="374E2014" w:rsidR="001C18B0" w:rsidRPr="00944886" w:rsidRDefault="00091449" w:rsidP="00CA0D62">
      <w:pPr>
        <w:shd w:val="clear" w:color="auto" w:fill="FFFFFF"/>
        <w:tabs>
          <w:tab w:val="left" w:pos="426"/>
        </w:tabs>
        <w:ind w:left="426" w:hanging="426"/>
        <w:jc w:val="both"/>
        <w:rPr>
          <w:rFonts w:ascii="Arial" w:hAnsi="Arial" w:cs="Arial"/>
          <w:sz w:val="18"/>
          <w:szCs w:val="18"/>
        </w:rPr>
      </w:pPr>
      <w:r>
        <w:rPr>
          <w:rFonts w:ascii="Arial" w:hAnsi="Arial" w:cs="Arial"/>
          <w:sz w:val="18"/>
          <w:szCs w:val="18"/>
        </w:rPr>
        <w:t>3.</w:t>
      </w:r>
      <w:r>
        <w:rPr>
          <w:rFonts w:ascii="Arial" w:hAnsi="Arial" w:cs="Arial"/>
          <w:sz w:val="18"/>
          <w:szCs w:val="18"/>
        </w:rPr>
        <w:tab/>
      </w:r>
      <w:r w:rsidR="001C18B0" w:rsidRPr="00944886">
        <w:rPr>
          <w:rFonts w:ascii="Arial" w:hAnsi="Arial" w:cs="Arial"/>
          <w:sz w:val="18"/>
          <w:szCs w:val="18"/>
        </w:rPr>
        <w:t>Zmiany umowy nie wymagające formy aneksu:</w:t>
      </w:r>
    </w:p>
    <w:p w14:paraId="7268FBB7" w14:textId="77777777" w:rsidR="001C18B0" w:rsidRPr="00944886" w:rsidRDefault="001C18B0" w:rsidP="00A06C19">
      <w:pPr>
        <w:shd w:val="clear" w:color="auto" w:fill="FFFFFF"/>
        <w:ind w:left="567" w:hanging="141"/>
        <w:jc w:val="both"/>
        <w:rPr>
          <w:rFonts w:ascii="Arial" w:hAnsi="Arial" w:cs="Arial"/>
          <w:sz w:val="18"/>
          <w:szCs w:val="18"/>
        </w:rPr>
      </w:pPr>
      <w:r w:rsidRPr="00944886">
        <w:rPr>
          <w:rFonts w:ascii="Arial" w:hAnsi="Arial" w:cs="Arial"/>
          <w:sz w:val="18"/>
          <w:szCs w:val="18"/>
        </w:rPr>
        <w:t>- zmiana treści dokumentów przedstawianych wzajemnie przez Strony w trakcie realizacji Umowy lub sposobu informowania o realizacji Umowy. Zmiana ta nie może spowodować braku informacji niezbędnych Zamawiającemu do prawidłowej realizacji umowy</w:t>
      </w:r>
    </w:p>
    <w:p w14:paraId="408D8581" w14:textId="6B7664A8" w:rsidR="001C18B0" w:rsidRPr="00944886" w:rsidRDefault="001C18B0" w:rsidP="00A06C19">
      <w:pPr>
        <w:pStyle w:val="Akapitzlist"/>
        <w:ind w:left="567" w:hanging="141"/>
        <w:contextualSpacing w:val="0"/>
        <w:jc w:val="both"/>
        <w:rPr>
          <w:rFonts w:ascii="Arial" w:hAnsi="Arial" w:cs="Arial"/>
          <w:sz w:val="18"/>
          <w:szCs w:val="18"/>
        </w:rPr>
      </w:pPr>
      <w:r w:rsidRPr="00944886">
        <w:rPr>
          <w:rFonts w:ascii="Arial" w:hAnsi="Arial" w:cs="Arial"/>
          <w:sz w:val="18"/>
          <w:szCs w:val="18"/>
        </w:rPr>
        <w:t xml:space="preserve">- zmiany miejsca dostawy poprzez wskazanie innej jednostki organizacyjnej zamawiającego, jednakże te zmiany wymagają pisemnego powiadomienia podpisanego przez pełnomocników Oddziału którego dotyczą, doręczonego Wykonawcy, nie później niż </w:t>
      </w:r>
      <w:r w:rsidR="00F72A70">
        <w:rPr>
          <w:rFonts w:ascii="Arial" w:hAnsi="Arial" w:cs="Arial"/>
          <w:sz w:val="18"/>
          <w:szCs w:val="18"/>
        </w:rPr>
        <w:t xml:space="preserve">12 tygodni </w:t>
      </w:r>
      <w:r w:rsidRPr="00944886">
        <w:rPr>
          <w:rFonts w:ascii="Arial" w:hAnsi="Arial" w:cs="Arial"/>
          <w:sz w:val="18"/>
          <w:szCs w:val="18"/>
        </w:rPr>
        <w:t>przed terminem dostawy)</w:t>
      </w:r>
    </w:p>
    <w:p w14:paraId="1047809B" w14:textId="3D39EB0A" w:rsidR="001C18B0" w:rsidRPr="00145105" w:rsidRDefault="001C18B0" w:rsidP="00A06C19">
      <w:pPr>
        <w:pStyle w:val="Akapitzlist"/>
        <w:ind w:left="567" w:hanging="141"/>
        <w:contextualSpacing w:val="0"/>
        <w:jc w:val="both"/>
        <w:rPr>
          <w:rFonts w:ascii="Arial" w:hAnsi="Arial" w:cs="Arial"/>
          <w:sz w:val="18"/>
          <w:szCs w:val="18"/>
        </w:rPr>
      </w:pPr>
      <w:r w:rsidRPr="00145105">
        <w:rPr>
          <w:rFonts w:ascii="Arial" w:hAnsi="Arial" w:cs="Arial"/>
          <w:sz w:val="18"/>
          <w:szCs w:val="18"/>
        </w:rPr>
        <w:t>- zmiany terminów dostaw (z zakresu wymaganego), lecz niewykraczające poza 24 miesiące od zawarcia umowy (wzór uzgodnienia stron stanowi załącznik nr 8 do umowy)</w:t>
      </w:r>
    </w:p>
    <w:p w14:paraId="221D6C83" w14:textId="77777777" w:rsidR="001C18B0" w:rsidRPr="00944886" w:rsidRDefault="001C18B0" w:rsidP="00A06C19">
      <w:pPr>
        <w:pStyle w:val="Akapitzlist"/>
        <w:ind w:left="567" w:hanging="141"/>
        <w:contextualSpacing w:val="0"/>
        <w:jc w:val="both"/>
        <w:rPr>
          <w:rFonts w:ascii="Arial" w:hAnsi="Arial" w:cs="Arial"/>
          <w:sz w:val="18"/>
          <w:szCs w:val="18"/>
        </w:rPr>
      </w:pPr>
      <w:r w:rsidRPr="00944886">
        <w:rPr>
          <w:rFonts w:ascii="Arial" w:hAnsi="Arial" w:cs="Arial"/>
          <w:sz w:val="18"/>
          <w:szCs w:val="18"/>
        </w:rPr>
        <w:t xml:space="preserve">- zmiana lub wprowadzenie nowego podwykonawcy </w:t>
      </w:r>
    </w:p>
    <w:p w14:paraId="5DD8ABE3" w14:textId="77777777" w:rsidR="001C18B0" w:rsidRPr="00944886" w:rsidRDefault="001C18B0" w:rsidP="00A06C19">
      <w:pPr>
        <w:pStyle w:val="Akapitzlist"/>
        <w:ind w:left="567" w:hanging="141"/>
        <w:contextualSpacing w:val="0"/>
        <w:jc w:val="both"/>
        <w:rPr>
          <w:rFonts w:ascii="Arial" w:hAnsi="Arial" w:cs="Arial"/>
          <w:sz w:val="18"/>
          <w:szCs w:val="18"/>
        </w:rPr>
      </w:pPr>
      <w:r w:rsidRPr="00944886">
        <w:rPr>
          <w:rFonts w:ascii="Arial" w:hAnsi="Arial" w:cs="Arial"/>
          <w:sz w:val="18"/>
          <w:szCs w:val="18"/>
        </w:rPr>
        <w:t>- zmiana osób odpowiedzialnych za nadzór</w:t>
      </w:r>
    </w:p>
    <w:p w14:paraId="5C471C8C" w14:textId="2A50281A" w:rsidR="001C18B0" w:rsidRPr="00944886" w:rsidRDefault="001C18B0" w:rsidP="00A06C19">
      <w:pPr>
        <w:ind w:left="567" w:hanging="141"/>
        <w:jc w:val="both"/>
        <w:rPr>
          <w:rFonts w:ascii="Arial" w:hAnsi="Arial" w:cs="Arial"/>
          <w:sz w:val="18"/>
          <w:szCs w:val="18"/>
        </w:rPr>
      </w:pPr>
      <w:r w:rsidRPr="00944886">
        <w:rPr>
          <w:rFonts w:ascii="Arial" w:hAnsi="Arial" w:cs="Arial"/>
          <w:sz w:val="18"/>
          <w:szCs w:val="18"/>
        </w:rPr>
        <w:t>- zmiana terminu realizacji w związku z wystąpieniem siły wyższej, wg zasad określonych w §2</w:t>
      </w:r>
      <w:r w:rsidR="00F97268">
        <w:rPr>
          <w:rFonts w:ascii="Arial" w:hAnsi="Arial" w:cs="Arial"/>
          <w:sz w:val="18"/>
          <w:szCs w:val="18"/>
        </w:rPr>
        <w:t>5</w:t>
      </w:r>
      <w:r w:rsidRPr="00944886">
        <w:rPr>
          <w:rFonts w:ascii="Arial" w:hAnsi="Arial" w:cs="Arial"/>
          <w:sz w:val="18"/>
          <w:szCs w:val="18"/>
        </w:rPr>
        <w:t xml:space="preserve"> ust. 4. </w:t>
      </w:r>
    </w:p>
    <w:p w14:paraId="48C8A74D" w14:textId="77777777" w:rsidR="001C18B0" w:rsidRPr="00C76089" w:rsidRDefault="001C18B0" w:rsidP="001C18B0">
      <w:pPr>
        <w:ind w:firstLine="360"/>
        <w:jc w:val="both"/>
        <w:rPr>
          <w:i/>
          <w:iCs/>
        </w:rPr>
      </w:pPr>
    </w:p>
    <w:p w14:paraId="31E3BA38" w14:textId="660D2810" w:rsidR="003A1051" w:rsidRPr="00CD3E5C" w:rsidRDefault="003A1051" w:rsidP="00CD7F75">
      <w:pPr>
        <w:pStyle w:val="Nagwek1"/>
        <w:spacing w:before="0"/>
        <w:ind w:left="432"/>
        <w:jc w:val="center"/>
        <w:rPr>
          <w:rFonts w:ascii="Arial" w:hAnsi="Arial" w:cs="Arial"/>
          <w:color w:val="auto"/>
          <w:sz w:val="18"/>
          <w:szCs w:val="18"/>
        </w:rPr>
      </w:pPr>
      <w:bookmarkStart w:id="150" w:name="_Toc65677255"/>
      <w:bookmarkStart w:id="151" w:name="_Toc222812929"/>
      <w:r w:rsidRPr="00CD3E5C">
        <w:rPr>
          <w:rFonts w:ascii="Arial" w:hAnsi="Arial" w:cs="Arial"/>
          <w:color w:val="auto"/>
          <w:sz w:val="18"/>
          <w:szCs w:val="18"/>
        </w:rPr>
        <w:t xml:space="preserve">§ </w:t>
      </w:r>
      <w:r w:rsidR="00944886">
        <w:rPr>
          <w:rFonts w:ascii="Arial" w:hAnsi="Arial" w:cs="Arial"/>
          <w:color w:val="auto"/>
          <w:sz w:val="18"/>
          <w:szCs w:val="18"/>
        </w:rPr>
        <w:t>20</w:t>
      </w:r>
      <w:r w:rsidRPr="00CD3E5C">
        <w:rPr>
          <w:rFonts w:ascii="Arial" w:hAnsi="Arial" w:cs="Arial"/>
          <w:color w:val="auto"/>
          <w:sz w:val="18"/>
          <w:szCs w:val="18"/>
        </w:rPr>
        <w:t xml:space="preserve">. Waloryzacja </w:t>
      </w:r>
      <w:bookmarkEnd w:id="150"/>
      <w:r w:rsidR="00137A12" w:rsidRPr="00CC2090">
        <w:rPr>
          <w:rFonts w:ascii="Arial" w:hAnsi="Arial" w:cs="Arial"/>
          <w:color w:val="auto"/>
          <w:sz w:val="18"/>
          <w:szCs w:val="18"/>
        </w:rPr>
        <w:t xml:space="preserve">dotyczy </w:t>
      </w:r>
      <w:r w:rsidR="00735144" w:rsidRPr="00CC2090">
        <w:rPr>
          <w:rFonts w:ascii="Arial" w:hAnsi="Arial" w:cs="Arial"/>
          <w:color w:val="auto"/>
          <w:sz w:val="18"/>
          <w:szCs w:val="18"/>
        </w:rPr>
        <w:t>wyłącznie ewentualnych opcji</w:t>
      </w:r>
      <w:bookmarkEnd w:id="151"/>
    </w:p>
    <w:p w14:paraId="0DFC28EE" w14:textId="77777777" w:rsidR="00137A12" w:rsidRPr="000619A7" w:rsidRDefault="00137A12" w:rsidP="00137A12">
      <w:pPr>
        <w:numPr>
          <w:ilvl w:val="0"/>
          <w:numId w:val="70"/>
        </w:numPr>
        <w:jc w:val="both"/>
        <w:rPr>
          <w:rFonts w:ascii="Arial" w:hAnsi="Arial" w:cs="Arial"/>
          <w:sz w:val="18"/>
          <w:szCs w:val="18"/>
        </w:rPr>
      </w:pPr>
      <w:r w:rsidRPr="000619A7">
        <w:rPr>
          <w:rFonts w:ascii="Arial" w:hAnsi="Arial" w:cs="Arial"/>
          <w:sz w:val="18"/>
          <w:szCs w:val="18"/>
        </w:rPr>
        <w:t>Zamawiający dopuszcza zmianę wynagrodzenia Wykonawcy w przeglądach R1 i R2 w przypadkach określonych w ustawie Prawo zamówień publicznych w przypadku zmiany:</w:t>
      </w:r>
    </w:p>
    <w:p w14:paraId="1DBADDC6" w14:textId="77777777" w:rsidR="00137A12" w:rsidRPr="000619A7" w:rsidRDefault="00137A12" w:rsidP="00137A12">
      <w:pPr>
        <w:numPr>
          <w:ilvl w:val="1"/>
          <w:numId w:val="70"/>
        </w:numPr>
        <w:jc w:val="both"/>
        <w:rPr>
          <w:rFonts w:ascii="Arial" w:hAnsi="Arial" w:cs="Arial"/>
          <w:sz w:val="18"/>
          <w:szCs w:val="18"/>
        </w:rPr>
      </w:pPr>
      <w:r w:rsidRPr="000619A7">
        <w:rPr>
          <w:rFonts w:ascii="Arial" w:hAnsi="Arial" w:cs="Arial"/>
          <w:sz w:val="18"/>
          <w:szCs w:val="18"/>
        </w:rPr>
        <w:t>stawki podatku od towarów i usług oraz podatku akcyzowego,</w:t>
      </w:r>
    </w:p>
    <w:p w14:paraId="24DAA7F5" w14:textId="77777777" w:rsidR="00137A12" w:rsidRPr="000619A7" w:rsidRDefault="00137A12" w:rsidP="00137A12">
      <w:pPr>
        <w:numPr>
          <w:ilvl w:val="1"/>
          <w:numId w:val="70"/>
        </w:numPr>
        <w:jc w:val="both"/>
        <w:rPr>
          <w:rFonts w:ascii="Arial" w:hAnsi="Arial" w:cs="Arial"/>
          <w:sz w:val="18"/>
          <w:szCs w:val="18"/>
        </w:rPr>
      </w:pPr>
      <w:r w:rsidRPr="000619A7">
        <w:rPr>
          <w:rFonts w:ascii="Arial" w:hAnsi="Arial" w:cs="Arial"/>
          <w:sz w:val="18"/>
          <w:szCs w:val="18"/>
        </w:rPr>
        <w:t>wysokości minimalnego wynagrodzenia za pracę albo wysokości minimalnej stawki godzinowej, ustalonych na podstawie ustawy z dnia 10 października 2002 r. o minimalnym wynagrodzeniu za pracę,</w:t>
      </w:r>
    </w:p>
    <w:p w14:paraId="736A303A" w14:textId="77777777" w:rsidR="00137A12" w:rsidRPr="000619A7" w:rsidRDefault="00137A12" w:rsidP="00137A12">
      <w:pPr>
        <w:numPr>
          <w:ilvl w:val="1"/>
          <w:numId w:val="70"/>
        </w:numPr>
        <w:jc w:val="both"/>
        <w:rPr>
          <w:rFonts w:ascii="Arial" w:hAnsi="Arial" w:cs="Arial"/>
          <w:sz w:val="18"/>
          <w:szCs w:val="18"/>
        </w:rPr>
      </w:pPr>
      <w:r w:rsidRPr="000619A7">
        <w:rPr>
          <w:rFonts w:ascii="Arial" w:hAnsi="Arial" w:cs="Arial"/>
          <w:sz w:val="18"/>
          <w:szCs w:val="18"/>
        </w:rPr>
        <w:t>zasad podlegania ubezpieczeniom społecznym lub ubezpieczeniu zdrowotnemu lub wysokości stawki składki na ubezpieczenia społeczne lub ubezpieczenie zdrowotne,</w:t>
      </w:r>
    </w:p>
    <w:p w14:paraId="4BC91330" w14:textId="77777777" w:rsidR="00137A12" w:rsidRPr="000619A7" w:rsidRDefault="00137A12" w:rsidP="00137A12">
      <w:pPr>
        <w:numPr>
          <w:ilvl w:val="1"/>
          <w:numId w:val="70"/>
        </w:numPr>
        <w:jc w:val="both"/>
        <w:rPr>
          <w:rFonts w:ascii="Arial" w:hAnsi="Arial" w:cs="Arial"/>
          <w:sz w:val="18"/>
          <w:szCs w:val="18"/>
        </w:rPr>
      </w:pPr>
      <w:r w:rsidRPr="000619A7">
        <w:rPr>
          <w:rFonts w:ascii="Arial" w:hAnsi="Arial" w:cs="Arial"/>
          <w:sz w:val="18"/>
          <w:szCs w:val="18"/>
        </w:rPr>
        <w:t>zasad gromadzenia i wysokości wpłat do pracowniczych planów kapitałowych, o których mowa w ustawie z dnia 4 października 2018 r. o pracowniczych planach kapitałowych</w:t>
      </w:r>
    </w:p>
    <w:p w14:paraId="7BF1E47D" w14:textId="77777777" w:rsidR="00137A12" w:rsidRPr="000619A7" w:rsidRDefault="00137A12" w:rsidP="00137A12">
      <w:pPr>
        <w:ind w:left="357"/>
        <w:jc w:val="both"/>
        <w:rPr>
          <w:rFonts w:ascii="Arial" w:hAnsi="Arial" w:cs="Arial"/>
          <w:sz w:val="18"/>
          <w:szCs w:val="18"/>
        </w:rPr>
      </w:pPr>
      <w:r w:rsidRPr="000619A7">
        <w:rPr>
          <w:rFonts w:ascii="Arial" w:hAnsi="Arial" w:cs="Arial"/>
          <w:sz w:val="18"/>
          <w:szCs w:val="18"/>
        </w:rPr>
        <w:t>‒ jeżeli zmiany te będą miały wpływ na koszty wykonania zamówienia przez Wy</w:t>
      </w:r>
      <w:r>
        <w:rPr>
          <w:rFonts w:ascii="Arial" w:hAnsi="Arial" w:cs="Arial"/>
          <w:sz w:val="18"/>
          <w:szCs w:val="18"/>
        </w:rPr>
        <w:t>konawcę</w:t>
      </w:r>
      <w:r w:rsidRPr="000619A7">
        <w:rPr>
          <w:rFonts w:ascii="Arial" w:hAnsi="Arial" w:cs="Arial"/>
          <w:sz w:val="18"/>
          <w:szCs w:val="18"/>
        </w:rPr>
        <w:t xml:space="preserve">. </w:t>
      </w:r>
    </w:p>
    <w:p w14:paraId="09D77744" w14:textId="77777777" w:rsidR="00137A12" w:rsidRPr="000619A7" w:rsidRDefault="00137A12" w:rsidP="00137A12">
      <w:pPr>
        <w:ind w:left="357"/>
        <w:jc w:val="both"/>
        <w:rPr>
          <w:rFonts w:ascii="Arial" w:hAnsi="Arial" w:cs="Arial"/>
          <w:sz w:val="18"/>
          <w:szCs w:val="18"/>
        </w:rPr>
      </w:pPr>
      <w:bookmarkStart w:id="152" w:name="_Hlk126735304"/>
      <w:r w:rsidRPr="000619A7">
        <w:rPr>
          <w:rFonts w:ascii="Arial" w:hAnsi="Arial" w:cs="Arial"/>
          <w:sz w:val="18"/>
          <w:szCs w:val="18"/>
        </w:rPr>
        <w:t>Jeżeli Wy</w:t>
      </w:r>
      <w:r>
        <w:rPr>
          <w:rFonts w:ascii="Arial" w:hAnsi="Arial" w:cs="Arial"/>
          <w:sz w:val="18"/>
          <w:szCs w:val="18"/>
        </w:rPr>
        <w:t>konawca</w:t>
      </w:r>
      <w:r w:rsidRPr="000619A7">
        <w:rPr>
          <w:rFonts w:ascii="Arial" w:hAnsi="Arial" w:cs="Arial"/>
          <w:sz w:val="18"/>
          <w:szCs w:val="18"/>
        </w:rPr>
        <w:t xml:space="preserve">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bookmarkEnd w:id="152"/>
    <w:p w14:paraId="2A0715E4" w14:textId="77777777" w:rsidR="00137A12" w:rsidRPr="000619A7" w:rsidRDefault="00137A12" w:rsidP="00137A12">
      <w:pPr>
        <w:numPr>
          <w:ilvl w:val="0"/>
          <w:numId w:val="70"/>
        </w:numPr>
        <w:contextualSpacing/>
        <w:jc w:val="both"/>
        <w:rPr>
          <w:rFonts w:ascii="Arial" w:hAnsi="Arial" w:cs="Arial"/>
          <w:sz w:val="18"/>
          <w:szCs w:val="18"/>
        </w:rPr>
      </w:pPr>
      <w:r w:rsidRPr="000619A7">
        <w:rPr>
          <w:rFonts w:ascii="Arial" w:hAnsi="Arial" w:cs="Arial"/>
          <w:sz w:val="18"/>
          <w:szCs w:val="18"/>
        </w:rPr>
        <w:lastRenderedPageBreak/>
        <w:t>W przypadku wystąpienia okoliczności, o których mowa w ust. 1 Wy</w:t>
      </w:r>
      <w:r>
        <w:rPr>
          <w:rFonts w:ascii="Arial" w:hAnsi="Arial" w:cs="Arial"/>
          <w:sz w:val="18"/>
          <w:szCs w:val="18"/>
        </w:rPr>
        <w:t>konawca</w:t>
      </w:r>
      <w:r w:rsidRPr="000619A7">
        <w:rPr>
          <w:rFonts w:ascii="Arial" w:hAnsi="Arial" w:cs="Arial"/>
          <w:sz w:val="18"/>
          <w:szCs w:val="18"/>
        </w:rPr>
        <w:t xml:space="preserve"> w terminie 30 dni od dnia ich wystąpienia składa wniosek o zmianę wynagrodzenia wraz z dokumentami wskazującymi na wpływ ww. okoliczności na koszty wykonania Umowy. </w:t>
      </w:r>
      <w:r>
        <w:rPr>
          <w:rFonts w:ascii="Arial" w:hAnsi="Arial" w:cs="Arial"/>
          <w:sz w:val="18"/>
          <w:szCs w:val="18"/>
        </w:rPr>
        <w:t xml:space="preserve">Zamawiający </w:t>
      </w:r>
      <w:r w:rsidRPr="000619A7">
        <w:rPr>
          <w:rFonts w:ascii="Arial" w:hAnsi="Arial" w:cs="Arial"/>
          <w:sz w:val="18"/>
          <w:szCs w:val="18"/>
        </w:rPr>
        <w:t>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w:t>
      </w:r>
      <w:r>
        <w:rPr>
          <w:rFonts w:ascii="Arial" w:hAnsi="Arial" w:cs="Arial"/>
          <w:sz w:val="18"/>
          <w:szCs w:val="18"/>
        </w:rPr>
        <w:t>konawcy</w:t>
      </w:r>
      <w:r w:rsidRPr="000619A7">
        <w:rPr>
          <w:rFonts w:ascii="Arial" w:hAnsi="Arial" w:cs="Arial"/>
          <w:sz w:val="18"/>
          <w:szCs w:val="18"/>
        </w:rPr>
        <w:t>.</w:t>
      </w:r>
    </w:p>
    <w:p w14:paraId="6CDF896B" w14:textId="77777777" w:rsidR="00137A12" w:rsidRPr="000619A7" w:rsidRDefault="00137A12" w:rsidP="00137A12">
      <w:pPr>
        <w:numPr>
          <w:ilvl w:val="0"/>
          <w:numId w:val="70"/>
        </w:numPr>
        <w:spacing w:line="252" w:lineRule="auto"/>
        <w:contextualSpacing/>
        <w:jc w:val="both"/>
        <w:rPr>
          <w:rFonts w:ascii="Arial" w:hAnsi="Arial" w:cs="Arial"/>
          <w:sz w:val="18"/>
          <w:szCs w:val="18"/>
        </w:rPr>
      </w:pPr>
      <w:r>
        <w:rPr>
          <w:rFonts w:ascii="Arial" w:hAnsi="Arial" w:cs="Arial"/>
          <w:sz w:val="18"/>
          <w:szCs w:val="18"/>
        </w:rPr>
        <w:t xml:space="preserve">Zamawiający </w:t>
      </w:r>
      <w:r w:rsidRPr="000619A7">
        <w:rPr>
          <w:rFonts w:ascii="Arial" w:hAnsi="Arial" w:cs="Arial"/>
          <w:sz w:val="18"/>
          <w:szCs w:val="18"/>
        </w:rPr>
        <w:t>dopuszcza zmianę wynagrodzenia Wy</w:t>
      </w:r>
      <w:r>
        <w:rPr>
          <w:rFonts w:ascii="Arial" w:hAnsi="Arial" w:cs="Arial"/>
          <w:sz w:val="18"/>
          <w:szCs w:val="18"/>
        </w:rPr>
        <w:t>konawcy</w:t>
      </w:r>
      <w:r w:rsidRPr="000619A7">
        <w:rPr>
          <w:rFonts w:ascii="Arial" w:hAnsi="Arial" w:cs="Arial"/>
          <w:sz w:val="18"/>
          <w:szCs w:val="18"/>
        </w:rPr>
        <w:t>, na wniosek Wy</w:t>
      </w:r>
      <w:r>
        <w:rPr>
          <w:rFonts w:ascii="Arial" w:hAnsi="Arial" w:cs="Arial"/>
          <w:sz w:val="18"/>
          <w:szCs w:val="18"/>
        </w:rPr>
        <w:t>konawcy</w:t>
      </w:r>
      <w:r w:rsidRPr="000619A7">
        <w:rPr>
          <w:rFonts w:ascii="Arial" w:hAnsi="Arial" w:cs="Arial"/>
          <w:sz w:val="18"/>
          <w:szCs w:val="18"/>
        </w:rPr>
        <w:t>, która zostanie dokonana wg następujących założeń:</w:t>
      </w:r>
    </w:p>
    <w:p w14:paraId="56A7B38C" w14:textId="77777777" w:rsidR="00137A12" w:rsidRPr="000619A7" w:rsidRDefault="00137A12" w:rsidP="00137A12">
      <w:pPr>
        <w:numPr>
          <w:ilvl w:val="1"/>
          <w:numId w:val="70"/>
        </w:numPr>
        <w:contextualSpacing/>
        <w:jc w:val="both"/>
        <w:rPr>
          <w:rFonts w:ascii="Arial" w:hAnsi="Arial" w:cs="Arial"/>
          <w:sz w:val="18"/>
          <w:szCs w:val="18"/>
        </w:rPr>
      </w:pPr>
      <w:r w:rsidRPr="000619A7">
        <w:rPr>
          <w:rFonts w:ascii="Arial" w:hAnsi="Arial" w:cs="Arial"/>
          <w:sz w:val="18"/>
          <w:szCs w:val="18"/>
        </w:rPr>
        <w:t xml:space="preserve">Zmiana wynagrodzenia zostanie ustalona w oparciu o </w:t>
      </w:r>
      <w:r w:rsidRPr="000619A7">
        <w:rPr>
          <w:rFonts w:ascii="Arial" w:hAnsi="Arial" w:cs="Arial"/>
          <w:b/>
          <w:bCs/>
          <w:sz w:val="18"/>
          <w:szCs w:val="18"/>
        </w:rPr>
        <w:t>wskaźnik cen towarów i usług konsumpcyjnych</w:t>
      </w:r>
      <w:r w:rsidRPr="000619A7">
        <w:rPr>
          <w:rFonts w:ascii="Arial" w:hAnsi="Arial" w:cs="Arial"/>
          <w:sz w:val="18"/>
          <w:szCs w:val="18"/>
        </w:rPr>
        <w:t xml:space="preserve"> publikowany przez GUS link:</w:t>
      </w:r>
      <w:r w:rsidRPr="000619A7">
        <w:rPr>
          <w:rFonts w:ascii="Arial" w:hAnsi="Arial" w:cs="Arial"/>
          <w:color w:val="FF0000"/>
          <w:sz w:val="18"/>
          <w:szCs w:val="18"/>
        </w:rPr>
        <w:t xml:space="preserve"> </w:t>
      </w:r>
      <w:hyperlink r:id="rId19" w:history="1">
        <w:r w:rsidRPr="000619A7">
          <w:rPr>
            <w:rFonts w:ascii="Arial" w:hAnsi="Arial" w:cs="Arial"/>
            <w:color w:val="0563C1" w:themeColor="hyperlink"/>
            <w:sz w:val="18"/>
            <w:szCs w:val="18"/>
            <w:u w:val="single"/>
          </w:rPr>
          <w:t>https://stat.gov.pl/wskazniki-makroekonomiczne/</w:t>
        </w:r>
      </w:hyperlink>
      <w:r w:rsidRPr="000619A7">
        <w:rPr>
          <w:rFonts w:ascii="Arial" w:hAnsi="Arial" w:cs="Arial"/>
          <w:sz w:val="18"/>
          <w:szCs w:val="18"/>
        </w:rPr>
        <w:t xml:space="preserve">  - </w:t>
      </w:r>
      <w:r w:rsidRPr="000619A7">
        <w:rPr>
          <w:rFonts w:ascii="Arial" w:hAnsi="Arial" w:cs="Arial"/>
          <w:i/>
          <w:iCs/>
          <w:sz w:val="18"/>
          <w:szCs w:val="18"/>
        </w:rPr>
        <w:t>wybrane miesięczne wskaźniki makroekonomiczne, tablica „wskaźniki cen”, pozycja: Wskaźnik cen towarów i usług konsumpcyjnych, lit. B.</w:t>
      </w:r>
    </w:p>
    <w:p w14:paraId="7A9FEE6D" w14:textId="77777777" w:rsidR="00137A12" w:rsidRPr="000619A7" w:rsidRDefault="00137A12" w:rsidP="00137A12">
      <w:pPr>
        <w:numPr>
          <w:ilvl w:val="1"/>
          <w:numId w:val="70"/>
        </w:numPr>
        <w:contextualSpacing/>
        <w:jc w:val="both"/>
        <w:rPr>
          <w:rFonts w:ascii="Arial" w:hAnsi="Arial" w:cs="Arial"/>
          <w:sz w:val="18"/>
          <w:szCs w:val="18"/>
        </w:rPr>
      </w:pPr>
      <w:bookmarkStart w:id="153" w:name="_Hlk125715561"/>
      <w:r w:rsidRPr="000619A7">
        <w:rPr>
          <w:rFonts w:ascii="Arial" w:hAnsi="Arial" w:cs="Arial"/>
          <w:sz w:val="18"/>
          <w:szCs w:val="18"/>
        </w:rPr>
        <w:t xml:space="preserve">Pierwsza zmiana wynagrodzenia nastąpi </w:t>
      </w:r>
      <w:r w:rsidRPr="000619A7">
        <w:rPr>
          <w:rFonts w:ascii="Arial" w:hAnsi="Arial" w:cs="Arial"/>
          <w:b/>
          <w:bCs/>
          <w:sz w:val="18"/>
          <w:szCs w:val="18"/>
        </w:rPr>
        <w:t>od pierwszego dnia siódmego miesiąca kalendarzowego</w:t>
      </w:r>
      <w:r w:rsidRPr="000619A7">
        <w:rPr>
          <w:rFonts w:ascii="Arial" w:hAnsi="Arial" w:cs="Arial"/>
          <w:sz w:val="18"/>
          <w:szCs w:val="18"/>
        </w:rPr>
        <w:t xml:space="preserve"> realizacji umowy. Kolejne zmiany będą następować w okresach 12 miesięcznych, tj. od 19, 31 miesiąca itd.</w:t>
      </w:r>
      <w:bookmarkEnd w:id="153"/>
    </w:p>
    <w:p w14:paraId="648AD35E" w14:textId="77777777" w:rsidR="00137A12" w:rsidRPr="000619A7" w:rsidRDefault="00137A12" w:rsidP="00137A12">
      <w:pPr>
        <w:numPr>
          <w:ilvl w:val="1"/>
          <w:numId w:val="70"/>
        </w:numPr>
        <w:contextualSpacing/>
        <w:jc w:val="both"/>
        <w:rPr>
          <w:rFonts w:ascii="Arial" w:hAnsi="Arial" w:cs="Arial"/>
          <w:sz w:val="18"/>
          <w:szCs w:val="18"/>
        </w:rPr>
      </w:pPr>
      <w:r w:rsidRPr="000619A7">
        <w:rPr>
          <w:rFonts w:ascii="Arial" w:hAnsi="Arial" w:cs="Arial"/>
          <w:sz w:val="18"/>
          <w:szCs w:val="18"/>
        </w:rPr>
        <w:t>Wynagrodzenie Wy</w:t>
      </w:r>
      <w:r>
        <w:rPr>
          <w:rFonts w:ascii="Arial" w:hAnsi="Arial" w:cs="Arial"/>
          <w:sz w:val="18"/>
          <w:szCs w:val="18"/>
        </w:rPr>
        <w:t>konawcy</w:t>
      </w:r>
      <w:r w:rsidRPr="000619A7">
        <w:rPr>
          <w:rFonts w:ascii="Arial" w:hAnsi="Arial" w:cs="Arial"/>
          <w:sz w:val="18"/>
          <w:szCs w:val="18"/>
        </w:rPr>
        <w:t>, w tym jednostkowe stawki rozliczeniowe określone w Umowie ulegną zmianie o maksymalnie 50% wielkości wskaźnika cen towarów i usług konsumpcyjnych, publikowanego przez GUS, wyliczonego:</w:t>
      </w:r>
    </w:p>
    <w:p w14:paraId="3CDB9C15" w14:textId="77777777" w:rsidR="00137A12" w:rsidRPr="000619A7" w:rsidRDefault="00137A12" w:rsidP="00137A12">
      <w:pPr>
        <w:ind w:left="720"/>
        <w:contextualSpacing/>
        <w:jc w:val="both"/>
        <w:rPr>
          <w:rFonts w:ascii="Arial" w:hAnsi="Arial" w:cs="Arial"/>
          <w:sz w:val="18"/>
          <w:szCs w:val="18"/>
        </w:rPr>
      </w:pPr>
      <w:bookmarkStart w:id="154" w:name="_Hlk125715612"/>
      <w:r w:rsidRPr="000619A7">
        <w:rPr>
          <w:rFonts w:ascii="Arial" w:hAnsi="Arial" w:cs="Arial"/>
          <w:sz w:val="18"/>
          <w:szCs w:val="18"/>
        </w:rPr>
        <w:t>- dla pierwszej zmiany umowy za okres 6 miesięcy zgodnie z postanowieniami pkt 4).</w:t>
      </w:r>
    </w:p>
    <w:p w14:paraId="4FFFB0CA" w14:textId="77777777" w:rsidR="00137A12" w:rsidRPr="000619A7" w:rsidRDefault="00137A12" w:rsidP="00137A12">
      <w:pPr>
        <w:ind w:left="720"/>
        <w:contextualSpacing/>
        <w:jc w:val="both"/>
        <w:rPr>
          <w:rFonts w:ascii="Arial" w:hAnsi="Arial" w:cs="Arial"/>
          <w:sz w:val="18"/>
          <w:szCs w:val="18"/>
        </w:rPr>
      </w:pPr>
      <w:r w:rsidRPr="000619A7">
        <w:rPr>
          <w:rFonts w:ascii="Arial" w:hAnsi="Arial" w:cs="Arial"/>
          <w:sz w:val="18"/>
          <w:szCs w:val="18"/>
        </w:rPr>
        <w:t>- dla kolejnych zmian umowy za okres 12 miesięcy zgodnie z postanowieniami pkt 4).</w:t>
      </w:r>
    </w:p>
    <w:p w14:paraId="1F2E0316" w14:textId="77777777" w:rsidR="00137A12" w:rsidRPr="000619A7" w:rsidRDefault="00137A12" w:rsidP="00137A12">
      <w:pPr>
        <w:numPr>
          <w:ilvl w:val="1"/>
          <w:numId w:val="70"/>
        </w:numPr>
        <w:contextualSpacing/>
        <w:jc w:val="both"/>
        <w:rPr>
          <w:rFonts w:ascii="Arial" w:hAnsi="Arial" w:cs="Arial"/>
          <w:sz w:val="18"/>
          <w:szCs w:val="18"/>
        </w:rPr>
      </w:pPr>
      <w:bookmarkStart w:id="155" w:name="_Hlk125713622"/>
      <w:bookmarkEnd w:id="154"/>
      <w:r w:rsidRPr="000619A7">
        <w:rPr>
          <w:rFonts w:ascii="Arial" w:hAnsi="Arial" w:cs="Arial"/>
          <w:sz w:val="18"/>
          <w:szCs w:val="18"/>
        </w:rPr>
        <w:t xml:space="preserve">Dla potrzeb pierwszej zmiany wynagrodzenia pierwszym wykorzystanym wskaźnikiem będzie miesięczny wskaźnik za miesiąc, w którym nastąpi rozpoczęcie realizacji umowy (miesiąc poprzedni = 100) a ostatnim miesięczny wskaźnik dla 6 miesiąca realizacji umowy. </w:t>
      </w:r>
    </w:p>
    <w:p w14:paraId="43392454" w14:textId="77777777" w:rsidR="00137A12" w:rsidRPr="000619A7" w:rsidRDefault="00137A12" w:rsidP="00137A12">
      <w:pPr>
        <w:ind w:left="720"/>
        <w:contextualSpacing/>
        <w:jc w:val="both"/>
        <w:rPr>
          <w:rFonts w:ascii="Arial" w:hAnsi="Arial" w:cs="Arial"/>
          <w:sz w:val="18"/>
          <w:szCs w:val="18"/>
        </w:rPr>
      </w:pPr>
      <w:r w:rsidRPr="000619A7">
        <w:rPr>
          <w:rFonts w:ascii="Arial" w:hAnsi="Arial" w:cs="Arial"/>
          <w:sz w:val="18"/>
          <w:szCs w:val="18"/>
        </w:rPr>
        <w:t>Dla kolejnych zmian wynagrodzenia pierwszym wykorzystanym wskaźnikiem będzie miesięczny wskaźnik za odpowiednio 7, 19 miesiąc realizacji umowy itd.</w:t>
      </w:r>
      <w:bookmarkEnd w:id="155"/>
    </w:p>
    <w:p w14:paraId="02339358" w14:textId="77777777" w:rsidR="00137A12" w:rsidRPr="000619A7" w:rsidRDefault="00137A12" w:rsidP="00137A12">
      <w:pPr>
        <w:ind w:left="720"/>
        <w:contextualSpacing/>
        <w:jc w:val="both"/>
        <w:rPr>
          <w:rFonts w:ascii="Arial" w:hAnsi="Arial" w:cs="Arial"/>
          <w:sz w:val="18"/>
          <w:szCs w:val="18"/>
        </w:rPr>
      </w:pPr>
      <w:r w:rsidRPr="000619A7">
        <w:rPr>
          <w:rFonts w:ascii="Arial" w:hAnsi="Arial" w:cs="Arial"/>
          <w:sz w:val="18"/>
          <w:szCs w:val="18"/>
        </w:rPr>
        <w:t>Wskaźniki należy zamienić na liczby (dzieląc je przez 100), a następnie przemnożyć przez siebie kolejne. W stosunku do otrzymanego wskaźnika należy przeprowadzić w kolejności następujące działania:</w:t>
      </w:r>
    </w:p>
    <w:p w14:paraId="0FA84EDE" w14:textId="77777777" w:rsidR="00137A12" w:rsidRPr="000619A7" w:rsidRDefault="00137A12" w:rsidP="00137A12">
      <w:pPr>
        <w:numPr>
          <w:ilvl w:val="0"/>
          <w:numId w:val="71"/>
        </w:numPr>
        <w:ind w:left="1134"/>
        <w:contextualSpacing/>
        <w:jc w:val="both"/>
        <w:rPr>
          <w:rFonts w:ascii="Arial" w:hAnsi="Arial" w:cs="Arial"/>
          <w:sz w:val="18"/>
          <w:szCs w:val="18"/>
        </w:rPr>
      </w:pPr>
      <w:r w:rsidRPr="000619A7">
        <w:rPr>
          <w:rFonts w:ascii="Arial" w:hAnsi="Arial" w:cs="Arial"/>
          <w:sz w:val="18"/>
          <w:szCs w:val="18"/>
        </w:rPr>
        <w:t xml:space="preserve">odjąć 1, </w:t>
      </w:r>
    </w:p>
    <w:p w14:paraId="46E66175" w14:textId="77777777" w:rsidR="00137A12" w:rsidRPr="000619A7" w:rsidRDefault="00137A12" w:rsidP="00137A12">
      <w:pPr>
        <w:numPr>
          <w:ilvl w:val="0"/>
          <w:numId w:val="71"/>
        </w:numPr>
        <w:ind w:left="1134"/>
        <w:contextualSpacing/>
        <w:jc w:val="both"/>
        <w:rPr>
          <w:rFonts w:ascii="Arial" w:hAnsi="Arial" w:cs="Arial"/>
          <w:sz w:val="18"/>
          <w:szCs w:val="18"/>
        </w:rPr>
      </w:pPr>
      <w:r w:rsidRPr="000619A7">
        <w:rPr>
          <w:rFonts w:ascii="Arial" w:hAnsi="Arial" w:cs="Arial"/>
          <w:sz w:val="18"/>
          <w:szCs w:val="18"/>
        </w:rPr>
        <w:t>otrzymany wynik przemnożyć przez 50%</w:t>
      </w:r>
    </w:p>
    <w:p w14:paraId="0F35A8F0" w14:textId="77777777" w:rsidR="00137A12" w:rsidRPr="000619A7" w:rsidRDefault="00137A12" w:rsidP="00137A12">
      <w:pPr>
        <w:numPr>
          <w:ilvl w:val="0"/>
          <w:numId w:val="71"/>
        </w:numPr>
        <w:ind w:left="1134"/>
        <w:contextualSpacing/>
        <w:jc w:val="both"/>
        <w:rPr>
          <w:rFonts w:ascii="Arial" w:hAnsi="Arial" w:cs="Arial"/>
          <w:sz w:val="18"/>
          <w:szCs w:val="18"/>
        </w:rPr>
      </w:pPr>
      <w:r w:rsidRPr="000619A7">
        <w:rPr>
          <w:rFonts w:ascii="Arial" w:hAnsi="Arial" w:cs="Arial"/>
          <w:sz w:val="18"/>
          <w:szCs w:val="18"/>
        </w:rPr>
        <w:t>do otrzymanego wyniku dodać 1</w:t>
      </w:r>
    </w:p>
    <w:p w14:paraId="189EB417" w14:textId="77777777" w:rsidR="00137A12" w:rsidRPr="000619A7" w:rsidRDefault="00137A12" w:rsidP="00137A12">
      <w:pPr>
        <w:numPr>
          <w:ilvl w:val="0"/>
          <w:numId w:val="71"/>
        </w:numPr>
        <w:ind w:left="1134"/>
        <w:contextualSpacing/>
        <w:jc w:val="both"/>
        <w:rPr>
          <w:rFonts w:ascii="Arial" w:hAnsi="Arial" w:cs="Arial"/>
          <w:sz w:val="18"/>
          <w:szCs w:val="18"/>
        </w:rPr>
      </w:pPr>
      <w:r w:rsidRPr="000619A7">
        <w:rPr>
          <w:rFonts w:ascii="Arial" w:hAnsi="Arial" w:cs="Arial"/>
          <w:sz w:val="18"/>
          <w:szCs w:val="18"/>
        </w:rPr>
        <w:t>uzyskany wynik zaokrąglić do dwóch miejsc po przecinku, zgodnie z matematycznymi zasadami zaokrąglania.</w:t>
      </w:r>
    </w:p>
    <w:p w14:paraId="1B6F92FA" w14:textId="77777777" w:rsidR="00137A12" w:rsidRPr="000619A7" w:rsidRDefault="00137A12" w:rsidP="00137A12">
      <w:pPr>
        <w:ind w:left="720"/>
        <w:contextualSpacing/>
        <w:jc w:val="both"/>
        <w:rPr>
          <w:rFonts w:ascii="Arial" w:hAnsi="Arial" w:cs="Arial"/>
          <w:sz w:val="18"/>
          <w:szCs w:val="18"/>
        </w:rPr>
      </w:pPr>
      <w:bookmarkStart w:id="156" w:name="_Hlk125713709"/>
      <w:r w:rsidRPr="000619A7">
        <w:rPr>
          <w:rFonts w:ascii="Arial" w:hAnsi="Arial" w:cs="Arial"/>
          <w:sz w:val="18"/>
          <w:szCs w:val="18"/>
        </w:rPr>
        <w:t xml:space="preserve">Obowiązujące ceny jednostkowe </w:t>
      </w:r>
      <w:bookmarkStart w:id="157" w:name="_Hlk125713748"/>
      <w:r w:rsidRPr="000619A7">
        <w:rPr>
          <w:rFonts w:ascii="Arial" w:hAnsi="Arial" w:cs="Arial"/>
          <w:sz w:val="18"/>
          <w:szCs w:val="18"/>
        </w:rPr>
        <w:t xml:space="preserve">należy przemnożyć przez tak ustalony </w:t>
      </w:r>
      <w:r w:rsidRPr="000619A7">
        <w:rPr>
          <w:rFonts w:ascii="Arial" w:hAnsi="Arial" w:cs="Arial"/>
          <w:b/>
          <w:bCs/>
          <w:sz w:val="18"/>
          <w:szCs w:val="18"/>
        </w:rPr>
        <w:t xml:space="preserve">wskaźnik waloryzacyjny dla okresu </w:t>
      </w:r>
      <w:bookmarkStart w:id="158" w:name="_Hlk125715689"/>
      <w:r w:rsidRPr="000619A7">
        <w:rPr>
          <w:rFonts w:ascii="Arial" w:hAnsi="Arial" w:cs="Arial"/>
          <w:b/>
          <w:bCs/>
          <w:sz w:val="18"/>
          <w:szCs w:val="18"/>
        </w:rPr>
        <w:t xml:space="preserve">odpowiednio 6 lub </w:t>
      </w:r>
      <w:bookmarkEnd w:id="158"/>
      <w:r w:rsidRPr="000619A7">
        <w:rPr>
          <w:rFonts w:ascii="Arial" w:hAnsi="Arial" w:cs="Arial"/>
          <w:b/>
          <w:bCs/>
          <w:sz w:val="18"/>
          <w:szCs w:val="18"/>
        </w:rPr>
        <w:t>12 miesięcy</w:t>
      </w:r>
      <w:r w:rsidRPr="000619A7">
        <w:rPr>
          <w:rFonts w:ascii="Arial" w:hAnsi="Arial" w:cs="Arial"/>
          <w:sz w:val="18"/>
          <w:szCs w:val="18"/>
        </w:rPr>
        <w:t>.</w:t>
      </w:r>
      <w:bookmarkEnd w:id="157"/>
      <w:r w:rsidRPr="000619A7">
        <w:rPr>
          <w:rFonts w:ascii="Arial" w:hAnsi="Arial" w:cs="Arial"/>
          <w:sz w:val="18"/>
          <w:szCs w:val="18"/>
        </w:rPr>
        <w:t xml:space="preserve"> </w:t>
      </w:r>
    </w:p>
    <w:bookmarkEnd w:id="156"/>
    <w:p w14:paraId="22663246" w14:textId="77777777" w:rsidR="00137A12" w:rsidRPr="000619A7" w:rsidRDefault="00137A12" w:rsidP="00137A12">
      <w:pPr>
        <w:ind w:left="720"/>
        <w:contextualSpacing/>
        <w:jc w:val="both"/>
        <w:rPr>
          <w:rFonts w:ascii="Arial" w:hAnsi="Arial" w:cs="Arial"/>
          <w:sz w:val="18"/>
          <w:szCs w:val="18"/>
        </w:rPr>
      </w:pPr>
      <w:r w:rsidRPr="000619A7">
        <w:rPr>
          <w:rFonts w:ascii="Arial" w:hAnsi="Arial" w:cs="Arial"/>
          <w:sz w:val="18"/>
          <w:szCs w:val="18"/>
        </w:rPr>
        <w:t>Zwaloryzowana wartość umowy zostanie wyliczona w następujący sposób:</w:t>
      </w:r>
    </w:p>
    <w:p w14:paraId="45A37CC6" w14:textId="77777777" w:rsidR="00137A12" w:rsidRPr="000619A7" w:rsidRDefault="00137A12" w:rsidP="00137A12">
      <w:pPr>
        <w:tabs>
          <w:tab w:val="left" w:pos="6946"/>
        </w:tabs>
        <w:ind w:left="720"/>
        <w:contextualSpacing/>
        <w:rPr>
          <w:rFonts w:ascii="Arial" w:hAnsi="Arial" w:cs="Arial"/>
          <w:sz w:val="18"/>
          <w:szCs w:val="18"/>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137A12" w:rsidRPr="000619A7" w14:paraId="36BB270B" w14:textId="77777777" w:rsidTr="005349D1">
        <w:tc>
          <w:tcPr>
            <w:tcW w:w="1800" w:type="dxa"/>
            <w:vAlign w:val="center"/>
          </w:tcPr>
          <w:p w14:paraId="2BF68D80" w14:textId="77777777" w:rsidR="00137A12" w:rsidRPr="000619A7" w:rsidRDefault="00137A12" w:rsidP="005349D1">
            <w:pPr>
              <w:contextualSpacing/>
              <w:jc w:val="center"/>
              <w:rPr>
                <w:rFonts w:ascii="Arial" w:hAnsi="Arial" w:cs="Arial"/>
                <w:b/>
                <w:bCs/>
                <w:sz w:val="18"/>
                <w:szCs w:val="18"/>
              </w:rPr>
            </w:pPr>
            <w:r w:rsidRPr="000619A7">
              <w:rPr>
                <w:rFonts w:ascii="Arial" w:hAnsi="Arial" w:cs="Arial"/>
                <w:b/>
                <w:bCs/>
                <w:sz w:val="18"/>
                <w:szCs w:val="18"/>
              </w:rPr>
              <w:t>Wartość umowy po waloryzacji</w:t>
            </w:r>
          </w:p>
        </w:tc>
        <w:tc>
          <w:tcPr>
            <w:tcW w:w="342" w:type="dxa"/>
            <w:vAlign w:val="center"/>
          </w:tcPr>
          <w:p w14:paraId="2C9F2B9D" w14:textId="77777777" w:rsidR="00137A12" w:rsidRPr="000619A7" w:rsidRDefault="00137A12" w:rsidP="005349D1">
            <w:pPr>
              <w:contextualSpacing/>
              <w:jc w:val="center"/>
              <w:rPr>
                <w:rFonts w:ascii="Arial" w:hAnsi="Arial" w:cs="Arial"/>
                <w:b/>
                <w:bCs/>
                <w:sz w:val="18"/>
                <w:szCs w:val="18"/>
              </w:rPr>
            </w:pPr>
            <w:r w:rsidRPr="000619A7">
              <w:rPr>
                <w:rFonts w:ascii="Arial" w:hAnsi="Arial" w:cs="Arial"/>
                <w:b/>
                <w:bCs/>
                <w:sz w:val="18"/>
                <w:szCs w:val="18"/>
              </w:rPr>
              <w:t>=</w:t>
            </w:r>
          </w:p>
        </w:tc>
        <w:tc>
          <w:tcPr>
            <w:tcW w:w="1958" w:type="dxa"/>
            <w:vAlign w:val="center"/>
          </w:tcPr>
          <w:p w14:paraId="7158DDC7" w14:textId="77777777" w:rsidR="00137A12" w:rsidRPr="000619A7" w:rsidRDefault="00137A12" w:rsidP="005349D1">
            <w:pPr>
              <w:contextualSpacing/>
              <w:jc w:val="center"/>
              <w:rPr>
                <w:rFonts w:ascii="Arial" w:hAnsi="Arial" w:cs="Arial"/>
                <w:b/>
                <w:bCs/>
                <w:sz w:val="18"/>
                <w:szCs w:val="18"/>
              </w:rPr>
            </w:pPr>
            <w:r w:rsidRPr="000619A7">
              <w:rPr>
                <w:rFonts w:ascii="Arial" w:hAnsi="Arial" w:cs="Arial"/>
                <w:b/>
                <w:bCs/>
                <w:sz w:val="18"/>
                <w:szCs w:val="18"/>
              </w:rPr>
              <w:t>Wartość dotychczas zrealizowana</w:t>
            </w:r>
          </w:p>
        </w:tc>
        <w:tc>
          <w:tcPr>
            <w:tcW w:w="342" w:type="dxa"/>
            <w:vAlign w:val="center"/>
          </w:tcPr>
          <w:p w14:paraId="794120E3" w14:textId="77777777" w:rsidR="00137A12" w:rsidRPr="000619A7" w:rsidRDefault="00137A12" w:rsidP="005349D1">
            <w:pPr>
              <w:contextualSpacing/>
              <w:jc w:val="center"/>
              <w:rPr>
                <w:rFonts w:ascii="Arial" w:hAnsi="Arial" w:cs="Arial"/>
                <w:b/>
                <w:bCs/>
                <w:sz w:val="18"/>
                <w:szCs w:val="18"/>
              </w:rPr>
            </w:pPr>
            <w:r w:rsidRPr="000619A7">
              <w:rPr>
                <w:rFonts w:ascii="Arial" w:hAnsi="Arial" w:cs="Arial"/>
                <w:b/>
                <w:bCs/>
                <w:sz w:val="18"/>
                <w:szCs w:val="18"/>
              </w:rPr>
              <w:t>+</w:t>
            </w:r>
          </w:p>
        </w:tc>
        <w:tc>
          <w:tcPr>
            <w:tcW w:w="1931" w:type="dxa"/>
            <w:vAlign w:val="center"/>
          </w:tcPr>
          <w:p w14:paraId="52979F92" w14:textId="77777777" w:rsidR="00137A12" w:rsidRPr="000619A7" w:rsidRDefault="00137A12" w:rsidP="005349D1">
            <w:pPr>
              <w:contextualSpacing/>
              <w:jc w:val="center"/>
              <w:rPr>
                <w:rFonts w:ascii="Arial" w:hAnsi="Arial" w:cs="Arial"/>
                <w:b/>
                <w:bCs/>
                <w:sz w:val="18"/>
                <w:szCs w:val="18"/>
              </w:rPr>
            </w:pPr>
            <w:r w:rsidRPr="000619A7">
              <w:rPr>
                <w:rFonts w:ascii="Arial" w:hAnsi="Arial" w:cs="Arial"/>
                <w:b/>
                <w:bCs/>
                <w:sz w:val="18"/>
                <w:szCs w:val="18"/>
              </w:rPr>
              <w:t>Wartość pozostała do realizacji</w:t>
            </w:r>
          </w:p>
        </w:tc>
        <w:tc>
          <w:tcPr>
            <w:tcW w:w="326" w:type="dxa"/>
            <w:vAlign w:val="center"/>
          </w:tcPr>
          <w:p w14:paraId="1DD18EAA" w14:textId="77777777" w:rsidR="00137A12" w:rsidRPr="000619A7" w:rsidRDefault="00137A12" w:rsidP="005349D1">
            <w:pPr>
              <w:contextualSpacing/>
              <w:jc w:val="center"/>
              <w:rPr>
                <w:rFonts w:ascii="Arial" w:hAnsi="Arial" w:cs="Arial"/>
                <w:b/>
                <w:bCs/>
                <w:sz w:val="18"/>
                <w:szCs w:val="18"/>
              </w:rPr>
            </w:pPr>
            <w:r w:rsidRPr="000619A7">
              <w:rPr>
                <w:rFonts w:ascii="Arial" w:hAnsi="Arial" w:cs="Arial"/>
                <w:b/>
                <w:bCs/>
                <w:sz w:val="18"/>
                <w:szCs w:val="18"/>
              </w:rPr>
              <w:t>x</w:t>
            </w:r>
          </w:p>
        </w:tc>
        <w:tc>
          <w:tcPr>
            <w:tcW w:w="1664" w:type="dxa"/>
            <w:vAlign w:val="center"/>
          </w:tcPr>
          <w:p w14:paraId="0B5AD572" w14:textId="77777777" w:rsidR="00137A12" w:rsidRPr="000619A7" w:rsidRDefault="00137A12" w:rsidP="005349D1">
            <w:pPr>
              <w:contextualSpacing/>
              <w:jc w:val="center"/>
              <w:rPr>
                <w:rFonts w:ascii="Arial" w:hAnsi="Arial" w:cs="Arial"/>
                <w:b/>
                <w:bCs/>
                <w:sz w:val="18"/>
                <w:szCs w:val="18"/>
              </w:rPr>
            </w:pPr>
            <w:r w:rsidRPr="000619A7">
              <w:rPr>
                <w:rFonts w:ascii="Arial" w:hAnsi="Arial" w:cs="Arial"/>
                <w:b/>
                <w:bCs/>
                <w:sz w:val="18"/>
                <w:szCs w:val="18"/>
              </w:rPr>
              <w:t>Wskaźnik waloryzacyjny</w:t>
            </w:r>
          </w:p>
        </w:tc>
      </w:tr>
    </w:tbl>
    <w:p w14:paraId="44D5A66A" w14:textId="77777777" w:rsidR="00137A12" w:rsidRPr="000619A7" w:rsidRDefault="00137A12" w:rsidP="00137A12">
      <w:pPr>
        <w:ind w:left="720"/>
        <w:contextualSpacing/>
        <w:rPr>
          <w:rFonts w:ascii="Arial" w:hAnsi="Arial" w:cs="Arial"/>
          <w:sz w:val="18"/>
          <w:szCs w:val="18"/>
        </w:rPr>
      </w:pPr>
    </w:p>
    <w:p w14:paraId="535E0D0B" w14:textId="77777777" w:rsidR="00137A12" w:rsidRPr="000619A7" w:rsidRDefault="00137A12" w:rsidP="00137A12">
      <w:pPr>
        <w:numPr>
          <w:ilvl w:val="0"/>
          <w:numId w:val="70"/>
        </w:numPr>
        <w:contextualSpacing/>
        <w:jc w:val="both"/>
        <w:rPr>
          <w:rFonts w:ascii="Arial" w:hAnsi="Arial" w:cs="Arial"/>
          <w:strike/>
          <w:color w:val="000000" w:themeColor="text1"/>
          <w:sz w:val="18"/>
          <w:szCs w:val="18"/>
        </w:rPr>
      </w:pPr>
      <w:bookmarkStart w:id="159" w:name="_Hlk121482319"/>
      <w:r w:rsidRPr="000619A7">
        <w:rPr>
          <w:rFonts w:ascii="Arial" w:hAnsi="Arial" w:cs="Arial"/>
          <w:color w:val="000000" w:themeColor="text1"/>
          <w:sz w:val="18"/>
          <w:szCs w:val="18"/>
        </w:rPr>
        <w:t>Wy</w:t>
      </w:r>
      <w:r>
        <w:rPr>
          <w:rFonts w:ascii="Arial" w:hAnsi="Arial" w:cs="Arial"/>
          <w:color w:val="000000" w:themeColor="text1"/>
          <w:sz w:val="18"/>
          <w:szCs w:val="18"/>
        </w:rPr>
        <w:t>konawca</w:t>
      </w:r>
      <w:r w:rsidRPr="000619A7">
        <w:rPr>
          <w:rFonts w:ascii="Arial" w:hAnsi="Arial" w:cs="Arial"/>
          <w:color w:val="000000" w:themeColor="text1"/>
          <w:sz w:val="18"/>
          <w:szCs w:val="18"/>
        </w:rPr>
        <w:t xml:space="preserve"> składa wniosek o zmianę wynagrodzenia wraz z dokumentami wskazującymi i udowadniającymi wysokość wpływu ww. okoliczności na koszty wykonania Umowy. Wskazane przez Wy</w:t>
      </w:r>
      <w:r>
        <w:rPr>
          <w:rFonts w:ascii="Arial" w:hAnsi="Arial" w:cs="Arial"/>
          <w:color w:val="000000" w:themeColor="text1"/>
          <w:sz w:val="18"/>
          <w:szCs w:val="18"/>
        </w:rPr>
        <w:t>konawcę</w:t>
      </w:r>
      <w:r w:rsidRPr="000619A7">
        <w:rPr>
          <w:rFonts w:ascii="Arial" w:hAnsi="Arial" w:cs="Arial"/>
          <w:color w:val="000000" w:themeColor="text1"/>
          <w:sz w:val="18"/>
          <w:szCs w:val="18"/>
        </w:rPr>
        <w:t xml:space="preserve"> okoliczności powinny dotyczyć elementów </w:t>
      </w:r>
      <w:proofErr w:type="spellStart"/>
      <w:r w:rsidRPr="000619A7">
        <w:rPr>
          <w:rFonts w:ascii="Arial" w:hAnsi="Arial" w:cs="Arial"/>
          <w:color w:val="000000" w:themeColor="text1"/>
          <w:sz w:val="18"/>
          <w:szCs w:val="18"/>
        </w:rPr>
        <w:t>kosztotwórczych</w:t>
      </w:r>
      <w:proofErr w:type="spellEnd"/>
      <w:r w:rsidRPr="000619A7">
        <w:rPr>
          <w:rFonts w:ascii="Arial" w:hAnsi="Arial" w:cs="Arial"/>
          <w:color w:val="000000" w:themeColor="text1"/>
          <w:sz w:val="18"/>
          <w:szCs w:val="18"/>
        </w:rPr>
        <w:t xml:space="preserve"> bezpośrednio powiązanych ze wskaźnikiem, o którym mowa powyższym ustępie. </w:t>
      </w:r>
      <w:r>
        <w:rPr>
          <w:rFonts w:ascii="Arial" w:hAnsi="Arial" w:cs="Arial"/>
          <w:color w:val="000000" w:themeColor="text1"/>
          <w:sz w:val="18"/>
          <w:szCs w:val="18"/>
        </w:rPr>
        <w:t>Zamawiający</w:t>
      </w:r>
      <w:r w:rsidRPr="000619A7">
        <w:rPr>
          <w:rFonts w:ascii="Arial" w:hAnsi="Arial" w:cs="Arial"/>
          <w:color w:val="000000" w:themeColor="text1"/>
          <w:sz w:val="18"/>
          <w:szCs w:val="18"/>
        </w:rPr>
        <w:t xml:space="preserve"> zastrzega sobie prawo do weryfikacji dokumentów oraz żądania przedłożenia dodatkowych dokumentów w tym zakresie. </w:t>
      </w:r>
    </w:p>
    <w:p w14:paraId="5A274559" w14:textId="77777777" w:rsidR="00137A12" w:rsidRPr="000619A7" w:rsidRDefault="00137A12" w:rsidP="00137A12">
      <w:pPr>
        <w:ind w:left="360"/>
        <w:contextualSpacing/>
        <w:jc w:val="both"/>
        <w:rPr>
          <w:rFonts w:ascii="Arial" w:hAnsi="Arial" w:cs="Arial"/>
          <w:color w:val="000000" w:themeColor="text1"/>
          <w:sz w:val="18"/>
          <w:szCs w:val="18"/>
        </w:rPr>
      </w:pPr>
      <w:r w:rsidRPr="000619A7">
        <w:rPr>
          <w:rFonts w:ascii="Arial" w:hAnsi="Arial" w:cs="Arial"/>
          <w:color w:val="000000" w:themeColor="text1"/>
          <w:sz w:val="18"/>
          <w:szCs w:val="18"/>
        </w:rPr>
        <w:t>Wynagrodzenie zostanie zmienione jedynie w zakresie, w jakim udokumentowana zostanie zmiana przedmiotowych kosztów po stronie Wy</w:t>
      </w:r>
      <w:r>
        <w:rPr>
          <w:rFonts w:ascii="Arial" w:hAnsi="Arial" w:cs="Arial"/>
          <w:color w:val="000000" w:themeColor="text1"/>
          <w:sz w:val="18"/>
          <w:szCs w:val="18"/>
        </w:rPr>
        <w:t>konawcy</w:t>
      </w:r>
      <w:r w:rsidRPr="000619A7">
        <w:rPr>
          <w:rFonts w:ascii="Arial" w:hAnsi="Arial" w:cs="Arial"/>
          <w:color w:val="000000" w:themeColor="text1"/>
          <w:sz w:val="18"/>
          <w:szCs w:val="18"/>
        </w:rPr>
        <w:t xml:space="preserve"> z zastrzeżeniem ust. 3 pkt 3)</w:t>
      </w:r>
    </w:p>
    <w:p w14:paraId="2F9C45D1" w14:textId="77777777" w:rsidR="00137A12" w:rsidRPr="000619A7" w:rsidRDefault="00137A12" w:rsidP="00137A12">
      <w:pPr>
        <w:ind w:left="360"/>
        <w:contextualSpacing/>
        <w:jc w:val="both"/>
        <w:rPr>
          <w:rFonts w:ascii="Arial" w:hAnsi="Arial" w:cs="Arial"/>
          <w:color w:val="000000" w:themeColor="text1"/>
          <w:sz w:val="18"/>
          <w:szCs w:val="18"/>
        </w:rPr>
      </w:pPr>
      <w:r w:rsidRPr="000619A7">
        <w:rPr>
          <w:rFonts w:ascii="Arial" w:hAnsi="Arial" w:cs="Arial"/>
          <w:color w:val="000000" w:themeColor="text1"/>
          <w:sz w:val="18"/>
          <w:szCs w:val="18"/>
        </w:rPr>
        <w:t>W przypadku gdy wykazany i udowodniony wzrost kosztów będzie:</w:t>
      </w:r>
    </w:p>
    <w:p w14:paraId="192F3EA4" w14:textId="77777777" w:rsidR="00137A12" w:rsidRPr="000619A7" w:rsidRDefault="00137A12" w:rsidP="00137A12">
      <w:pPr>
        <w:numPr>
          <w:ilvl w:val="0"/>
          <w:numId w:val="72"/>
        </w:numPr>
        <w:ind w:left="709" w:hanging="283"/>
        <w:contextualSpacing/>
        <w:jc w:val="both"/>
        <w:rPr>
          <w:rFonts w:ascii="Arial" w:hAnsi="Arial" w:cs="Arial"/>
          <w:color w:val="000000" w:themeColor="text1"/>
          <w:sz w:val="18"/>
          <w:szCs w:val="18"/>
        </w:rPr>
      </w:pPr>
      <w:r w:rsidRPr="000619A7">
        <w:rPr>
          <w:rFonts w:ascii="Arial" w:hAnsi="Arial" w:cs="Arial"/>
          <w:color w:val="000000" w:themeColor="text1"/>
          <w:sz w:val="18"/>
          <w:szCs w:val="18"/>
        </w:rPr>
        <w:t xml:space="preserve">niższy niż </w:t>
      </w:r>
      <w:r w:rsidRPr="000619A7">
        <w:rPr>
          <w:rFonts w:ascii="Arial" w:hAnsi="Arial" w:cs="Arial"/>
          <w:b/>
          <w:bCs/>
          <w:color w:val="000000" w:themeColor="text1"/>
          <w:sz w:val="18"/>
          <w:szCs w:val="18"/>
        </w:rPr>
        <w:t xml:space="preserve">wskaźnik waloryzacyjny </w:t>
      </w:r>
      <w:r w:rsidRPr="000619A7">
        <w:rPr>
          <w:rFonts w:ascii="Arial" w:hAnsi="Arial" w:cs="Arial"/>
          <w:color w:val="000000" w:themeColor="text1"/>
          <w:sz w:val="18"/>
          <w:szCs w:val="18"/>
        </w:rPr>
        <w:t>ustalony wg zasad określonych w ust.3 pkt 4), obowiązujące ceny jednostkowe zostaną zwaloryzowane o wykazany i udowodniony wzrost kosztów</w:t>
      </w:r>
      <w:bookmarkStart w:id="160" w:name="_Hlk125713876"/>
      <w:r w:rsidRPr="000619A7">
        <w:rPr>
          <w:rFonts w:ascii="Arial" w:hAnsi="Arial" w:cs="Arial"/>
          <w:color w:val="000000" w:themeColor="text1"/>
          <w:sz w:val="18"/>
          <w:szCs w:val="18"/>
        </w:rPr>
        <w:t>, z zastrzeżeniem ust. 3 pkt 3)</w:t>
      </w:r>
      <w:bookmarkEnd w:id="160"/>
    </w:p>
    <w:p w14:paraId="4482D9A4" w14:textId="77777777" w:rsidR="00137A12" w:rsidRPr="000619A7" w:rsidRDefault="00137A12" w:rsidP="00137A12">
      <w:pPr>
        <w:numPr>
          <w:ilvl w:val="0"/>
          <w:numId w:val="72"/>
        </w:numPr>
        <w:ind w:left="709" w:hanging="283"/>
        <w:contextualSpacing/>
        <w:jc w:val="both"/>
        <w:rPr>
          <w:rFonts w:ascii="Arial" w:hAnsi="Arial" w:cs="Arial"/>
          <w:color w:val="000000" w:themeColor="text1"/>
          <w:sz w:val="18"/>
          <w:szCs w:val="18"/>
        </w:rPr>
      </w:pPr>
      <w:bookmarkStart w:id="161" w:name="_Hlk125713894"/>
      <w:r w:rsidRPr="000619A7">
        <w:rPr>
          <w:rFonts w:ascii="Arial" w:hAnsi="Arial" w:cs="Arial"/>
          <w:color w:val="000000" w:themeColor="text1"/>
          <w:sz w:val="18"/>
          <w:szCs w:val="18"/>
        </w:rPr>
        <w:t xml:space="preserve">wyższy niż </w:t>
      </w:r>
      <w:r w:rsidRPr="000619A7">
        <w:rPr>
          <w:rFonts w:ascii="Arial" w:hAnsi="Arial" w:cs="Arial"/>
          <w:b/>
          <w:bCs/>
          <w:color w:val="000000" w:themeColor="text1"/>
          <w:sz w:val="18"/>
          <w:szCs w:val="18"/>
        </w:rPr>
        <w:t xml:space="preserve">wskaźnik waloryzacyjny </w:t>
      </w:r>
      <w:r w:rsidRPr="000619A7">
        <w:rPr>
          <w:rFonts w:ascii="Arial" w:hAnsi="Arial" w:cs="Arial"/>
          <w:color w:val="000000" w:themeColor="text1"/>
          <w:sz w:val="18"/>
          <w:szCs w:val="18"/>
        </w:rPr>
        <w:t>ustalony wg zasad określonych w ust. 3 pkt 4), obowiązujące ceny jednostkowe zostaną zwaloryzowane wg zasad określonych w ust. 3 pkt 4).</w:t>
      </w:r>
    </w:p>
    <w:bookmarkEnd w:id="161"/>
    <w:p w14:paraId="6AE44E07" w14:textId="77777777" w:rsidR="00137A12" w:rsidRPr="000619A7" w:rsidRDefault="00137A12" w:rsidP="00137A12">
      <w:pPr>
        <w:numPr>
          <w:ilvl w:val="0"/>
          <w:numId w:val="70"/>
        </w:numPr>
        <w:contextualSpacing/>
        <w:jc w:val="both"/>
        <w:rPr>
          <w:rFonts w:ascii="Arial" w:hAnsi="Arial" w:cs="Arial"/>
          <w:sz w:val="18"/>
          <w:szCs w:val="18"/>
        </w:rPr>
      </w:pPr>
      <w:r w:rsidRPr="000619A7">
        <w:rPr>
          <w:rFonts w:ascii="Arial" w:hAnsi="Arial" w:cs="Arial"/>
          <w:sz w:val="18"/>
          <w:szCs w:val="18"/>
        </w:rPr>
        <w:t>Za okres zwłoki w wykonaniu umowy, waloryzacja opisana powyżej nie przysługuje.</w:t>
      </w:r>
    </w:p>
    <w:p w14:paraId="5392607F" w14:textId="77777777" w:rsidR="00137A12" w:rsidRPr="000619A7" w:rsidRDefault="00137A12" w:rsidP="00137A12">
      <w:pPr>
        <w:numPr>
          <w:ilvl w:val="0"/>
          <w:numId w:val="70"/>
        </w:numPr>
        <w:contextualSpacing/>
        <w:jc w:val="both"/>
        <w:rPr>
          <w:rFonts w:ascii="Arial" w:hAnsi="Arial" w:cs="Arial"/>
          <w:sz w:val="18"/>
          <w:szCs w:val="18"/>
        </w:rPr>
      </w:pPr>
      <w:r w:rsidRPr="000619A7">
        <w:rPr>
          <w:rFonts w:ascii="Arial" w:hAnsi="Arial" w:cs="Arial"/>
          <w:sz w:val="18"/>
          <w:szCs w:val="18"/>
        </w:rPr>
        <w:t>Wy</w:t>
      </w:r>
      <w:r>
        <w:rPr>
          <w:rFonts w:ascii="Arial" w:hAnsi="Arial" w:cs="Arial"/>
          <w:sz w:val="18"/>
          <w:szCs w:val="18"/>
        </w:rPr>
        <w:t>konawca</w:t>
      </w:r>
      <w:r w:rsidRPr="000619A7">
        <w:rPr>
          <w:rFonts w:ascii="Arial" w:hAnsi="Arial" w:cs="Arial"/>
          <w:sz w:val="18"/>
          <w:szCs w:val="18"/>
        </w:rPr>
        <w:t xml:space="preserve"> jest zobowiązany uwzględnić zasady waloryzacji określone powyżej w umowach z Podwykonawcami.</w:t>
      </w:r>
    </w:p>
    <w:bookmarkEnd w:id="159"/>
    <w:p w14:paraId="07B17D75" w14:textId="77777777" w:rsidR="00BF2753" w:rsidRPr="00CD3E5C" w:rsidRDefault="00BF2753" w:rsidP="00CD7F75">
      <w:pPr>
        <w:rPr>
          <w:rFonts w:ascii="Arial" w:hAnsi="Arial" w:cs="Arial"/>
          <w:i/>
          <w:strike/>
          <w:sz w:val="18"/>
          <w:szCs w:val="18"/>
        </w:rPr>
      </w:pPr>
    </w:p>
    <w:p w14:paraId="27DCD241" w14:textId="5C94E9E7" w:rsidR="003A1051" w:rsidRPr="00CD3E5C" w:rsidRDefault="003A1051" w:rsidP="00CD7F75">
      <w:pPr>
        <w:pStyle w:val="Nagwek1"/>
        <w:spacing w:before="0"/>
        <w:ind w:left="432"/>
        <w:jc w:val="center"/>
        <w:rPr>
          <w:rFonts w:ascii="Arial" w:hAnsi="Arial" w:cs="Arial"/>
          <w:color w:val="auto"/>
          <w:sz w:val="18"/>
          <w:szCs w:val="18"/>
        </w:rPr>
      </w:pPr>
      <w:bookmarkStart w:id="162" w:name="_Toc65677256"/>
      <w:bookmarkStart w:id="163" w:name="_Toc222812930"/>
      <w:r w:rsidRPr="00CD3E5C">
        <w:rPr>
          <w:rFonts w:ascii="Arial" w:hAnsi="Arial" w:cs="Arial"/>
          <w:color w:val="auto"/>
          <w:sz w:val="18"/>
          <w:szCs w:val="18"/>
        </w:rPr>
        <w:t>§</w:t>
      </w:r>
      <w:r w:rsidR="00944886">
        <w:rPr>
          <w:rFonts w:ascii="Arial" w:hAnsi="Arial" w:cs="Arial"/>
          <w:color w:val="auto"/>
          <w:sz w:val="18"/>
          <w:szCs w:val="18"/>
        </w:rPr>
        <w:t>21</w:t>
      </w:r>
      <w:r w:rsidRPr="00CD3E5C">
        <w:rPr>
          <w:rFonts w:ascii="Arial" w:hAnsi="Arial" w:cs="Arial"/>
          <w:color w:val="auto"/>
          <w:sz w:val="18"/>
          <w:szCs w:val="18"/>
        </w:rPr>
        <w:t>. Ochrona danych osobowych</w:t>
      </w:r>
      <w:bookmarkEnd w:id="162"/>
      <w:bookmarkEnd w:id="163"/>
    </w:p>
    <w:p w14:paraId="5D7AC07B" w14:textId="77777777" w:rsidR="003A1051" w:rsidRPr="00CD3E5C" w:rsidRDefault="003A1051">
      <w:pPr>
        <w:pStyle w:val="Akapitzlist"/>
        <w:numPr>
          <w:ilvl w:val="0"/>
          <w:numId w:val="43"/>
        </w:numPr>
        <w:ind w:left="357" w:hanging="357"/>
        <w:contextualSpacing w:val="0"/>
        <w:jc w:val="both"/>
        <w:rPr>
          <w:rFonts w:ascii="Arial" w:hAnsi="Arial" w:cs="Arial"/>
          <w:sz w:val="18"/>
          <w:szCs w:val="18"/>
        </w:rPr>
      </w:pPr>
      <w:r w:rsidRPr="00CD3E5C">
        <w:rPr>
          <w:rFonts w:ascii="Arial" w:hAnsi="Arial" w:cs="Arial"/>
          <w:sz w:val="18"/>
          <w:szCs w:val="18"/>
        </w:rPr>
        <w:t xml:space="preserve">W związku z </w:t>
      </w:r>
      <w:r w:rsidR="00F25723" w:rsidRPr="00CD3E5C">
        <w:rPr>
          <w:rFonts w:ascii="Arial" w:hAnsi="Arial" w:cs="Arial"/>
          <w:sz w:val="18"/>
          <w:szCs w:val="18"/>
        </w:rPr>
        <w:t xml:space="preserve">wykonywaniem niniejszej </w:t>
      </w:r>
      <w:r w:rsidRPr="00CD3E5C">
        <w:rPr>
          <w:rFonts w:ascii="Arial" w:hAnsi="Arial" w:cs="Arial"/>
          <w:sz w:val="18"/>
          <w:szCs w:val="18"/>
        </w:rPr>
        <w:t xml:space="preserve">Umowy dochodzi do udostępniania przez jedną ze Stron drugiej Stronie danych osobowych osób zaangażowanych w zawarcie oraz wykonywanie Umowy (dalej jako „dane osobowe”). </w:t>
      </w:r>
    </w:p>
    <w:p w14:paraId="493729B7" w14:textId="77777777" w:rsidR="003A1051" w:rsidRPr="00CD3E5C" w:rsidRDefault="003A1051">
      <w:pPr>
        <w:pStyle w:val="Akapitzlist"/>
        <w:numPr>
          <w:ilvl w:val="0"/>
          <w:numId w:val="43"/>
        </w:numPr>
        <w:ind w:left="357" w:hanging="357"/>
        <w:contextualSpacing w:val="0"/>
        <w:jc w:val="both"/>
        <w:rPr>
          <w:rFonts w:ascii="Arial" w:hAnsi="Arial" w:cs="Arial"/>
          <w:sz w:val="18"/>
          <w:szCs w:val="18"/>
        </w:rPr>
      </w:pPr>
      <w:r w:rsidRPr="00CD3E5C">
        <w:rPr>
          <w:rFonts w:ascii="Arial" w:hAnsi="Arial" w:cs="Arial"/>
          <w:sz w:val="18"/>
          <w:szCs w:val="18"/>
        </w:rPr>
        <w:t xml:space="preserve">Celem przetwarzania danych osobowych udostępnianych  przez Strony jest zawarcie oraz wykonanie Umowy. Przez wykonanie Umowy Strony rozumieją w szczególności: nawiązanie i utrzymywanie stałego kontaktu na potrzeby wykonania Umowy, </w:t>
      </w:r>
      <w:r w:rsidR="00F25723" w:rsidRPr="00CD3E5C">
        <w:rPr>
          <w:rFonts w:ascii="Arial" w:hAnsi="Arial" w:cs="Arial"/>
          <w:sz w:val="18"/>
          <w:szCs w:val="18"/>
        </w:rPr>
        <w:t xml:space="preserve">uzgadnianie sposobów wykonania zobowiązań, </w:t>
      </w:r>
      <w:r w:rsidRPr="00CD3E5C">
        <w:rPr>
          <w:rFonts w:ascii="Arial" w:hAnsi="Arial" w:cs="Arial"/>
          <w:sz w:val="18"/>
          <w:szCs w:val="18"/>
        </w:rPr>
        <w:t>realizację wszelkich zobowiązań wynikających z Umowy; jeżeli to potrzebne: udostępnianie danych osobowych Podwykonawcom i innych partnerom handlowym zaangażowanym w wykonanie Umowy</w:t>
      </w:r>
      <w:r w:rsidR="00F25723" w:rsidRPr="00CD3E5C">
        <w:rPr>
          <w:rFonts w:ascii="Arial" w:hAnsi="Arial" w:cs="Arial"/>
          <w:sz w:val="18"/>
          <w:szCs w:val="18"/>
        </w:rPr>
        <w:t>.</w:t>
      </w:r>
      <w:r w:rsidRPr="00CD3E5C">
        <w:rPr>
          <w:rFonts w:ascii="Arial" w:hAnsi="Arial" w:cs="Arial"/>
          <w:sz w:val="18"/>
          <w:szCs w:val="18"/>
        </w:rPr>
        <w:t xml:space="preserve"> </w:t>
      </w:r>
    </w:p>
    <w:p w14:paraId="6448350F" w14:textId="6F1B410C" w:rsidR="000B686B" w:rsidRPr="00CD3E5C" w:rsidRDefault="000B686B" w:rsidP="00A15E0D">
      <w:pPr>
        <w:pStyle w:val="Akapitzlist"/>
        <w:numPr>
          <w:ilvl w:val="0"/>
          <w:numId w:val="43"/>
        </w:numPr>
        <w:jc w:val="both"/>
        <w:rPr>
          <w:rFonts w:ascii="Arial" w:hAnsi="Arial" w:cs="Arial"/>
          <w:sz w:val="18"/>
          <w:szCs w:val="18"/>
        </w:rPr>
      </w:pPr>
      <w:r w:rsidRPr="00CD3E5C">
        <w:rPr>
          <w:rFonts w:ascii="Arial" w:hAnsi="Arial" w:cs="Arial"/>
          <w:sz w:val="18"/>
          <w:szCs w:val="18"/>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(dalej jako „RODO”).</w:t>
      </w:r>
    </w:p>
    <w:p w14:paraId="412869A6" w14:textId="67D6C218" w:rsidR="003A1051" w:rsidRPr="00CD3E5C" w:rsidRDefault="003A1051">
      <w:pPr>
        <w:pStyle w:val="Akapitzlist"/>
        <w:numPr>
          <w:ilvl w:val="0"/>
          <w:numId w:val="43"/>
        </w:numPr>
        <w:ind w:left="357" w:hanging="357"/>
        <w:contextualSpacing w:val="0"/>
        <w:jc w:val="both"/>
        <w:rPr>
          <w:rFonts w:ascii="Arial" w:hAnsi="Arial" w:cs="Arial"/>
          <w:sz w:val="18"/>
          <w:szCs w:val="18"/>
        </w:rPr>
      </w:pPr>
      <w:r w:rsidRPr="00CD3E5C">
        <w:rPr>
          <w:rFonts w:ascii="Arial" w:hAnsi="Arial" w:cs="Arial"/>
          <w:sz w:val="18"/>
          <w:szCs w:val="18"/>
        </w:rPr>
        <w:t>Udostępnianie  danych osobowych powoduje, iż Strona której udostępniono dane osobowe  staje się ich administratorem w rozumieniu art. 4 pkt 7 RODO, ustalając dalsze cele i sposoby ich przetwarzania, z uwzględnieniem zasad wynikających z art. 5 RODO.</w:t>
      </w:r>
    </w:p>
    <w:p w14:paraId="4669E00B" w14:textId="77777777" w:rsidR="003A1051" w:rsidRPr="00CD3E5C" w:rsidRDefault="003A1051">
      <w:pPr>
        <w:pStyle w:val="Akapitzlist"/>
        <w:numPr>
          <w:ilvl w:val="0"/>
          <w:numId w:val="43"/>
        </w:numPr>
        <w:ind w:left="357" w:hanging="357"/>
        <w:contextualSpacing w:val="0"/>
        <w:jc w:val="both"/>
        <w:rPr>
          <w:rFonts w:ascii="Arial" w:hAnsi="Arial" w:cs="Arial"/>
          <w:sz w:val="18"/>
          <w:szCs w:val="18"/>
        </w:rPr>
      </w:pPr>
      <w:r w:rsidRPr="00CD3E5C">
        <w:rPr>
          <w:rFonts w:ascii="Arial" w:hAnsi="Arial" w:cs="Arial"/>
          <w:sz w:val="18"/>
          <w:szCs w:val="18"/>
        </w:rPr>
        <w:lastRenderedPageBreak/>
        <w:t>Strony</w:t>
      </w:r>
      <w:r w:rsidR="008E1C2D" w:rsidRPr="00CD3E5C">
        <w:rPr>
          <w:rFonts w:ascii="Arial" w:hAnsi="Arial" w:cs="Arial"/>
          <w:sz w:val="18"/>
          <w:szCs w:val="18"/>
        </w:rPr>
        <w:t xml:space="preserve"> </w:t>
      </w:r>
      <w:r w:rsidR="00A70450" w:rsidRPr="00CD3E5C">
        <w:rPr>
          <w:rFonts w:ascii="Arial" w:hAnsi="Arial" w:cs="Arial"/>
          <w:sz w:val="18"/>
          <w:szCs w:val="18"/>
        </w:rPr>
        <w:t xml:space="preserve">umowy </w:t>
      </w:r>
      <w:r w:rsidRPr="00CD3E5C">
        <w:rPr>
          <w:rFonts w:ascii="Arial" w:hAnsi="Arial" w:cs="Arial"/>
          <w:sz w:val="18"/>
          <w:szCs w:val="18"/>
        </w:rPr>
        <w:t>zobowiązują się do ochrony udostępnionych danych osobowych, w tym do stosowania organizacyjnych i technicznych środków ochrony danych osobowych. Strony zobowiązują się także do zapoznania z przepisami dotyczącymi ochrony danych osobowych pracowników, który będą mieli dostęp do danych osobowych udostępnionych przez Strony oraz do nadania im stosownych uprawnień do przetwarzania danych osobowych.</w:t>
      </w:r>
    </w:p>
    <w:p w14:paraId="66C4DE8F" w14:textId="77777777" w:rsidR="003A1051" w:rsidRPr="00CD3E5C" w:rsidRDefault="003A1051">
      <w:pPr>
        <w:pStyle w:val="Akapitzlist"/>
        <w:numPr>
          <w:ilvl w:val="0"/>
          <w:numId w:val="43"/>
        </w:numPr>
        <w:ind w:left="357" w:hanging="357"/>
        <w:contextualSpacing w:val="0"/>
        <w:jc w:val="both"/>
        <w:rPr>
          <w:rFonts w:ascii="Arial" w:hAnsi="Arial" w:cs="Arial"/>
          <w:sz w:val="18"/>
          <w:szCs w:val="18"/>
        </w:rPr>
      </w:pPr>
      <w:r w:rsidRPr="00CD3E5C">
        <w:rPr>
          <w:rFonts w:ascii="Arial" w:hAnsi="Arial" w:cs="Arial"/>
          <w:sz w:val="18"/>
          <w:szCs w:val="18"/>
        </w:rPr>
        <w:t xml:space="preserve">Strony w związku z udostępnieniem danych osobowych zobowiązane są do spełnienia obowiązku informacyjnego wobec osób, których dane pozyskują. </w:t>
      </w:r>
    </w:p>
    <w:p w14:paraId="299B089D" w14:textId="77777777" w:rsidR="003A1051" w:rsidRPr="00CD3E5C" w:rsidRDefault="003A1051">
      <w:pPr>
        <w:pStyle w:val="Akapitzlist"/>
        <w:numPr>
          <w:ilvl w:val="0"/>
          <w:numId w:val="43"/>
        </w:numPr>
        <w:ind w:left="357" w:hanging="357"/>
        <w:contextualSpacing w:val="0"/>
        <w:jc w:val="both"/>
        <w:rPr>
          <w:rFonts w:ascii="Arial" w:hAnsi="Arial" w:cs="Arial"/>
          <w:sz w:val="18"/>
          <w:szCs w:val="18"/>
        </w:rPr>
      </w:pPr>
      <w:r w:rsidRPr="00CD3E5C">
        <w:rPr>
          <w:rFonts w:ascii="Arial" w:hAnsi="Arial" w:cs="Arial"/>
          <w:sz w:val="18"/>
          <w:szCs w:val="18"/>
        </w:rPr>
        <w:t>Polska Grupa Górnicza S.A. spełniła obowiązek informacyjny wynikający z art. 13 oraz art. 14 RODO na stronie internetowej Polskiej Grupy Górniczej w zakładce RODO w załączniku „Kontrahenci/Pracownicy Kontrahentów”. Dla kategorii osób Pracownicy PGG, powyższy obowiązek został spełniony na Portalu Pracowniczym Polskiej Grupy Górniczej S.A.</w:t>
      </w:r>
    </w:p>
    <w:p w14:paraId="3BA641C2" w14:textId="77777777" w:rsidR="00DF2424" w:rsidRPr="006F1456" w:rsidRDefault="00DF2424">
      <w:pPr>
        <w:pStyle w:val="Akapitzlist"/>
        <w:numPr>
          <w:ilvl w:val="0"/>
          <w:numId w:val="43"/>
        </w:numPr>
        <w:ind w:left="357" w:hanging="357"/>
        <w:contextualSpacing w:val="0"/>
        <w:jc w:val="both"/>
        <w:rPr>
          <w:rFonts w:ascii="Arial" w:hAnsi="Arial" w:cs="Arial"/>
          <w:i/>
          <w:iCs/>
          <w:strike/>
          <w:sz w:val="18"/>
          <w:szCs w:val="18"/>
          <w:highlight w:val="yellow"/>
        </w:rPr>
      </w:pPr>
      <w:bookmarkStart w:id="164" w:name="_Hlk220910238"/>
      <w:r w:rsidRPr="006F1456">
        <w:rPr>
          <w:rFonts w:ascii="Arial" w:hAnsi="Arial" w:cs="Arial"/>
          <w:i/>
          <w:iCs/>
          <w:strike/>
          <w:sz w:val="18"/>
          <w:szCs w:val="18"/>
          <w:highlight w:val="yellow"/>
        </w:rPr>
        <w:t>Kontrahent w razie potrzeby określa sposób spełnienia obowiązku informacyjnego wobec osób, których dane pozyskuje.</w:t>
      </w:r>
    </w:p>
    <w:bookmarkEnd w:id="164"/>
    <w:p w14:paraId="74357754" w14:textId="77777777" w:rsidR="00DF2424" w:rsidRPr="00CD3E5C" w:rsidRDefault="00DF2424" w:rsidP="00DF2424">
      <w:pPr>
        <w:jc w:val="both"/>
        <w:rPr>
          <w:rFonts w:ascii="Arial" w:hAnsi="Arial" w:cs="Arial"/>
          <w:i/>
          <w:iCs/>
          <w:sz w:val="18"/>
          <w:szCs w:val="18"/>
        </w:rPr>
      </w:pPr>
    </w:p>
    <w:p w14:paraId="422FD923" w14:textId="36E1F07B" w:rsidR="003A1051" w:rsidRPr="00A06C19" w:rsidRDefault="003A1051" w:rsidP="00CD7F75">
      <w:pPr>
        <w:pStyle w:val="Nagwek1"/>
        <w:spacing w:before="0"/>
        <w:ind w:left="432"/>
        <w:jc w:val="center"/>
        <w:rPr>
          <w:rFonts w:ascii="Arial" w:hAnsi="Arial" w:cs="Arial"/>
          <w:color w:val="auto"/>
          <w:sz w:val="18"/>
          <w:szCs w:val="18"/>
        </w:rPr>
      </w:pPr>
      <w:bookmarkStart w:id="165" w:name="_Toc65677257"/>
      <w:bookmarkStart w:id="166" w:name="_Toc222812931"/>
      <w:r w:rsidRPr="00A06C19">
        <w:rPr>
          <w:rFonts w:ascii="Arial" w:hAnsi="Arial" w:cs="Arial"/>
          <w:color w:val="auto"/>
          <w:sz w:val="18"/>
          <w:szCs w:val="18"/>
        </w:rPr>
        <w:t>§</w:t>
      </w:r>
      <w:r w:rsidR="00944886">
        <w:rPr>
          <w:rFonts w:ascii="Arial" w:hAnsi="Arial" w:cs="Arial"/>
          <w:color w:val="auto"/>
          <w:sz w:val="18"/>
          <w:szCs w:val="18"/>
        </w:rPr>
        <w:t>22</w:t>
      </w:r>
      <w:r w:rsidRPr="00A06C19">
        <w:rPr>
          <w:rFonts w:ascii="Arial" w:hAnsi="Arial" w:cs="Arial"/>
          <w:color w:val="auto"/>
          <w:sz w:val="18"/>
          <w:szCs w:val="18"/>
        </w:rPr>
        <w:t>. Ochrona tajemnic przedsiębiorcy, zachowanie poufności</w:t>
      </w:r>
      <w:bookmarkEnd w:id="165"/>
      <w:bookmarkEnd w:id="166"/>
    </w:p>
    <w:p w14:paraId="2346CB15" w14:textId="77777777" w:rsidR="00A06C19" w:rsidRPr="00A06C19" w:rsidRDefault="00A06C19">
      <w:pPr>
        <w:numPr>
          <w:ilvl w:val="0"/>
          <w:numId w:val="124"/>
        </w:numPr>
        <w:spacing w:line="256" w:lineRule="auto"/>
        <w:ind w:hanging="357"/>
        <w:jc w:val="both"/>
        <w:rPr>
          <w:rFonts w:ascii="Arial" w:hAnsi="Arial" w:cs="Arial"/>
          <w:sz w:val="18"/>
          <w:szCs w:val="18"/>
        </w:rPr>
      </w:pPr>
      <w:bookmarkStart w:id="167" w:name="_Hlk67826457"/>
      <w:r w:rsidRPr="00A06C19">
        <w:rPr>
          <w:rFonts w:ascii="Arial" w:hAnsi="Arial" w:cs="Arial"/>
          <w:sz w:val="18"/>
          <w:szCs w:val="18"/>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6DE9A2D1" w14:textId="77777777" w:rsidR="00A06C19" w:rsidRPr="00A06C19" w:rsidRDefault="00A06C19">
      <w:pPr>
        <w:numPr>
          <w:ilvl w:val="0"/>
          <w:numId w:val="124"/>
        </w:numPr>
        <w:spacing w:line="256" w:lineRule="auto"/>
        <w:ind w:hanging="357"/>
        <w:jc w:val="both"/>
        <w:rPr>
          <w:rFonts w:ascii="Arial" w:hAnsi="Arial" w:cs="Arial"/>
          <w:sz w:val="18"/>
          <w:szCs w:val="18"/>
        </w:rPr>
      </w:pPr>
      <w:r w:rsidRPr="00A06C19">
        <w:rPr>
          <w:rFonts w:ascii="Arial" w:hAnsi="Arial" w:cs="Arial"/>
          <w:sz w:val="18"/>
          <w:szCs w:val="18"/>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71822FD" w14:textId="77777777" w:rsidR="00A06C19" w:rsidRPr="00A06C19" w:rsidRDefault="00A06C19">
      <w:pPr>
        <w:numPr>
          <w:ilvl w:val="0"/>
          <w:numId w:val="124"/>
        </w:numPr>
        <w:spacing w:line="256" w:lineRule="auto"/>
        <w:ind w:hanging="357"/>
        <w:jc w:val="both"/>
        <w:rPr>
          <w:rFonts w:ascii="Arial" w:hAnsi="Arial" w:cs="Arial"/>
          <w:sz w:val="18"/>
          <w:szCs w:val="18"/>
        </w:rPr>
      </w:pPr>
      <w:r w:rsidRPr="00A06C19">
        <w:rPr>
          <w:rFonts w:ascii="Arial" w:hAnsi="Arial" w:cs="Arial"/>
          <w:sz w:val="18"/>
          <w:szCs w:val="18"/>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4030F84" w14:textId="77777777" w:rsidR="00A06C19" w:rsidRPr="00A06C19" w:rsidRDefault="00A06C19">
      <w:pPr>
        <w:numPr>
          <w:ilvl w:val="0"/>
          <w:numId w:val="124"/>
        </w:numPr>
        <w:spacing w:line="256" w:lineRule="auto"/>
        <w:ind w:hanging="357"/>
        <w:jc w:val="both"/>
        <w:rPr>
          <w:rFonts w:ascii="Arial" w:hAnsi="Arial" w:cs="Arial"/>
          <w:sz w:val="18"/>
          <w:szCs w:val="18"/>
        </w:rPr>
      </w:pPr>
      <w:r w:rsidRPr="00A06C19">
        <w:rPr>
          <w:rFonts w:ascii="Arial" w:hAnsi="Arial" w:cs="Arial"/>
          <w:sz w:val="18"/>
          <w:szCs w:val="18"/>
        </w:rPr>
        <w:t>Wykonawca nie jest zobowiązany traktować, jako poufnej, żadnej informacji ujawnionej mu przez Zamawiającego, która:</w:t>
      </w:r>
    </w:p>
    <w:p w14:paraId="7476F8FE" w14:textId="77777777" w:rsidR="00A06C19" w:rsidRPr="00A06C19" w:rsidRDefault="00A06C19">
      <w:pPr>
        <w:numPr>
          <w:ilvl w:val="1"/>
          <w:numId w:val="124"/>
        </w:numPr>
        <w:spacing w:line="256" w:lineRule="auto"/>
        <w:jc w:val="both"/>
        <w:rPr>
          <w:rFonts w:ascii="Arial" w:hAnsi="Arial" w:cs="Arial"/>
          <w:sz w:val="18"/>
          <w:szCs w:val="18"/>
        </w:rPr>
      </w:pPr>
      <w:r w:rsidRPr="00A06C19">
        <w:rPr>
          <w:rFonts w:ascii="Arial" w:hAnsi="Arial" w:cs="Arial"/>
          <w:sz w:val="18"/>
          <w:szCs w:val="18"/>
        </w:rPr>
        <w:t>była zgodnie z prawem znana Wykonawcy przed jej ujawnieniem przez Zamawiającego, lub</w:t>
      </w:r>
    </w:p>
    <w:p w14:paraId="133B1167" w14:textId="77777777" w:rsidR="00A06C19" w:rsidRPr="00A06C19" w:rsidRDefault="00A06C19">
      <w:pPr>
        <w:numPr>
          <w:ilvl w:val="1"/>
          <w:numId w:val="124"/>
        </w:numPr>
        <w:spacing w:line="256" w:lineRule="auto"/>
        <w:jc w:val="both"/>
        <w:rPr>
          <w:rFonts w:ascii="Arial" w:hAnsi="Arial" w:cs="Arial"/>
          <w:sz w:val="18"/>
          <w:szCs w:val="18"/>
        </w:rPr>
      </w:pPr>
      <w:r w:rsidRPr="00A06C19">
        <w:rPr>
          <w:rFonts w:ascii="Arial" w:hAnsi="Arial" w:cs="Arial"/>
          <w:sz w:val="18"/>
          <w:szCs w:val="18"/>
        </w:rPr>
        <w:t xml:space="preserve">została bez żadnych ograniczeń w zakresie poufności przekazana przez Zamawiającego jakiejkolwiek osobie lub jednostce, lub </w:t>
      </w:r>
    </w:p>
    <w:p w14:paraId="5C1749E6" w14:textId="77777777" w:rsidR="00A06C19" w:rsidRPr="00A06C19" w:rsidRDefault="00A06C19">
      <w:pPr>
        <w:numPr>
          <w:ilvl w:val="1"/>
          <w:numId w:val="124"/>
        </w:numPr>
        <w:spacing w:line="256" w:lineRule="auto"/>
        <w:jc w:val="both"/>
        <w:rPr>
          <w:rFonts w:ascii="Arial" w:hAnsi="Arial" w:cs="Arial"/>
          <w:sz w:val="18"/>
          <w:szCs w:val="18"/>
        </w:rPr>
      </w:pPr>
      <w:r w:rsidRPr="00A06C19">
        <w:rPr>
          <w:rFonts w:ascii="Arial" w:hAnsi="Arial" w:cs="Arial"/>
          <w:sz w:val="18"/>
          <w:szCs w:val="18"/>
        </w:rPr>
        <w:t xml:space="preserve">jest powszechnie znana lub została ujawniona publiczne bez naruszenia niniejszej klauzuli poufności. </w:t>
      </w:r>
    </w:p>
    <w:p w14:paraId="047AE037" w14:textId="2F6E847F" w:rsidR="00A06C19" w:rsidRPr="00A06C19" w:rsidRDefault="00A06C19">
      <w:pPr>
        <w:numPr>
          <w:ilvl w:val="0"/>
          <w:numId w:val="124"/>
        </w:numPr>
        <w:spacing w:line="256" w:lineRule="auto"/>
        <w:ind w:hanging="357"/>
        <w:jc w:val="both"/>
        <w:rPr>
          <w:rFonts w:ascii="Arial" w:hAnsi="Arial" w:cs="Arial"/>
          <w:sz w:val="18"/>
          <w:szCs w:val="18"/>
        </w:rPr>
      </w:pPr>
      <w:r w:rsidRPr="00A06C19">
        <w:rPr>
          <w:rFonts w:ascii="Arial" w:hAnsi="Arial" w:cs="Arial"/>
          <w:sz w:val="18"/>
          <w:szCs w:val="18"/>
        </w:rPr>
        <w:t>Ujawnienie informacji stanowiących tajemnicę przedsiębiorstwa jest także dopuszczalne w następujących sytuacjach:</w:t>
      </w:r>
    </w:p>
    <w:p w14:paraId="78F8416B" w14:textId="77777777" w:rsidR="00A06C19" w:rsidRPr="00A06C19" w:rsidRDefault="00A06C19">
      <w:pPr>
        <w:numPr>
          <w:ilvl w:val="1"/>
          <w:numId w:val="124"/>
        </w:numPr>
        <w:spacing w:line="256" w:lineRule="auto"/>
        <w:ind w:left="714" w:hanging="357"/>
        <w:jc w:val="both"/>
        <w:rPr>
          <w:rFonts w:ascii="Arial" w:hAnsi="Arial" w:cs="Arial"/>
          <w:sz w:val="18"/>
          <w:szCs w:val="18"/>
        </w:rPr>
      </w:pPr>
      <w:r w:rsidRPr="00A06C19">
        <w:rPr>
          <w:rFonts w:ascii="Arial" w:hAnsi="Arial" w:cs="Arial"/>
          <w:sz w:val="18"/>
          <w:szCs w:val="18"/>
        </w:rPr>
        <w:t>Wykonawca może w razie potrzeby dzielić się informacjami związanymi z realizacją Umowy z Podwykonawcami zaangażowanymi w realizację Umowy, z zastrzeżeniem zachowania poufności informacji przez Podwykonawców;</w:t>
      </w:r>
    </w:p>
    <w:p w14:paraId="66F2A2D9" w14:textId="77777777" w:rsidR="00A06C19" w:rsidRPr="00A06C19" w:rsidRDefault="00A06C19">
      <w:pPr>
        <w:numPr>
          <w:ilvl w:val="1"/>
          <w:numId w:val="124"/>
        </w:numPr>
        <w:spacing w:line="256" w:lineRule="auto"/>
        <w:ind w:left="714" w:hanging="357"/>
        <w:jc w:val="both"/>
        <w:rPr>
          <w:rFonts w:ascii="Arial" w:hAnsi="Arial" w:cs="Arial"/>
          <w:sz w:val="18"/>
          <w:szCs w:val="18"/>
        </w:rPr>
      </w:pPr>
      <w:r w:rsidRPr="00A06C19">
        <w:rPr>
          <w:rFonts w:ascii="Arial" w:hAnsi="Arial" w:cs="Arial"/>
          <w:sz w:val="18"/>
          <w:szCs w:val="18"/>
        </w:rPr>
        <w:t xml:space="preserve">Wykonawca może ujawniać informacje osobom trzecim, takim jak doradcy i/lub ubezpieczyciele zobowiązani ustawowo do zachowania tajemnicy zawodowej. </w:t>
      </w:r>
    </w:p>
    <w:p w14:paraId="055E5E24" w14:textId="26FF6911" w:rsidR="00A06C19" w:rsidRPr="00A06C19" w:rsidRDefault="00A06C19">
      <w:pPr>
        <w:numPr>
          <w:ilvl w:val="1"/>
          <w:numId w:val="124"/>
        </w:numPr>
        <w:spacing w:line="256" w:lineRule="auto"/>
        <w:ind w:left="714" w:hanging="357"/>
        <w:jc w:val="both"/>
        <w:rPr>
          <w:rFonts w:ascii="Arial" w:hAnsi="Arial" w:cs="Arial"/>
          <w:sz w:val="18"/>
          <w:szCs w:val="18"/>
        </w:rPr>
      </w:pPr>
      <w:r w:rsidRPr="00A06C19">
        <w:rPr>
          <w:rFonts w:ascii="Arial" w:hAnsi="Arial" w:cs="Arial"/>
          <w:sz w:val="18"/>
          <w:szCs w:val="18"/>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104E2F7F" w14:textId="77777777" w:rsidR="00A06C19" w:rsidRPr="00A06C19" w:rsidRDefault="00A06C19">
      <w:pPr>
        <w:numPr>
          <w:ilvl w:val="0"/>
          <w:numId w:val="124"/>
        </w:numPr>
        <w:spacing w:line="256" w:lineRule="auto"/>
        <w:ind w:left="363" w:hanging="357"/>
        <w:jc w:val="both"/>
        <w:rPr>
          <w:rFonts w:ascii="Arial" w:hAnsi="Arial" w:cs="Arial"/>
          <w:sz w:val="18"/>
          <w:szCs w:val="18"/>
        </w:rPr>
      </w:pPr>
      <w:r w:rsidRPr="00A06C19">
        <w:rPr>
          <w:rFonts w:ascii="Arial" w:hAnsi="Arial" w:cs="Arial"/>
          <w:sz w:val="18"/>
          <w:szCs w:val="18"/>
        </w:rPr>
        <w:t>W sytuacjach, o których mowa w ust. 5 pkt 1)-2), podmioty które pozyskają informacje, są zobowiązane do zachowania ich poufności.</w:t>
      </w:r>
    </w:p>
    <w:p w14:paraId="2280D941" w14:textId="77777777" w:rsidR="00A06C19" w:rsidRPr="00A06C19" w:rsidRDefault="00A06C19">
      <w:pPr>
        <w:numPr>
          <w:ilvl w:val="0"/>
          <w:numId w:val="124"/>
        </w:numPr>
        <w:spacing w:line="256" w:lineRule="auto"/>
        <w:ind w:left="363" w:hanging="357"/>
        <w:jc w:val="both"/>
        <w:rPr>
          <w:rFonts w:ascii="Arial" w:hAnsi="Arial" w:cs="Arial"/>
          <w:sz w:val="18"/>
          <w:szCs w:val="18"/>
        </w:rPr>
      </w:pPr>
      <w:r w:rsidRPr="00A06C19">
        <w:rPr>
          <w:rFonts w:ascii="Arial" w:hAnsi="Arial" w:cs="Arial"/>
          <w:sz w:val="18"/>
          <w:szCs w:val="18"/>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441B5C58" w14:textId="77777777" w:rsidR="00A06C19" w:rsidRPr="00A06C19" w:rsidRDefault="00A06C19">
      <w:pPr>
        <w:numPr>
          <w:ilvl w:val="0"/>
          <w:numId w:val="124"/>
        </w:numPr>
        <w:spacing w:line="256" w:lineRule="auto"/>
        <w:ind w:left="363" w:hanging="357"/>
        <w:jc w:val="both"/>
        <w:rPr>
          <w:rFonts w:ascii="Arial" w:hAnsi="Arial" w:cs="Arial"/>
          <w:sz w:val="18"/>
          <w:szCs w:val="18"/>
        </w:rPr>
      </w:pPr>
      <w:r w:rsidRPr="00A06C19">
        <w:rPr>
          <w:rFonts w:ascii="Arial" w:hAnsi="Arial" w:cs="Arial"/>
          <w:sz w:val="18"/>
          <w:szCs w:val="18"/>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68B26B9E" w14:textId="77777777" w:rsidR="00A06C19" w:rsidRPr="00A06C19" w:rsidRDefault="00A06C19">
      <w:pPr>
        <w:numPr>
          <w:ilvl w:val="0"/>
          <w:numId w:val="124"/>
        </w:numPr>
        <w:spacing w:line="256" w:lineRule="auto"/>
        <w:ind w:left="363" w:hanging="357"/>
        <w:jc w:val="both"/>
        <w:rPr>
          <w:rFonts w:ascii="Arial" w:hAnsi="Arial" w:cs="Arial"/>
          <w:sz w:val="18"/>
          <w:szCs w:val="18"/>
        </w:rPr>
      </w:pPr>
      <w:r w:rsidRPr="00A06C19">
        <w:rPr>
          <w:rFonts w:ascii="Arial" w:hAnsi="Arial" w:cs="Arial"/>
          <w:sz w:val="18"/>
          <w:szCs w:val="18"/>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1FD76976" w14:textId="34131D6D" w:rsidR="00A06C19" w:rsidRPr="00A06C19" w:rsidRDefault="00A06C19">
      <w:pPr>
        <w:numPr>
          <w:ilvl w:val="0"/>
          <w:numId w:val="124"/>
        </w:numPr>
        <w:spacing w:line="259" w:lineRule="auto"/>
        <w:jc w:val="both"/>
        <w:rPr>
          <w:rFonts w:ascii="Arial" w:hAnsi="Arial" w:cs="Arial"/>
          <w:sz w:val="18"/>
          <w:szCs w:val="18"/>
        </w:rPr>
      </w:pPr>
      <w:r w:rsidRPr="00A06C19">
        <w:rPr>
          <w:rFonts w:ascii="Arial" w:hAnsi="Arial" w:cs="Arial"/>
          <w:sz w:val="18"/>
          <w:szCs w:val="18"/>
        </w:rPr>
        <w:t xml:space="preserve">Za naruszenie zasady poufności przez Podwykonawców, o których mowa w § </w:t>
      </w:r>
      <w:r w:rsidR="00A136A1">
        <w:rPr>
          <w:rFonts w:ascii="Arial" w:hAnsi="Arial" w:cs="Arial"/>
          <w:sz w:val="18"/>
          <w:szCs w:val="18"/>
        </w:rPr>
        <w:t>22</w:t>
      </w:r>
      <w:r w:rsidRPr="00A06C19">
        <w:rPr>
          <w:rFonts w:ascii="Arial" w:hAnsi="Arial" w:cs="Arial"/>
          <w:sz w:val="18"/>
          <w:szCs w:val="18"/>
        </w:rPr>
        <w:t xml:space="preserve"> ust. 5 pkt 1) Umowy oraz osoby trzecie, o których mowa w § </w:t>
      </w:r>
      <w:r w:rsidR="00A136A1">
        <w:rPr>
          <w:rFonts w:ascii="Arial" w:hAnsi="Arial" w:cs="Arial"/>
          <w:sz w:val="18"/>
          <w:szCs w:val="18"/>
        </w:rPr>
        <w:t>22</w:t>
      </w:r>
      <w:r w:rsidRPr="00A06C19">
        <w:rPr>
          <w:rFonts w:ascii="Arial" w:hAnsi="Arial" w:cs="Arial"/>
          <w:sz w:val="18"/>
          <w:szCs w:val="18"/>
        </w:rPr>
        <w:t xml:space="preserve"> ust. 5 pkt 2 Umowy Wykonawca odpowiada jakby to on dopuścił się naruszenia.</w:t>
      </w:r>
    </w:p>
    <w:p w14:paraId="68D4C581" w14:textId="77777777" w:rsidR="00D44305" w:rsidRPr="00A06C19" w:rsidRDefault="00D44305" w:rsidP="00CD7F75">
      <w:pPr>
        <w:pStyle w:val="Nagwek1"/>
        <w:spacing w:before="0"/>
        <w:ind w:left="432"/>
        <w:jc w:val="center"/>
        <w:rPr>
          <w:rFonts w:ascii="Arial" w:hAnsi="Arial" w:cs="Arial"/>
          <w:color w:val="auto"/>
          <w:sz w:val="18"/>
          <w:szCs w:val="18"/>
        </w:rPr>
      </w:pPr>
      <w:bookmarkStart w:id="168" w:name="_Toc65677258"/>
      <w:bookmarkEnd w:id="167"/>
    </w:p>
    <w:p w14:paraId="45A9D1AF" w14:textId="04A2CE42" w:rsidR="003A1051" w:rsidRPr="00CD3E5C" w:rsidRDefault="003A1051" w:rsidP="00CD7F75">
      <w:pPr>
        <w:pStyle w:val="Nagwek1"/>
        <w:spacing w:before="0"/>
        <w:ind w:left="432"/>
        <w:jc w:val="center"/>
        <w:rPr>
          <w:rFonts w:ascii="Arial" w:hAnsi="Arial" w:cs="Arial"/>
          <w:color w:val="auto"/>
          <w:sz w:val="18"/>
          <w:szCs w:val="18"/>
        </w:rPr>
      </w:pPr>
      <w:bookmarkStart w:id="169" w:name="_Toc222812932"/>
      <w:r w:rsidRPr="00CD3E5C">
        <w:rPr>
          <w:rFonts w:ascii="Arial" w:hAnsi="Arial" w:cs="Arial"/>
          <w:color w:val="auto"/>
          <w:sz w:val="18"/>
          <w:szCs w:val="18"/>
        </w:rPr>
        <w:t>§</w:t>
      </w:r>
      <w:r w:rsidR="00944886">
        <w:rPr>
          <w:rFonts w:ascii="Arial" w:hAnsi="Arial" w:cs="Arial"/>
          <w:color w:val="auto"/>
          <w:sz w:val="18"/>
          <w:szCs w:val="18"/>
        </w:rPr>
        <w:t>23</w:t>
      </w:r>
      <w:r w:rsidRPr="00CD3E5C">
        <w:rPr>
          <w:rFonts w:ascii="Arial" w:hAnsi="Arial" w:cs="Arial"/>
          <w:color w:val="auto"/>
          <w:sz w:val="18"/>
          <w:szCs w:val="18"/>
        </w:rPr>
        <w:t>. Zasady etyki</w:t>
      </w:r>
      <w:bookmarkEnd w:id="168"/>
      <w:bookmarkEnd w:id="169"/>
    </w:p>
    <w:p w14:paraId="5AA530DF" w14:textId="65A26FB8" w:rsidR="00103690" w:rsidRPr="00A06C19" w:rsidRDefault="00103690" w:rsidP="00103690">
      <w:pPr>
        <w:pStyle w:val="Akapitzlist"/>
        <w:widowControl w:val="0"/>
        <w:tabs>
          <w:tab w:val="left" w:pos="284"/>
        </w:tabs>
        <w:ind w:left="360" w:hanging="360"/>
        <w:rPr>
          <w:rFonts w:ascii="Arial" w:hAnsi="Arial" w:cs="Arial"/>
          <w:bCs/>
          <w:sz w:val="18"/>
          <w:szCs w:val="18"/>
        </w:rPr>
      </w:pPr>
      <w:bookmarkStart w:id="170" w:name="_Hlk67826550"/>
      <w:r w:rsidRPr="00A06C19">
        <w:rPr>
          <w:rFonts w:ascii="Arial" w:hAnsi="Arial" w:cs="Arial"/>
          <w:bCs/>
          <w:sz w:val="18"/>
          <w:szCs w:val="18"/>
        </w:rPr>
        <w:t>1.</w:t>
      </w:r>
      <w:r w:rsidR="00A06C19" w:rsidRPr="00A06C19">
        <w:rPr>
          <w:rFonts w:ascii="Arial" w:hAnsi="Arial" w:cs="Arial"/>
          <w:bCs/>
          <w:sz w:val="18"/>
          <w:szCs w:val="18"/>
        </w:rPr>
        <w:tab/>
      </w:r>
      <w:r w:rsidRPr="00A06C19">
        <w:rPr>
          <w:rFonts w:ascii="Arial" w:hAnsi="Arial" w:cs="Arial"/>
          <w:bCs/>
          <w:sz w:val="18"/>
          <w:szCs w:val="18"/>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06C19">
        <w:rPr>
          <w:rFonts w:ascii="Arial" w:hAnsi="Arial" w:cs="Arial"/>
          <w:bCs/>
          <w:sz w:val="18"/>
          <w:szCs w:val="18"/>
        </w:rPr>
        <w:t>zachowań</w:t>
      </w:r>
      <w:proofErr w:type="spellEnd"/>
      <w:r w:rsidRPr="00A06C19">
        <w:rPr>
          <w:rFonts w:ascii="Arial" w:hAnsi="Arial" w:cs="Arial"/>
          <w:bCs/>
          <w:sz w:val="18"/>
          <w:szCs w:val="18"/>
        </w:rPr>
        <w:t>, które mogą prowadzić do:</w:t>
      </w:r>
    </w:p>
    <w:p w14:paraId="0E50C976" w14:textId="2B97A7A2" w:rsidR="00103690" w:rsidRPr="00A06C19" w:rsidRDefault="00103690" w:rsidP="00D352CC">
      <w:pPr>
        <w:pStyle w:val="Akapitzlist"/>
        <w:widowControl w:val="0"/>
        <w:tabs>
          <w:tab w:val="left" w:pos="567"/>
        </w:tabs>
        <w:ind w:left="567" w:hanging="283"/>
        <w:rPr>
          <w:rFonts w:ascii="Arial" w:hAnsi="Arial" w:cs="Arial"/>
          <w:bCs/>
          <w:sz w:val="18"/>
          <w:szCs w:val="18"/>
        </w:rPr>
      </w:pPr>
      <w:r w:rsidRPr="00A06C19">
        <w:rPr>
          <w:rFonts w:ascii="Arial" w:hAnsi="Arial" w:cs="Arial"/>
          <w:bCs/>
          <w:sz w:val="18"/>
          <w:szCs w:val="18"/>
        </w:rPr>
        <w:t>1)</w:t>
      </w:r>
      <w:r w:rsidR="00A06C19" w:rsidRPr="00A06C19">
        <w:rPr>
          <w:rFonts w:ascii="Arial" w:hAnsi="Arial" w:cs="Arial"/>
          <w:bCs/>
          <w:sz w:val="18"/>
          <w:szCs w:val="18"/>
        </w:rPr>
        <w:tab/>
      </w:r>
      <w:r w:rsidRPr="00A06C19">
        <w:rPr>
          <w:rFonts w:ascii="Arial" w:hAnsi="Arial" w:cs="Arial"/>
          <w:bCs/>
          <w:sz w:val="18"/>
          <w:szCs w:val="18"/>
        </w:rPr>
        <w:t xml:space="preserve">popełnienia przestępstw określonych w art. 16 ustawy z dnia 28 października 2002 r. o odpowiedzialności podmiotów zbiorowych za czyny zabronione pod groźbą kary </w:t>
      </w:r>
    </w:p>
    <w:p w14:paraId="4C4D5D4D" w14:textId="46C3EEDF" w:rsidR="00103690" w:rsidRPr="00A06C19" w:rsidRDefault="00103690" w:rsidP="00D352CC">
      <w:pPr>
        <w:pStyle w:val="Akapitzlist"/>
        <w:widowControl w:val="0"/>
        <w:tabs>
          <w:tab w:val="left" w:pos="567"/>
        </w:tabs>
        <w:ind w:left="567" w:hanging="283"/>
        <w:rPr>
          <w:rFonts w:ascii="Arial" w:hAnsi="Arial" w:cs="Arial"/>
          <w:bCs/>
          <w:sz w:val="18"/>
          <w:szCs w:val="18"/>
        </w:rPr>
      </w:pPr>
      <w:r w:rsidRPr="00A06C19">
        <w:rPr>
          <w:rFonts w:ascii="Arial" w:hAnsi="Arial" w:cs="Arial"/>
          <w:bCs/>
          <w:sz w:val="18"/>
          <w:szCs w:val="18"/>
        </w:rPr>
        <w:t>2)</w:t>
      </w:r>
      <w:r w:rsidR="00A06C19" w:rsidRPr="00A06C19">
        <w:rPr>
          <w:rFonts w:ascii="Arial" w:hAnsi="Arial" w:cs="Arial"/>
          <w:bCs/>
          <w:sz w:val="18"/>
          <w:szCs w:val="18"/>
        </w:rPr>
        <w:tab/>
      </w:r>
      <w:r w:rsidRPr="00A06C19">
        <w:rPr>
          <w:rFonts w:ascii="Arial" w:hAnsi="Arial" w:cs="Arial"/>
          <w:bCs/>
          <w:sz w:val="18"/>
          <w:szCs w:val="18"/>
        </w:rPr>
        <w:t xml:space="preserve"> popełnienia czynów wskazanych w ustawie z dnia 16 kwietnia 1993 roku o zwalczaniu nieuczciwej konkurencji</w:t>
      </w:r>
    </w:p>
    <w:p w14:paraId="60E9A524" w14:textId="77777777" w:rsidR="000619A7" w:rsidRPr="009C704A" w:rsidRDefault="00103690" w:rsidP="000619A7">
      <w:pPr>
        <w:pStyle w:val="Akapitzlist"/>
        <w:widowControl w:val="0"/>
        <w:tabs>
          <w:tab w:val="left" w:pos="284"/>
        </w:tabs>
        <w:ind w:left="360" w:hanging="360"/>
        <w:rPr>
          <w:rFonts w:ascii="Arial" w:hAnsi="Arial" w:cs="Arial"/>
          <w:bCs/>
          <w:sz w:val="18"/>
          <w:szCs w:val="18"/>
        </w:rPr>
      </w:pPr>
      <w:r w:rsidRPr="00A06C19">
        <w:rPr>
          <w:rFonts w:ascii="Arial" w:hAnsi="Arial" w:cs="Arial"/>
          <w:bCs/>
          <w:sz w:val="18"/>
          <w:szCs w:val="18"/>
        </w:rPr>
        <w:t>2.</w:t>
      </w:r>
      <w:r w:rsidR="00A06C19" w:rsidRPr="00A06C19">
        <w:rPr>
          <w:rFonts w:ascii="Arial" w:hAnsi="Arial" w:cs="Arial"/>
          <w:bCs/>
          <w:sz w:val="18"/>
          <w:szCs w:val="18"/>
        </w:rPr>
        <w:tab/>
      </w:r>
      <w:r w:rsidRPr="00A06C19">
        <w:rPr>
          <w:rFonts w:ascii="Arial" w:hAnsi="Arial" w:cs="Arial"/>
          <w:bCs/>
          <w:sz w:val="18"/>
          <w:szCs w:val="18"/>
        </w:rPr>
        <w:t xml:space="preserve">Strony winny zapobiegać wszelkim nieuczciwym działaniom ze strony swych przedstawicieli. Strony gwarantują i zobowiązują się, że nie wręczały i nie wręczą żadnej darowizny lub prowizji; jak również nie zgadzały się i nie zgodzą </w:t>
      </w:r>
      <w:r w:rsidRPr="009C704A">
        <w:rPr>
          <w:rFonts w:ascii="Arial" w:hAnsi="Arial" w:cs="Arial"/>
          <w:bCs/>
          <w:sz w:val="18"/>
          <w:szCs w:val="18"/>
        </w:rPr>
        <w:lastRenderedPageBreak/>
        <w:t>się na zapłatę prowizji pracownikowi lub przedstawicielowi Strony umowy w związku z jej realizacją.</w:t>
      </w:r>
      <w:bookmarkStart w:id="171" w:name="_Hlk188529928"/>
    </w:p>
    <w:p w14:paraId="26B90D93" w14:textId="5570BC03" w:rsidR="000619A7" w:rsidRPr="009C704A" w:rsidRDefault="00103690" w:rsidP="000619A7">
      <w:pPr>
        <w:pStyle w:val="Akapitzlist"/>
        <w:widowControl w:val="0"/>
        <w:tabs>
          <w:tab w:val="left" w:pos="284"/>
        </w:tabs>
        <w:ind w:left="360" w:hanging="360"/>
        <w:jc w:val="both"/>
        <w:rPr>
          <w:rFonts w:ascii="Arial" w:hAnsi="Arial" w:cs="Arial"/>
          <w:bCs/>
          <w:sz w:val="18"/>
          <w:szCs w:val="18"/>
        </w:rPr>
      </w:pPr>
      <w:r w:rsidRPr="009C704A">
        <w:rPr>
          <w:rFonts w:ascii="Arial" w:hAnsi="Arial" w:cs="Arial"/>
          <w:bCs/>
          <w:sz w:val="18"/>
          <w:szCs w:val="18"/>
        </w:rPr>
        <w:t>3.</w:t>
      </w:r>
      <w:r w:rsidRPr="009C704A">
        <w:rPr>
          <w:rFonts w:ascii="Arial" w:hAnsi="Arial" w:cs="Arial"/>
          <w:bCs/>
          <w:sz w:val="18"/>
          <w:szCs w:val="18"/>
        </w:rPr>
        <w:tab/>
        <w:t xml:space="preserve"> </w:t>
      </w:r>
      <w:bookmarkStart w:id="172" w:name="_Hlk202858702"/>
      <w:r w:rsidR="000619A7" w:rsidRPr="009C704A">
        <w:rPr>
          <w:rFonts w:ascii="Arial" w:hAnsi="Arial" w:cs="Arial"/>
          <w:sz w:val="18"/>
          <w:szCs w:val="18"/>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0" w:history="1">
        <w:r w:rsidR="000619A7" w:rsidRPr="009C704A">
          <w:rPr>
            <w:rStyle w:val="Hipercze"/>
            <w:rFonts w:ascii="Arial" w:hAnsi="Arial" w:cs="Arial"/>
            <w:sz w:val="18"/>
            <w:szCs w:val="18"/>
          </w:rPr>
          <w:t>https://www.pgg.pl/strefa-korporacyjna/firma/inne/polityka-antykorupcyjna</w:t>
        </w:r>
      </w:hyperlink>
    </w:p>
    <w:p w14:paraId="244A85F0" w14:textId="77777777" w:rsidR="000619A7" w:rsidRPr="009C704A" w:rsidRDefault="000619A7" w:rsidP="000619A7">
      <w:pPr>
        <w:spacing w:line="259" w:lineRule="auto"/>
        <w:ind w:left="360"/>
        <w:jc w:val="both"/>
        <w:rPr>
          <w:rFonts w:ascii="Arial" w:hAnsi="Arial" w:cs="Arial"/>
          <w:sz w:val="18"/>
          <w:szCs w:val="18"/>
        </w:rPr>
      </w:pPr>
      <w:hyperlink r:id="rId21" w:history="1">
        <w:r w:rsidRPr="009C704A">
          <w:rPr>
            <w:rStyle w:val="Hipercze"/>
            <w:rFonts w:ascii="Arial" w:hAnsi="Arial" w:cs="Arial"/>
            <w:sz w:val="18"/>
            <w:szCs w:val="18"/>
          </w:rPr>
          <w:t>https://www.pgg.pl/strefa-korporacyjna/firma/inne/kodeks-dla-partnerow-biznesowych</w:t>
        </w:r>
      </w:hyperlink>
      <w:r w:rsidRPr="009C704A">
        <w:rPr>
          <w:rFonts w:ascii="Arial" w:hAnsi="Arial" w:cs="Arial"/>
          <w:sz w:val="18"/>
          <w:szCs w:val="18"/>
        </w:rPr>
        <w:t xml:space="preserve"> </w:t>
      </w:r>
      <w:bookmarkEnd w:id="172"/>
    </w:p>
    <w:p w14:paraId="60030526" w14:textId="77777777" w:rsidR="00103690" w:rsidRPr="009C704A" w:rsidRDefault="00103690" w:rsidP="00103690">
      <w:pPr>
        <w:pStyle w:val="Akapitzlist"/>
        <w:widowControl w:val="0"/>
        <w:tabs>
          <w:tab w:val="left" w:pos="0"/>
          <w:tab w:val="left" w:pos="284"/>
        </w:tabs>
        <w:ind w:left="360" w:hanging="360"/>
        <w:rPr>
          <w:rFonts w:ascii="Arial" w:hAnsi="Arial" w:cs="Arial"/>
          <w:bCs/>
          <w:sz w:val="18"/>
          <w:szCs w:val="18"/>
        </w:rPr>
      </w:pPr>
      <w:r w:rsidRPr="009C704A">
        <w:rPr>
          <w:rFonts w:ascii="Arial" w:hAnsi="Arial" w:cs="Arial"/>
          <w:bCs/>
          <w:sz w:val="18"/>
          <w:szCs w:val="18"/>
        </w:rPr>
        <w:t>4.</w:t>
      </w:r>
      <w:r w:rsidRPr="009C704A">
        <w:rPr>
          <w:rFonts w:ascii="Arial" w:hAnsi="Arial" w:cs="Arial"/>
          <w:bCs/>
          <w:sz w:val="18"/>
          <w:szCs w:val="18"/>
        </w:rPr>
        <w:tab/>
        <w:t>Wykonawca oświadcza, że dołoży należytej staranności, aby pracownicy, współpracownicy, podwykonawcy lub osoby, przy pomocy których będzie realizował zamówienie zapoznali się i stosowali wyżej opisane zasady.</w:t>
      </w:r>
    </w:p>
    <w:p w14:paraId="6EE95A3E" w14:textId="77777777" w:rsidR="00103690" w:rsidRPr="009C704A" w:rsidRDefault="00103690" w:rsidP="00103690">
      <w:pPr>
        <w:pStyle w:val="Akapitzlist"/>
        <w:widowControl w:val="0"/>
        <w:tabs>
          <w:tab w:val="left" w:pos="0"/>
          <w:tab w:val="left" w:pos="284"/>
        </w:tabs>
        <w:ind w:left="360" w:hanging="360"/>
        <w:rPr>
          <w:rFonts w:ascii="Arial" w:hAnsi="Arial" w:cs="Arial"/>
          <w:bCs/>
          <w:sz w:val="18"/>
          <w:szCs w:val="18"/>
        </w:rPr>
      </w:pPr>
      <w:r w:rsidRPr="009C704A">
        <w:rPr>
          <w:rFonts w:ascii="Arial" w:hAnsi="Arial" w:cs="Arial"/>
          <w:bCs/>
          <w:sz w:val="18"/>
          <w:szCs w:val="18"/>
        </w:rPr>
        <w:t>5.</w:t>
      </w:r>
      <w:r w:rsidRPr="009C704A">
        <w:rPr>
          <w:rFonts w:ascii="Arial" w:hAnsi="Arial" w:cs="Arial"/>
          <w:bCs/>
          <w:sz w:val="18"/>
          <w:szCs w:val="18"/>
        </w:rPr>
        <w:tab/>
        <w:t xml:space="preserve">Naruszenie wyżej opisanych zasad  jest traktowane jak rażące naruszenie postanowień Umowy. </w:t>
      </w:r>
    </w:p>
    <w:p w14:paraId="0937FBC1" w14:textId="77777777" w:rsidR="00103690" w:rsidRPr="00A06C19" w:rsidRDefault="00103690" w:rsidP="00103690">
      <w:pPr>
        <w:pStyle w:val="Akapitzlist"/>
        <w:widowControl w:val="0"/>
        <w:tabs>
          <w:tab w:val="left" w:pos="0"/>
          <w:tab w:val="left" w:pos="284"/>
        </w:tabs>
        <w:ind w:left="360" w:hanging="360"/>
        <w:rPr>
          <w:rFonts w:ascii="Arial" w:hAnsi="Arial" w:cs="Arial"/>
          <w:bCs/>
          <w:sz w:val="18"/>
          <w:szCs w:val="18"/>
        </w:rPr>
      </w:pPr>
      <w:r w:rsidRPr="009C704A">
        <w:rPr>
          <w:rFonts w:ascii="Arial" w:hAnsi="Arial" w:cs="Arial"/>
          <w:bCs/>
          <w:sz w:val="18"/>
          <w:szCs w:val="18"/>
        </w:rPr>
        <w:t>6.</w:t>
      </w:r>
      <w:r w:rsidRPr="009C704A">
        <w:rPr>
          <w:rFonts w:ascii="Arial" w:hAnsi="Arial" w:cs="Arial"/>
          <w:bCs/>
          <w:sz w:val="18"/>
          <w:szCs w:val="18"/>
        </w:rPr>
        <w:tab/>
        <w:t>Naruszenie wyżej opisanych zasad może spowodować rozwiązanie Umowy bez zachowania okresu wypowiedzenia,</w:t>
      </w:r>
      <w:r w:rsidRPr="00A06C19">
        <w:rPr>
          <w:rFonts w:ascii="Arial" w:hAnsi="Arial" w:cs="Arial"/>
          <w:bCs/>
          <w:sz w:val="18"/>
          <w:szCs w:val="18"/>
        </w:rPr>
        <w:t xml:space="preserve"> Wykonawcy nie będą przysługiwać żadne roszczenia z tego tytułu. </w:t>
      </w:r>
    </w:p>
    <w:p w14:paraId="43C1DF13" w14:textId="77777777" w:rsidR="00103690" w:rsidRDefault="00103690" w:rsidP="00103690">
      <w:pPr>
        <w:pStyle w:val="Akapitzlist"/>
        <w:widowControl w:val="0"/>
        <w:tabs>
          <w:tab w:val="left" w:pos="0"/>
          <w:tab w:val="left" w:pos="284"/>
        </w:tabs>
        <w:ind w:left="360" w:hanging="360"/>
        <w:rPr>
          <w:rFonts w:ascii="Arial" w:hAnsi="Arial" w:cs="Arial"/>
          <w:bCs/>
          <w:sz w:val="18"/>
          <w:szCs w:val="18"/>
        </w:rPr>
      </w:pPr>
      <w:r w:rsidRPr="00A06C19">
        <w:rPr>
          <w:rFonts w:ascii="Arial" w:hAnsi="Arial" w:cs="Arial"/>
          <w:bCs/>
          <w:sz w:val="18"/>
          <w:szCs w:val="18"/>
        </w:rPr>
        <w:t>7.</w:t>
      </w:r>
      <w:r w:rsidRPr="00A06C19">
        <w:rPr>
          <w:rFonts w:ascii="Arial" w:hAnsi="Arial" w:cs="Arial"/>
          <w:bCs/>
          <w:sz w:val="18"/>
          <w:szCs w:val="18"/>
        </w:rPr>
        <w:tab/>
        <w:t>Strony zobowiązują się do informowania się wzajemnie o każdym przypadku naruszenia zasad opisanych w niniejszym paragrafie Umowy.</w:t>
      </w:r>
      <w:r w:rsidRPr="00936C52">
        <w:rPr>
          <w:rFonts w:ascii="Arial" w:hAnsi="Arial" w:cs="Arial"/>
          <w:bCs/>
          <w:sz w:val="18"/>
          <w:szCs w:val="18"/>
        </w:rPr>
        <w:t xml:space="preserve"> </w:t>
      </w:r>
    </w:p>
    <w:p w14:paraId="5DC87E6B" w14:textId="77777777" w:rsidR="00084D86" w:rsidRPr="00084D86" w:rsidRDefault="00084D86" w:rsidP="00103690">
      <w:pPr>
        <w:pStyle w:val="Akapitzlist"/>
        <w:widowControl w:val="0"/>
        <w:tabs>
          <w:tab w:val="left" w:pos="0"/>
          <w:tab w:val="left" w:pos="284"/>
        </w:tabs>
        <w:ind w:left="360" w:hanging="360"/>
        <w:rPr>
          <w:rFonts w:ascii="Arial" w:hAnsi="Arial" w:cs="Arial"/>
          <w:bCs/>
          <w:sz w:val="18"/>
          <w:szCs w:val="18"/>
        </w:rPr>
      </w:pPr>
    </w:p>
    <w:p w14:paraId="7E9ACB56" w14:textId="1D99BB5E" w:rsidR="00084D86" w:rsidRPr="00084D86" w:rsidRDefault="00084D86" w:rsidP="00084D86">
      <w:pPr>
        <w:pStyle w:val="Nagwek1"/>
        <w:spacing w:before="0"/>
        <w:ind w:left="432"/>
        <w:jc w:val="center"/>
        <w:rPr>
          <w:rFonts w:ascii="Arial" w:hAnsi="Arial" w:cs="Arial"/>
          <w:color w:val="auto"/>
          <w:sz w:val="18"/>
          <w:szCs w:val="18"/>
        </w:rPr>
      </w:pPr>
      <w:bookmarkStart w:id="173" w:name="_Toc222812933"/>
      <w:r w:rsidRPr="00084D86">
        <w:rPr>
          <w:rFonts w:ascii="Arial" w:hAnsi="Arial" w:cs="Arial"/>
          <w:color w:val="auto"/>
          <w:sz w:val="18"/>
          <w:szCs w:val="18"/>
        </w:rPr>
        <w:t>§</w:t>
      </w:r>
      <w:r w:rsidR="00944886">
        <w:rPr>
          <w:rFonts w:ascii="Arial" w:hAnsi="Arial" w:cs="Arial"/>
          <w:color w:val="auto"/>
          <w:sz w:val="18"/>
          <w:szCs w:val="18"/>
        </w:rPr>
        <w:t>24</w:t>
      </w:r>
      <w:r w:rsidRPr="00084D86">
        <w:rPr>
          <w:rFonts w:ascii="Arial" w:hAnsi="Arial" w:cs="Arial"/>
          <w:color w:val="auto"/>
          <w:sz w:val="18"/>
          <w:szCs w:val="18"/>
        </w:rPr>
        <w:t>.Nadzór wynikający z zarządzenia środowiskowego</w:t>
      </w:r>
      <w:bookmarkEnd w:id="173"/>
    </w:p>
    <w:p w14:paraId="750D452A" w14:textId="48F38085" w:rsidR="00084D86" w:rsidRPr="00084D86" w:rsidRDefault="00084D86" w:rsidP="00084D86">
      <w:pPr>
        <w:ind w:left="426" w:hanging="426"/>
        <w:jc w:val="both"/>
        <w:rPr>
          <w:rFonts w:ascii="Arial" w:hAnsi="Arial" w:cs="Arial"/>
          <w:sz w:val="18"/>
          <w:szCs w:val="18"/>
        </w:rPr>
      </w:pPr>
      <w:r w:rsidRPr="00084D86">
        <w:rPr>
          <w:rFonts w:ascii="Arial" w:hAnsi="Arial" w:cs="Arial"/>
          <w:sz w:val="18"/>
          <w:szCs w:val="18"/>
        </w:rPr>
        <w:t>1</w:t>
      </w:r>
      <w:r w:rsidRPr="00084D86">
        <w:rPr>
          <w:rFonts w:ascii="Arial" w:hAnsi="Arial" w:cs="Arial"/>
          <w:sz w:val="18"/>
          <w:szCs w:val="18"/>
        </w:rPr>
        <w:tab/>
        <w:t>Wykonawca zobowiązuje się do przestrzegania przepisów prawnych w zakresie ochrony środowiska.</w:t>
      </w:r>
    </w:p>
    <w:p w14:paraId="19234995" w14:textId="26F03B00" w:rsidR="00084D86" w:rsidRPr="00084D86" w:rsidRDefault="00084D86" w:rsidP="00084D86">
      <w:pPr>
        <w:ind w:left="426" w:hanging="426"/>
        <w:jc w:val="both"/>
        <w:rPr>
          <w:rFonts w:ascii="Arial" w:hAnsi="Arial" w:cs="Arial"/>
          <w:sz w:val="18"/>
          <w:szCs w:val="18"/>
        </w:rPr>
      </w:pPr>
      <w:r w:rsidRPr="00084D86">
        <w:rPr>
          <w:rFonts w:ascii="Arial" w:hAnsi="Arial" w:cs="Arial"/>
          <w:sz w:val="18"/>
          <w:szCs w:val="18"/>
        </w:rPr>
        <w:t>2.</w:t>
      </w:r>
      <w:r w:rsidRPr="00084D86">
        <w:rPr>
          <w:rFonts w:ascii="Arial" w:hAnsi="Arial" w:cs="Arial"/>
          <w:sz w:val="18"/>
          <w:szCs w:val="18"/>
        </w:rPr>
        <w:tab/>
        <w:t xml:space="preserve">Wykonawca oświadcza, że zapoznał się z Instrukcją dla Wykonawców, obowiązującą w trakcie realizacji umowy, zamieszczoną na stronie </w:t>
      </w:r>
      <w:hyperlink r:id="rId22" w:history="1">
        <w:r w:rsidRPr="00084D86">
          <w:rPr>
            <w:rStyle w:val="Hipercze"/>
            <w:rFonts w:ascii="Arial" w:hAnsi="Arial" w:cs="Arial"/>
            <w:sz w:val="18"/>
            <w:szCs w:val="18"/>
          </w:rPr>
          <w:t>www.pgg.pl</w:t>
        </w:r>
      </w:hyperlink>
      <w:r w:rsidRPr="00084D86">
        <w:rPr>
          <w:rFonts w:ascii="Arial" w:hAnsi="Arial" w:cs="Arial"/>
          <w:sz w:val="18"/>
          <w:szCs w:val="18"/>
        </w:rPr>
        <w:t xml:space="preserve"> zakładka: </w:t>
      </w:r>
      <w:r w:rsidRPr="00084D86">
        <w:rPr>
          <w:rFonts w:ascii="Arial" w:hAnsi="Arial" w:cs="Arial"/>
          <w:i/>
          <w:iCs/>
          <w:sz w:val="18"/>
          <w:szCs w:val="18"/>
        </w:rPr>
        <w:t>Dostawcy/Profil nabywcy/Dokumenty do pobrania</w:t>
      </w:r>
      <w:r w:rsidRPr="00084D86">
        <w:rPr>
          <w:rFonts w:ascii="Arial" w:hAnsi="Arial" w:cs="Arial"/>
          <w:sz w:val="18"/>
          <w:szCs w:val="18"/>
        </w:rPr>
        <w:t xml:space="preserve"> oraz oświadcza, że zapoznał i na bieżąco będzie zapoznawał osoby realizujące umowę po stronie Wykonawcy z ww. Instrukcją.</w:t>
      </w:r>
    </w:p>
    <w:p w14:paraId="79CA8D33" w14:textId="31E17F76" w:rsidR="00084D86" w:rsidRPr="00084D86" w:rsidRDefault="00084D86" w:rsidP="00084D86">
      <w:pPr>
        <w:ind w:left="426" w:hanging="426"/>
        <w:jc w:val="both"/>
        <w:rPr>
          <w:rFonts w:ascii="Arial" w:hAnsi="Arial" w:cs="Arial"/>
          <w:i/>
          <w:iCs/>
          <w:color w:val="FF0000"/>
          <w:sz w:val="18"/>
          <w:szCs w:val="18"/>
        </w:rPr>
      </w:pPr>
      <w:r w:rsidRPr="00084D86">
        <w:rPr>
          <w:rFonts w:ascii="Arial" w:hAnsi="Arial" w:cs="Arial"/>
          <w:sz w:val="18"/>
          <w:szCs w:val="18"/>
        </w:rPr>
        <w:t>3.</w:t>
      </w:r>
      <w:r w:rsidRPr="00084D86">
        <w:rPr>
          <w:rFonts w:ascii="Arial" w:hAnsi="Arial" w:cs="Arial"/>
          <w:sz w:val="18"/>
          <w:szCs w:val="18"/>
        </w:rPr>
        <w:tab/>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 </w:t>
      </w:r>
      <w:r w:rsidRPr="00084D86">
        <w:rPr>
          <w:rFonts w:ascii="Arial" w:hAnsi="Arial" w:cs="Arial"/>
          <w:color w:val="FF0000"/>
          <w:sz w:val="18"/>
          <w:szCs w:val="18"/>
        </w:rPr>
        <w:t xml:space="preserve"> </w:t>
      </w:r>
    </w:p>
    <w:p w14:paraId="64815830" w14:textId="77777777" w:rsidR="00D44305" w:rsidRPr="00CD3E5C" w:rsidRDefault="00D44305" w:rsidP="00CD7F75">
      <w:pPr>
        <w:pStyle w:val="Nagwek1"/>
        <w:spacing w:before="0"/>
        <w:ind w:left="432"/>
        <w:jc w:val="center"/>
        <w:rPr>
          <w:rFonts w:ascii="Arial" w:hAnsi="Arial" w:cs="Arial"/>
          <w:color w:val="auto"/>
          <w:sz w:val="18"/>
          <w:szCs w:val="18"/>
        </w:rPr>
      </w:pPr>
      <w:bookmarkStart w:id="174" w:name="_Toc65677259"/>
      <w:bookmarkEnd w:id="170"/>
      <w:bookmarkEnd w:id="171"/>
    </w:p>
    <w:p w14:paraId="512125E5" w14:textId="1F8CAAF8" w:rsidR="003A1051" w:rsidRPr="00CD3E5C" w:rsidRDefault="003A1051" w:rsidP="00CD7F75">
      <w:pPr>
        <w:pStyle w:val="Nagwek1"/>
        <w:spacing w:before="0"/>
        <w:ind w:left="432"/>
        <w:jc w:val="center"/>
        <w:rPr>
          <w:rFonts w:ascii="Arial" w:hAnsi="Arial" w:cs="Arial"/>
          <w:color w:val="auto"/>
          <w:sz w:val="18"/>
          <w:szCs w:val="18"/>
        </w:rPr>
      </w:pPr>
      <w:bookmarkStart w:id="175" w:name="_Toc222812934"/>
      <w:r w:rsidRPr="00CD3E5C">
        <w:rPr>
          <w:rFonts w:ascii="Arial" w:hAnsi="Arial" w:cs="Arial"/>
          <w:color w:val="auto"/>
          <w:sz w:val="18"/>
          <w:szCs w:val="18"/>
        </w:rPr>
        <w:t xml:space="preserve">§ </w:t>
      </w:r>
      <w:r w:rsidR="00944886">
        <w:rPr>
          <w:rFonts w:ascii="Arial" w:hAnsi="Arial" w:cs="Arial"/>
          <w:color w:val="auto"/>
          <w:sz w:val="18"/>
          <w:szCs w:val="18"/>
        </w:rPr>
        <w:t>25</w:t>
      </w:r>
      <w:r w:rsidRPr="00CD3E5C">
        <w:rPr>
          <w:rFonts w:ascii="Arial" w:hAnsi="Arial" w:cs="Arial"/>
          <w:color w:val="auto"/>
          <w:sz w:val="18"/>
          <w:szCs w:val="18"/>
        </w:rPr>
        <w:t>. Siła wyższa</w:t>
      </w:r>
      <w:bookmarkEnd w:id="174"/>
      <w:bookmarkEnd w:id="175"/>
    </w:p>
    <w:p w14:paraId="7FB790B6" w14:textId="77777777" w:rsidR="003A1051" w:rsidRPr="00CD3E5C" w:rsidRDefault="003A1051">
      <w:pPr>
        <w:pStyle w:val="Akapitzlist"/>
        <w:numPr>
          <w:ilvl w:val="0"/>
          <w:numId w:val="44"/>
        </w:numPr>
        <w:ind w:left="357" w:hanging="357"/>
        <w:contextualSpacing w:val="0"/>
        <w:jc w:val="both"/>
        <w:rPr>
          <w:rFonts w:ascii="Arial" w:hAnsi="Arial" w:cs="Arial"/>
          <w:sz w:val="18"/>
          <w:szCs w:val="18"/>
        </w:rPr>
      </w:pPr>
      <w:r w:rsidRPr="00CD3E5C">
        <w:rPr>
          <w:rFonts w:ascii="Arial" w:hAnsi="Arial" w:cs="Arial"/>
          <w:sz w:val="18"/>
          <w:szCs w:val="18"/>
        </w:rPr>
        <w:t>Strony są zwolnione z odpowiedzialności za niewykonanie lub nienależyte wykonanie Umowy, jeżeli jej realizację uniemożliwiły okoliczności siły wyższej.</w:t>
      </w:r>
    </w:p>
    <w:p w14:paraId="4037A41B" w14:textId="77777777" w:rsidR="003A1051" w:rsidRPr="00CD3E5C" w:rsidRDefault="003A1051">
      <w:pPr>
        <w:pStyle w:val="Akapitzlist"/>
        <w:numPr>
          <w:ilvl w:val="0"/>
          <w:numId w:val="44"/>
        </w:numPr>
        <w:ind w:left="357" w:hanging="357"/>
        <w:contextualSpacing w:val="0"/>
        <w:jc w:val="both"/>
        <w:rPr>
          <w:rFonts w:ascii="Arial" w:hAnsi="Arial" w:cs="Arial"/>
          <w:sz w:val="18"/>
          <w:szCs w:val="18"/>
        </w:rPr>
      </w:pPr>
      <w:r w:rsidRPr="00CD3E5C">
        <w:rPr>
          <w:rFonts w:ascii="Arial" w:hAnsi="Arial" w:cs="Arial"/>
          <w:sz w:val="18"/>
          <w:szCs w:val="18"/>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319F81BE" w14:textId="77777777" w:rsidR="003A1051" w:rsidRPr="00CD3E5C" w:rsidRDefault="003A1051">
      <w:pPr>
        <w:pStyle w:val="Akapitzlist"/>
        <w:numPr>
          <w:ilvl w:val="1"/>
          <w:numId w:val="44"/>
        </w:numPr>
        <w:contextualSpacing w:val="0"/>
        <w:jc w:val="both"/>
        <w:rPr>
          <w:rFonts w:ascii="Arial" w:hAnsi="Arial" w:cs="Arial"/>
          <w:sz w:val="18"/>
          <w:szCs w:val="18"/>
        </w:rPr>
      </w:pPr>
      <w:r w:rsidRPr="00CD3E5C">
        <w:rPr>
          <w:rFonts w:ascii="Arial" w:hAnsi="Arial" w:cs="Arial"/>
          <w:sz w:val="18"/>
          <w:szCs w:val="18"/>
        </w:rPr>
        <w:t>klęski żywiołowe np. pożar, powódź, trzęsienie ziemi itp.,</w:t>
      </w:r>
    </w:p>
    <w:p w14:paraId="4F411902" w14:textId="77777777" w:rsidR="003A1051" w:rsidRPr="00C839E4" w:rsidRDefault="003A1051">
      <w:pPr>
        <w:pStyle w:val="Akapitzlist"/>
        <w:numPr>
          <w:ilvl w:val="1"/>
          <w:numId w:val="44"/>
        </w:numPr>
        <w:contextualSpacing w:val="0"/>
        <w:jc w:val="both"/>
        <w:rPr>
          <w:rFonts w:ascii="Arial" w:hAnsi="Arial" w:cs="Arial"/>
          <w:sz w:val="18"/>
          <w:szCs w:val="18"/>
        </w:rPr>
      </w:pPr>
      <w:r w:rsidRPr="00C839E4">
        <w:rPr>
          <w:rFonts w:ascii="Arial" w:hAnsi="Arial" w:cs="Arial"/>
          <w:sz w:val="18"/>
          <w:szCs w:val="18"/>
        </w:rPr>
        <w:t>akty władzy państwowej np. stan wojenny, stan wyjątkowy, itp.,</w:t>
      </w:r>
    </w:p>
    <w:p w14:paraId="0F694A68" w14:textId="77777777" w:rsidR="003A1051" w:rsidRPr="00C839E4" w:rsidRDefault="003A1051">
      <w:pPr>
        <w:pStyle w:val="Akapitzlist"/>
        <w:numPr>
          <w:ilvl w:val="1"/>
          <w:numId w:val="44"/>
        </w:numPr>
        <w:contextualSpacing w:val="0"/>
        <w:jc w:val="both"/>
        <w:rPr>
          <w:rFonts w:ascii="Arial" w:hAnsi="Arial" w:cs="Arial"/>
          <w:sz w:val="18"/>
          <w:szCs w:val="18"/>
        </w:rPr>
      </w:pPr>
      <w:r w:rsidRPr="00C839E4">
        <w:rPr>
          <w:rFonts w:ascii="Arial" w:hAnsi="Arial" w:cs="Arial"/>
          <w:sz w:val="18"/>
          <w:szCs w:val="18"/>
        </w:rPr>
        <w:t>poważne zakłócenia w funkcjonowaniu transportu.</w:t>
      </w:r>
    </w:p>
    <w:p w14:paraId="555821BD" w14:textId="77777777" w:rsidR="003A1051" w:rsidRPr="00C839E4" w:rsidRDefault="003A1051">
      <w:pPr>
        <w:pStyle w:val="Akapitzlist"/>
        <w:numPr>
          <w:ilvl w:val="0"/>
          <w:numId w:val="44"/>
        </w:numPr>
        <w:ind w:left="357" w:hanging="357"/>
        <w:contextualSpacing w:val="0"/>
        <w:jc w:val="both"/>
        <w:rPr>
          <w:rFonts w:ascii="Arial" w:hAnsi="Arial" w:cs="Arial"/>
          <w:sz w:val="18"/>
          <w:szCs w:val="18"/>
        </w:rPr>
      </w:pPr>
      <w:r w:rsidRPr="00C839E4">
        <w:rPr>
          <w:rFonts w:ascii="Arial" w:hAnsi="Arial" w:cs="Arial"/>
          <w:sz w:val="18"/>
          <w:szCs w:val="18"/>
        </w:rPr>
        <w:t>Strony zobowiązują się wzajemnie do niezwłocznego informowania o zaistnieniu okoliczności stanowiącej siłę wyższą, o czasie jej trwania i przewidywanych skutkach dla Umowy.</w:t>
      </w:r>
    </w:p>
    <w:p w14:paraId="31134513" w14:textId="77777777" w:rsidR="003A1051" w:rsidRPr="00C839E4" w:rsidRDefault="003A1051">
      <w:pPr>
        <w:pStyle w:val="Akapitzlist"/>
        <w:numPr>
          <w:ilvl w:val="0"/>
          <w:numId w:val="44"/>
        </w:numPr>
        <w:ind w:left="357" w:hanging="357"/>
        <w:contextualSpacing w:val="0"/>
        <w:jc w:val="both"/>
        <w:rPr>
          <w:rFonts w:ascii="Arial" w:hAnsi="Arial" w:cs="Arial"/>
          <w:sz w:val="18"/>
          <w:szCs w:val="18"/>
        </w:rPr>
      </w:pPr>
      <w:r w:rsidRPr="00C839E4">
        <w:rPr>
          <w:rFonts w:ascii="Arial" w:hAnsi="Arial" w:cs="Arial"/>
          <w:sz w:val="18"/>
          <w:szCs w:val="18"/>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4B4DB594" w14:textId="77777777" w:rsidR="00D44305" w:rsidRPr="00C839E4" w:rsidRDefault="00D44305" w:rsidP="00CD7F75">
      <w:pPr>
        <w:pStyle w:val="Nagwek1"/>
        <w:spacing w:before="0"/>
        <w:ind w:left="432"/>
        <w:jc w:val="center"/>
        <w:rPr>
          <w:rFonts w:ascii="Arial" w:hAnsi="Arial" w:cs="Arial"/>
          <w:color w:val="auto"/>
          <w:sz w:val="18"/>
          <w:szCs w:val="18"/>
        </w:rPr>
      </w:pPr>
      <w:bookmarkStart w:id="176" w:name="_Toc65677260"/>
    </w:p>
    <w:p w14:paraId="7F3BDA22" w14:textId="1C4484FE" w:rsidR="003A1051" w:rsidRPr="009E3857" w:rsidRDefault="003A1051" w:rsidP="00CD7F75">
      <w:pPr>
        <w:pStyle w:val="Nagwek1"/>
        <w:spacing w:before="0"/>
        <w:ind w:left="432"/>
        <w:jc w:val="center"/>
        <w:rPr>
          <w:rFonts w:ascii="Arial" w:hAnsi="Arial" w:cs="Arial"/>
          <w:color w:val="auto"/>
          <w:sz w:val="18"/>
          <w:szCs w:val="18"/>
        </w:rPr>
      </w:pPr>
      <w:bookmarkStart w:id="177" w:name="_Toc222812935"/>
      <w:r w:rsidRPr="009E3857">
        <w:rPr>
          <w:rFonts w:ascii="Arial" w:hAnsi="Arial" w:cs="Arial"/>
          <w:color w:val="auto"/>
          <w:sz w:val="18"/>
          <w:szCs w:val="18"/>
        </w:rPr>
        <w:t>§</w:t>
      </w:r>
      <w:r w:rsidR="00944886" w:rsidRPr="009E3857">
        <w:rPr>
          <w:rFonts w:ascii="Arial" w:hAnsi="Arial" w:cs="Arial"/>
          <w:color w:val="auto"/>
          <w:sz w:val="18"/>
          <w:szCs w:val="18"/>
        </w:rPr>
        <w:t>26</w:t>
      </w:r>
      <w:r w:rsidRPr="009E3857">
        <w:rPr>
          <w:rFonts w:ascii="Arial" w:hAnsi="Arial" w:cs="Arial"/>
          <w:color w:val="auto"/>
          <w:sz w:val="18"/>
          <w:szCs w:val="18"/>
        </w:rPr>
        <w:t>. Postanowienia końcowe</w:t>
      </w:r>
      <w:bookmarkEnd w:id="176"/>
      <w:bookmarkEnd w:id="177"/>
    </w:p>
    <w:p w14:paraId="4EE8430F" w14:textId="77777777" w:rsidR="00C839E4" w:rsidRPr="009E3857" w:rsidRDefault="00C839E4">
      <w:pPr>
        <w:numPr>
          <w:ilvl w:val="0"/>
          <w:numId w:val="45"/>
        </w:numPr>
        <w:spacing w:line="259" w:lineRule="auto"/>
        <w:jc w:val="both"/>
        <w:rPr>
          <w:rFonts w:ascii="Arial" w:hAnsi="Arial" w:cs="Arial"/>
          <w:sz w:val="18"/>
          <w:szCs w:val="18"/>
        </w:rPr>
      </w:pPr>
      <w:bookmarkStart w:id="178" w:name="_Hlk219374188"/>
      <w:r w:rsidRPr="009E3857">
        <w:rPr>
          <w:rFonts w:ascii="Arial" w:hAnsi="Arial" w:cs="Arial"/>
          <w:sz w:val="18"/>
          <w:szCs w:val="18"/>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3F6171DD" w14:textId="77777777" w:rsidR="00C839E4" w:rsidRPr="009E3857" w:rsidRDefault="00C839E4">
      <w:pPr>
        <w:numPr>
          <w:ilvl w:val="0"/>
          <w:numId w:val="45"/>
        </w:numPr>
        <w:spacing w:line="259" w:lineRule="auto"/>
        <w:jc w:val="both"/>
        <w:rPr>
          <w:rFonts w:ascii="Arial" w:hAnsi="Arial" w:cs="Arial"/>
          <w:sz w:val="18"/>
          <w:szCs w:val="18"/>
        </w:rPr>
      </w:pPr>
      <w:r w:rsidRPr="009E3857">
        <w:rPr>
          <w:rFonts w:ascii="Arial" w:hAnsi="Arial" w:cs="Arial"/>
          <w:sz w:val="18"/>
          <w:szCs w:val="18"/>
        </w:rPr>
        <w:t>Wszelkie spory powstałe pomiędzy Stronami na tle wykładni lub realizacji Umowy rozstrzygane będą przez sąd powszechny właściwy dla siedziby Zamawiającego.</w:t>
      </w:r>
    </w:p>
    <w:p w14:paraId="1859F5D7" w14:textId="77777777" w:rsidR="00C839E4" w:rsidRPr="009E3857" w:rsidRDefault="00C839E4">
      <w:pPr>
        <w:numPr>
          <w:ilvl w:val="0"/>
          <w:numId w:val="45"/>
        </w:numPr>
        <w:spacing w:line="259" w:lineRule="auto"/>
        <w:ind w:left="357" w:hanging="357"/>
        <w:jc w:val="both"/>
        <w:rPr>
          <w:rFonts w:ascii="Arial" w:hAnsi="Arial" w:cs="Arial"/>
          <w:sz w:val="18"/>
          <w:szCs w:val="18"/>
        </w:rPr>
      </w:pPr>
      <w:r w:rsidRPr="009E3857">
        <w:rPr>
          <w:rFonts w:ascii="Arial" w:hAnsi="Arial" w:cs="Arial"/>
          <w:sz w:val="18"/>
          <w:szCs w:val="18"/>
        </w:rPr>
        <w:t xml:space="preserve">Wszelkie zmiany i uzupełnienia Umowy wymagają dla swej ważności formy pisemnej w postaci aneksu do Umowy. </w:t>
      </w:r>
    </w:p>
    <w:bookmarkEnd w:id="178"/>
    <w:p w14:paraId="4E3908AE" w14:textId="77777777" w:rsidR="00C839E4" w:rsidRPr="00C839E4" w:rsidRDefault="00C839E4" w:rsidP="00C839E4">
      <w:pPr>
        <w:spacing w:line="259" w:lineRule="auto"/>
        <w:ind w:left="357"/>
        <w:jc w:val="both"/>
        <w:rPr>
          <w:rFonts w:ascii="Arial" w:hAnsi="Arial" w:cs="Arial"/>
          <w:color w:val="FF0000"/>
          <w:sz w:val="18"/>
          <w:szCs w:val="18"/>
        </w:rPr>
      </w:pPr>
    </w:p>
    <w:p w14:paraId="0D49B013" w14:textId="77777777" w:rsidR="00315655" w:rsidRDefault="00315655" w:rsidP="00315655">
      <w:pPr>
        <w:jc w:val="both"/>
        <w:rPr>
          <w:rFonts w:ascii="Arial" w:hAnsi="Arial" w:cs="Arial"/>
          <w:sz w:val="18"/>
          <w:szCs w:val="18"/>
        </w:rPr>
      </w:pPr>
      <w:r w:rsidRPr="00C839E4">
        <w:rPr>
          <w:rFonts w:ascii="Arial" w:hAnsi="Arial" w:cs="Arial"/>
          <w:sz w:val="18"/>
          <w:szCs w:val="18"/>
        </w:rPr>
        <w:t>Int</w:t>
      </w:r>
      <w:r w:rsidRPr="00944886">
        <w:rPr>
          <w:rFonts w:ascii="Arial" w:hAnsi="Arial" w:cs="Arial"/>
          <w:sz w:val="18"/>
          <w:szCs w:val="18"/>
        </w:rPr>
        <w:t>egralną część Umowy stanowią załączniki:</w:t>
      </w:r>
    </w:p>
    <w:p w14:paraId="5EF48E96" w14:textId="29B14C04" w:rsidR="00315655" w:rsidRDefault="00315655" w:rsidP="00315655">
      <w:pPr>
        <w:pStyle w:val="Akapitzlist"/>
        <w:ind w:left="1276" w:hanging="1276"/>
        <w:rPr>
          <w:rFonts w:ascii="Arial" w:hAnsi="Arial" w:cs="Arial"/>
          <w:i/>
          <w:sz w:val="18"/>
          <w:szCs w:val="18"/>
        </w:rPr>
      </w:pPr>
      <w:r w:rsidRPr="00C839E4">
        <w:rPr>
          <w:rFonts w:ascii="Arial" w:hAnsi="Arial" w:cs="Arial"/>
          <w:sz w:val="18"/>
          <w:szCs w:val="18"/>
        </w:rPr>
        <w:t xml:space="preserve">Załączniki nr 1 </w:t>
      </w:r>
      <w:r>
        <w:rPr>
          <w:rFonts w:ascii="Arial" w:hAnsi="Arial" w:cs="Arial"/>
          <w:sz w:val="18"/>
          <w:szCs w:val="18"/>
        </w:rPr>
        <w:t xml:space="preserve">- </w:t>
      </w:r>
      <w:r w:rsidRPr="00C839E4">
        <w:rPr>
          <w:rFonts w:ascii="Arial" w:hAnsi="Arial" w:cs="Arial"/>
          <w:sz w:val="18"/>
          <w:szCs w:val="18"/>
        </w:rPr>
        <w:t xml:space="preserve">Szczegółowy opis przedmiotu zamówienia </w:t>
      </w:r>
      <w:r w:rsidRPr="00C839E4">
        <w:rPr>
          <w:rFonts w:ascii="Arial" w:hAnsi="Arial" w:cs="Arial"/>
          <w:i/>
          <w:sz w:val="18"/>
          <w:szCs w:val="18"/>
        </w:rPr>
        <w:t>(tożsamy z Załącznikiem nr 1a 1b,1c, 1d, 1e, 1f, 1g</w:t>
      </w:r>
      <w:r w:rsidR="000548EE">
        <w:rPr>
          <w:rFonts w:ascii="Arial" w:hAnsi="Arial" w:cs="Arial"/>
          <w:i/>
          <w:sz w:val="18"/>
          <w:szCs w:val="18"/>
        </w:rPr>
        <w:t>, 1h</w:t>
      </w:r>
      <w:r w:rsidR="0074732A">
        <w:rPr>
          <w:rFonts w:ascii="Arial" w:hAnsi="Arial" w:cs="Arial"/>
          <w:i/>
          <w:sz w:val="18"/>
          <w:szCs w:val="18"/>
        </w:rPr>
        <w:t>,</w:t>
      </w:r>
      <w:r w:rsidRPr="00C839E4">
        <w:rPr>
          <w:rFonts w:ascii="Arial" w:hAnsi="Arial" w:cs="Arial"/>
          <w:i/>
          <w:sz w:val="18"/>
          <w:szCs w:val="18"/>
        </w:rPr>
        <w:t xml:space="preserve"> 1.1. i 1.2 do SWZ),</w:t>
      </w:r>
    </w:p>
    <w:p w14:paraId="670EE77B" w14:textId="77777777" w:rsidR="00315655" w:rsidRDefault="00315655" w:rsidP="00083AC2">
      <w:pPr>
        <w:pStyle w:val="Akapitzlist"/>
        <w:ind w:left="2268" w:hanging="1134"/>
        <w:rPr>
          <w:rFonts w:ascii="Arial" w:hAnsi="Arial" w:cs="Arial"/>
          <w:sz w:val="18"/>
          <w:szCs w:val="18"/>
        </w:rPr>
      </w:pPr>
      <w:r>
        <w:rPr>
          <w:rFonts w:ascii="Arial" w:hAnsi="Arial" w:cs="Arial"/>
          <w:i/>
          <w:sz w:val="18"/>
          <w:szCs w:val="18"/>
        </w:rPr>
        <w:t>Załącznik 1a -</w:t>
      </w:r>
      <w:r w:rsidRPr="001A53E3">
        <w:rPr>
          <w:rFonts w:ascii="Arial" w:hAnsi="Arial" w:cs="Arial"/>
          <w:sz w:val="18"/>
          <w:szCs w:val="18"/>
        </w:rPr>
        <w:t xml:space="preserve"> </w:t>
      </w:r>
      <w:r w:rsidRPr="00715EF4">
        <w:rPr>
          <w:rFonts w:ascii="Arial" w:hAnsi="Arial" w:cs="Arial"/>
          <w:sz w:val="18"/>
          <w:szCs w:val="18"/>
        </w:rPr>
        <w:t>Wymagania prawno-techniczne dotyczące przedmiotu zamówienia w elementy (transpondery pasywne) dla elektronicznej identyfikacji</w:t>
      </w:r>
    </w:p>
    <w:p w14:paraId="41D35577" w14:textId="77777777" w:rsidR="00315655" w:rsidRDefault="00315655" w:rsidP="00315655">
      <w:pPr>
        <w:pStyle w:val="Akapitzlist"/>
        <w:ind w:left="284" w:firstLine="850"/>
        <w:rPr>
          <w:rFonts w:ascii="Arial" w:hAnsi="Arial" w:cs="Arial"/>
          <w:sz w:val="18"/>
          <w:szCs w:val="18"/>
        </w:rPr>
      </w:pPr>
      <w:r>
        <w:rPr>
          <w:rFonts w:ascii="Arial" w:hAnsi="Arial" w:cs="Arial"/>
          <w:i/>
          <w:sz w:val="18"/>
          <w:szCs w:val="18"/>
        </w:rPr>
        <w:t xml:space="preserve">Załącznik 1b - </w:t>
      </w:r>
      <w:r w:rsidRPr="00715EF4">
        <w:rPr>
          <w:rFonts w:ascii="Arial" w:hAnsi="Arial" w:cs="Arial"/>
          <w:sz w:val="18"/>
          <w:szCs w:val="18"/>
        </w:rPr>
        <w:t>Zasady odbioru przedmiotu dostawy</w:t>
      </w:r>
    </w:p>
    <w:p w14:paraId="638292C4" w14:textId="77777777" w:rsidR="00315655" w:rsidRDefault="00315655" w:rsidP="00315655">
      <w:pPr>
        <w:pStyle w:val="Akapitzlist"/>
        <w:ind w:left="284" w:firstLine="850"/>
        <w:rPr>
          <w:rFonts w:ascii="Arial" w:hAnsi="Arial" w:cs="Arial"/>
          <w:sz w:val="18"/>
          <w:szCs w:val="18"/>
        </w:rPr>
      </w:pPr>
      <w:r>
        <w:rPr>
          <w:rFonts w:ascii="Arial" w:hAnsi="Arial" w:cs="Arial"/>
          <w:i/>
          <w:sz w:val="18"/>
          <w:szCs w:val="18"/>
        </w:rPr>
        <w:t xml:space="preserve">Załącznik 1c - </w:t>
      </w:r>
      <w:r w:rsidRPr="00715EF4">
        <w:rPr>
          <w:rFonts w:ascii="Arial" w:hAnsi="Arial" w:cs="Arial"/>
          <w:sz w:val="18"/>
          <w:szCs w:val="18"/>
        </w:rPr>
        <w:t>Obowiązki stron wynikające z Prawa Geologicznego i Górniczego</w:t>
      </w:r>
    </w:p>
    <w:p w14:paraId="23454F8F" w14:textId="77777777" w:rsidR="00315655" w:rsidRDefault="00315655" w:rsidP="00315655">
      <w:pPr>
        <w:pStyle w:val="Akapitzlist"/>
        <w:ind w:left="284" w:firstLine="850"/>
        <w:rPr>
          <w:rFonts w:ascii="Arial" w:hAnsi="Arial" w:cs="Arial"/>
          <w:sz w:val="18"/>
          <w:szCs w:val="18"/>
        </w:rPr>
      </w:pPr>
      <w:r>
        <w:rPr>
          <w:rFonts w:ascii="Arial" w:hAnsi="Arial" w:cs="Arial"/>
          <w:i/>
          <w:sz w:val="18"/>
          <w:szCs w:val="18"/>
        </w:rPr>
        <w:t xml:space="preserve">Załącznik 1d - </w:t>
      </w:r>
      <w:r w:rsidRPr="00715EF4">
        <w:rPr>
          <w:rFonts w:ascii="Arial" w:hAnsi="Arial" w:cs="Arial"/>
          <w:sz w:val="18"/>
          <w:szCs w:val="18"/>
        </w:rPr>
        <w:t>Wymagania dotyczące wizualizacji parametrów pracy kombajnu</w:t>
      </w:r>
    </w:p>
    <w:p w14:paraId="3509D912" w14:textId="77777777" w:rsidR="00315655" w:rsidRDefault="00315655" w:rsidP="00315655">
      <w:pPr>
        <w:pStyle w:val="Akapitzlist"/>
        <w:ind w:left="284" w:firstLine="850"/>
        <w:rPr>
          <w:rFonts w:ascii="Arial" w:hAnsi="Arial" w:cs="Arial"/>
          <w:sz w:val="18"/>
          <w:szCs w:val="18"/>
        </w:rPr>
      </w:pPr>
      <w:r>
        <w:rPr>
          <w:rFonts w:ascii="Arial" w:hAnsi="Arial" w:cs="Arial"/>
          <w:i/>
          <w:sz w:val="18"/>
          <w:szCs w:val="18"/>
        </w:rPr>
        <w:t xml:space="preserve">Załącznik 1e - </w:t>
      </w:r>
      <w:r w:rsidRPr="00715EF4">
        <w:rPr>
          <w:rFonts w:ascii="Arial" w:hAnsi="Arial" w:cs="Arial"/>
          <w:sz w:val="18"/>
          <w:szCs w:val="18"/>
        </w:rPr>
        <w:t>Przegląd, remont kapitalny po okresie gwarancyjnym</w:t>
      </w:r>
    </w:p>
    <w:p w14:paraId="55D96340" w14:textId="77777777" w:rsidR="00315655" w:rsidRDefault="00315655" w:rsidP="00315655">
      <w:pPr>
        <w:pStyle w:val="Akapitzlist"/>
        <w:ind w:left="284" w:firstLine="850"/>
        <w:rPr>
          <w:rFonts w:ascii="Arial" w:hAnsi="Arial" w:cs="Arial"/>
          <w:sz w:val="18"/>
          <w:szCs w:val="18"/>
        </w:rPr>
      </w:pPr>
      <w:r>
        <w:rPr>
          <w:rFonts w:ascii="Arial" w:hAnsi="Arial" w:cs="Arial"/>
          <w:i/>
          <w:sz w:val="18"/>
          <w:szCs w:val="18"/>
        </w:rPr>
        <w:t xml:space="preserve">Załącznik 1f - </w:t>
      </w:r>
      <w:r w:rsidRPr="00715EF4">
        <w:rPr>
          <w:rFonts w:ascii="Arial" w:hAnsi="Arial" w:cs="Arial"/>
          <w:sz w:val="18"/>
          <w:szCs w:val="18"/>
        </w:rPr>
        <w:t>Przegląd bieżący wykonywany u wykonawcy w trakcie przezbrojenia (R1)</w:t>
      </w:r>
    </w:p>
    <w:p w14:paraId="0FC174AE" w14:textId="77777777" w:rsidR="00315655" w:rsidRDefault="00315655" w:rsidP="00315655">
      <w:pPr>
        <w:pStyle w:val="Akapitzlist"/>
        <w:ind w:left="284" w:firstLine="850"/>
        <w:rPr>
          <w:rFonts w:ascii="Arial" w:hAnsi="Arial" w:cs="Arial"/>
          <w:sz w:val="18"/>
          <w:szCs w:val="18"/>
        </w:rPr>
      </w:pPr>
      <w:r>
        <w:rPr>
          <w:rFonts w:ascii="Arial" w:hAnsi="Arial" w:cs="Arial"/>
          <w:i/>
          <w:sz w:val="18"/>
          <w:szCs w:val="18"/>
        </w:rPr>
        <w:t xml:space="preserve">Załącznik 1g - </w:t>
      </w:r>
      <w:r w:rsidRPr="00715EF4">
        <w:rPr>
          <w:rFonts w:ascii="Arial" w:hAnsi="Arial" w:cs="Arial"/>
          <w:sz w:val="18"/>
          <w:szCs w:val="18"/>
        </w:rPr>
        <w:t>Remont kapitalny R2</w:t>
      </w:r>
    </w:p>
    <w:p w14:paraId="40DC7EC2" w14:textId="2E2665F5" w:rsidR="0074732A" w:rsidRDefault="0074732A" w:rsidP="00315655">
      <w:pPr>
        <w:pStyle w:val="Akapitzlist"/>
        <w:ind w:left="284" w:firstLine="850"/>
        <w:rPr>
          <w:rFonts w:ascii="Arial" w:hAnsi="Arial" w:cs="Arial"/>
          <w:sz w:val="18"/>
          <w:szCs w:val="18"/>
        </w:rPr>
      </w:pPr>
      <w:r>
        <w:rPr>
          <w:rFonts w:ascii="Arial" w:hAnsi="Arial" w:cs="Arial"/>
          <w:i/>
          <w:sz w:val="18"/>
          <w:szCs w:val="18"/>
        </w:rPr>
        <w:t>Załącznik 1h -</w:t>
      </w:r>
      <w:r>
        <w:rPr>
          <w:rFonts w:ascii="Arial" w:hAnsi="Arial" w:cs="Arial"/>
          <w:sz w:val="18"/>
          <w:szCs w:val="18"/>
        </w:rPr>
        <w:t xml:space="preserve"> </w:t>
      </w:r>
      <w:r w:rsidRPr="0074732A">
        <w:rPr>
          <w:rFonts w:ascii="Arial" w:hAnsi="Arial" w:cs="Arial"/>
          <w:i/>
          <w:iCs/>
          <w:sz w:val="18"/>
          <w:szCs w:val="18"/>
        </w:rPr>
        <w:t xml:space="preserve">Cennik wykazu pakietu wybranych podzespołów </w:t>
      </w:r>
      <w:r>
        <w:rPr>
          <w:rFonts w:ascii="Arial" w:hAnsi="Arial" w:cs="Arial"/>
          <w:i/>
          <w:iCs/>
          <w:sz w:val="18"/>
          <w:szCs w:val="18"/>
        </w:rPr>
        <w:t xml:space="preserve">( SWZ – </w:t>
      </w:r>
      <w:proofErr w:type="spellStart"/>
      <w:r w:rsidRPr="0074732A">
        <w:rPr>
          <w:rFonts w:ascii="Arial" w:hAnsi="Arial" w:cs="Arial"/>
          <w:i/>
          <w:iCs/>
          <w:sz w:val="18"/>
          <w:szCs w:val="18"/>
        </w:rPr>
        <w:t>Wpp</w:t>
      </w:r>
      <w:proofErr w:type="spellEnd"/>
      <w:r>
        <w:rPr>
          <w:rFonts w:ascii="Arial" w:hAnsi="Arial" w:cs="Arial"/>
          <w:i/>
          <w:iCs/>
          <w:sz w:val="18"/>
          <w:szCs w:val="18"/>
        </w:rPr>
        <w:t>)</w:t>
      </w:r>
    </w:p>
    <w:p w14:paraId="2AE00C74" w14:textId="3AAE2127" w:rsidR="002E10AF" w:rsidRDefault="00315655" w:rsidP="00315655">
      <w:pPr>
        <w:pStyle w:val="Akapitzlist"/>
        <w:ind w:left="1276" w:hanging="1276"/>
        <w:rPr>
          <w:rFonts w:ascii="Arial" w:hAnsi="Arial" w:cs="Arial"/>
          <w:sz w:val="18"/>
          <w:szCs w:val="18"/>
        </w:rPr>
      </w:pPr>
      <w:r w:rsidRPr="00C839E4">
        <w:rPr>
          <w:rFonts w:ascii="Arial" w:hAnsi="Arial" w:cs="Arial"/>
          <w:sz w:val="18"/>
          <w:szCs w:val="18"/>
        </w:rPr>
        <w:t xml:space="preserve">Załącznik nr 2 </w:t>
      </w:r>
      <w:r w:rsidR="002E10AF">
        <w:rPr>
          <w:rFonts w:ascii="Arial" w:hAnsi="Arial" w:cs="Arial"/>
          <w:sz w:val="18"/>
          <w:szCs w:val="18"/>
        </w:rPr>
        <w:t xml:space="preserve">– Cennik części wyprawki </w:t>
      </w:r>
    </w:p>
    <w:p w14:paraId="0BA5F64E" w14:textId="090183E6" w:rsidR="00315655" w:rsidRPr="00C839E4" w:rsidRDefault="002E10AF" w:rsidP="00315655">
      <w:pPr>
        <w:pStyle w:val="Akapitzlist"/>
        <w:ind w:left="1276" w:hanging="1276"/>
        <w:rPr>
          <w:rFonts w:ascii="Arial" w:hAnsi="Arial" w:cs="Arial"/>
          <w:i/>
          <w:sz w:val="18"/>
          <w:szCs w:val="18"/>
        </w:rPr>
      </w:pPr>
      <w:r>
        <w:rPr>
          <w:rFonts w:ascii="Arial" w:hAnsi="Arial" w:cs="Arial"/>
          <w:sz w:val="18"/>
          <w:szCs w:val="18"/>
        </w:rPr>
        <w:t xml:space="preserve">Załącznik nr </w:t>
      </w:r>
      <w:r w:rsidR="0074732A">
        <w:rPr>
          <w:rFonts w:ascii="Arial" w:hAnsi="Arial" w:cs="Arial"/>
          <w:sz w:val="18"/>
          <w:szCs w:val="18"/>
        </w:rPr>
        <w:t>3</w:t>
      </w:r>
      <w:r w:rsidR="00315655" w:rsidRPr="00C839E4">
        <w:rPr>
          <w:rFonts w:ascii="Arial" w:hAnsi="Arial" w:cs="Arial"/>
          <w:sz w:val="18"/>
          <w:szCs w:val="18"/>
        </w:rPr>
        <w:t xml:space="preserve"> </w:t>
      </w:r>
      <w:r w:rsidR="00D352CC">
        <w:rPr>
          <w:rFonts w:ascii="Arial" w:hAnsi="Arial" w:cs="Arial"/>
          <w:sz w:val="18"/>
          <w:szCs w:val="18"/>
        </w:rPr>
        <w:t xml:space="preserve">- </w:t>
      </w:r>
      <w:r w:rsidR="00315655" w:rsidRPr="00C839E4">
        <w:rPr>
          <w:rFonts w:ascii="Arial" w:hAnsi="Arial" w:cs="Arial"/>
          <w:sz w:val="18"/>
          <w:szCs w:val="18"/>
        </w:rPr>
        <w:t>Protokół odbioru technicznego w siedzibie Wykonawcy (wzór)</w:t>
      </w:r>
      <w:r w:rsidR="00315655" w:rsidRPr="00C839E4">
        <w:rPr>
          <w:rFonts w:ascii="Arial" w:hAnsi="Arial" w:cs="Arial"/>
          <w:i/>
          <w:sz w:val="18"/>
          <w:szCs w:val="18"/>
        </w:rPr>
        <w:t>,</w:t>
      </w:r>
    </w:p>
    <w:p w14:paraId="78E6BF90" w14:textId="231F8D4A" w:rsidR="00315655" w:rsidRPr="00C839E4" w:rsidRDefault="00315655" w:rsidP="00315655">
      <w:pPr>
        <w:pStyle w:val="Akapitzlist"/>
        <w:ind w:left="1276" w:hanging="1276"/>
        <w:rPr>
          <w:rFonts w:ascii="Arial" w:hAnsi="Arial" w:cs="Arial"/>
          <w:bCs/>
          <w:i/>
          <w:sz w:val="18"/>
          <w:szCs w:val="18"/>
        </w:rPr>
      </w:pPr>
      <w:r w:rsidRPr="00C839E4">
        <w:rPr>
          <w:rFonts w:ascii="Arial" w:hAnsi="Arial" w:cs="Arial"/>
          <w:bCs/>
          <w:sz w:val="18"/>
          <w:szCs w:val="18"/>
        </w:rPr>
        <w:t xml:space="preserve">Załącznik nr </w:t>
      </w:r>
      <w:r w:rsidR="0074732A">
        <w:rPr>
          <w:rFonts w:ascii="Arial" w:hAnsi="Arial" w:cs="Arial"/>
          <w:bCs/>
          <w:sz w:val="18"/>
          <w:szCs w:val="18"/>
        </w:rPr>
        <w:t>4</w:t>
      </w:r>
      <w:r w:rsidRPr="00C839E4">
        <w:rPr>
          <w:rFonts w:ascii="Arial" w:hAnsi="Arial" w:cs="Arial"/>
          <w:bCs/>
          <w:sz w:val="18"/>
          <w:szCs w:val="18"/>
        </w:rPr>
        <w:t xml:space="preserve"> - Protokół kompletności dostawy (wzór)</w:t>
      </w:r>
      <w:r w:rsidRPr="00C839E4">
        <w:rPr>
          <w:rFonts w:ascii="Arial" w:hAnsi="Arial" w:cs="Arial"/>
          <w:bCs/>
          <w:i/>
          <w:sz w:val="18"/>
          <w:szCs w:val="18"/>
        </w:rPr>
        <w:t>,</w:t>
      </w:r>
    </w:p>
    <w:p w14:paraId="474FDE1D" w14:textId="10B2E2E5" w:rsidR="00315655" w:rsidRPr="00C839E4" w:rsidRDefault="00315655" w:rsidP="00315655">
      <w:pPr>
        <w:pStyle w:val="Akapitzlist"/>
        <w:ind w:left="1276" w:hanging="1276"/>
        <w:rPr>
          <w:rFonts w:ascii="Arial" w:hAnsi="Arial" w:cs="Arial"/>
          <w:bCs/>
          <w:i/>
          <w:sz w:val="18"/>
          <w:szCs w:val="18"/>
        </w:rPr>
      </w:pPr>
      <w:r w:rsidRPr="00C839E4">
        <w:rPr>
          <w:rFonts w:ascii="Arial" w:hAnsi="Arial" w:cs="Arial"/>
          <w:bCs/>
          <w:sz w:val="18"/>
          <w:szCs w:val="18"/>
        </w:rPr>
        <w:t xml:space="preserve">Załącznik nr </w:t>
      </w:r>
      <w:r w:rsidR="0074732A">
        <w:rPr>
          <w:rFonts w:ascii="Arial" w:hAnsi="Arial" w:cs="Arial"/>
          <w:bCs/>
          <w:sz w:val="18"/>
          <w:szCs w:val="18"/>
        </w:rPr>
        <w:t>5</w:t>
      </w:r>
      <w:r w:rsidRPr="00C839E4">
        <w:rPr>
          <w:rFonts w:ascii="Arial" w:hAnsi="Arial" w:cs="Arial"/>
          <w:bCs/>
          <w:sz w:val="18"/>
          <w:szCs w:val="18"/>
        </w:rPr>
        <w:t xml:space="preserve"> - Protokół odbioru technicznego po uruchomieniu w miejscu zainstalowania na dole (wzór)</w:t>
      </w:r>
      <w:r w:rsidRPr="00C839E4">
        <w:rPr>
          <w:rFonts w:ascii="Arial" w:hAnsi="Arial" w:cs="Arial"/>
          <w:bCs/>
          <w:i/>
          <w:sz w:val="18"/>
          <w:szCs w:val="18"/>
        </w:rPr>
        <w:t>,</w:t>
      </w:r>
    </w:p>
    <w:p w14:paraId="5E08E077" w14:textId="5CF80607" w:rsidR="00315655" w:rsidRDefault="00315655" w:rsidP="00315655">
      <w:pPr>
        <w:pStyle w:val="Akapitzlist"/>
        <w:ind w:left="1276" w:hanging="1276"/>
        <w:rPr>
          <w:rFonts w:ascii="Arial" w:hAnsi="Arial" w:cs="Arial"/>
          <w:bCs/>
          <w:i/>
          <w:sz w:val="18"/>
          <w:szCs w:val="18"/>
        </w:rPr>
      </w:pPr>
      <w:r w:rsidRPr="00C839E4">
        <w:rPr>
          <w:rFonts w:ascii="Arial" w:hAnsi="Arial" w:cs="Arial"/>
          <w:bCs/>
          <w:sz w:val="18"/>
          <w:szCs w:val="18"/>
        </w:rPr>
        <w:t>Załącznik nr</w:t>
      </w:r>
      <w:r w:rsidR="0074732A">
        <w:rPr>
          <w:rFonts w:ascii="Arial" w:hAnsi="Arial" w:cs="Arial"/>
          <w:bCs/>
          <w:sz w:val="18"/>
          <w:szCs w:val="18"/>
        </w:rPr>
        <w:t xml:space="preserve"> 6</w:t>
      </w:r>
      <w:r w:rsidRPr="00C839E4">
        <w:rPr>
          <w:rFonts w:ascii="Arial" w:hAnsi="Arial" w:cs="Arial"/>
          <w:bCs/>
          <w:sz w:val="18"/>
          <w:szCs w:val="18"/>
        </w:rPr>
        <w:t xml:space="preserve">  - Protokół odbioru technicznego po wykonaniu testu wydajności (wzór)</w:t>
      </w:r>
      <w:r w:rsidRPr="00C839E4">
        <w:rPr>
          <w:rFonts w:ascii="Arial" w:hAnsi="Arial" w:cs="Arial"/>
          <w:bCs/>
          <w:i/>
          <w:sz w:val="18"/>
          <w:szCs w:val="18"/>
        </w:rPr>
        <w:t>,</w:t>
      </w:r>
    </w:p>
    <w:p w14:paraId="07D9FC72" w14:textId="25A0B3B1" w:rsidR="00315655" w:rsidRDefault="00315655" w:rsidP="00315655">
      <w:pPr>
        <w:pStyle w:val="Akapitzlist"/>
        <w:ind w:left="1276" w:hanging="1276"/>
        <w:rPr>
          <w:rFonts w:ascii="Arial" w:hAnsi="Arial" w:cs="Arial"/>
          <w:i/>
          <w:sz w:val="18"/>
          <w:szCs w:val="18"/>
        </w:rPr>
      </w:pPr>
      <w:r w:rsidRPr="00C839E4">
        <w:rPr>
          <w:rFonts w:ascii="Arial" w:hAnsi="Arial" w:cs="Arial"/>
          <w:sz w:val="18"/>
          <w:szCs w:val="18"/>
        </w:rPr>
        <w:t xml:space="preserve">Załącznik nr </w:t>
      </w:r>
      <w:r w:rsidR="00650627">
        <w:rPr>
          <w:rFonts w:ascii="Arial" w:hAnsi="Arial" w:cs="Arial"/>
          <w:sz w:val="18"/>
          <w:szCs w:val="18"/>
        </w:rPr>
        <w:t>7</w:t>
      </w:r>
      <w:r w:rsidRPr="00C839E4">
        <w:rPr>
          <w:rFonts w:ascii="Arial" w:hAnsi="Arial" w:cs="Arial"/>
          <w:sz w:val="18"/>
          <w:szCs w:val="18"/>
        </w:rPr>
        <w:t xml:space="preserve"> - Warunki wykonywania testu wydajności (wzór)</w:t>
      </w:r>
      <w:r w:rsidRPr="00C839E4">
        <w:rPr>
          <w:rFonts w:ascii="Arial" w:hAnsi="Arial" w:cs="Arial"/>
          <w:i/>
          <w:sz w:val="18"/>
          <w:szCs w:val="18"/>
        </w:rPr>
        <w:t>,</w:t>
      </w:r>
    </w:p>
    <w:p w14:paraId="7C7670EC" w14:textId="07424352" w:rsidR="00315655" w:rsidRPr="00C839E4" w:rsidRDefault="00315655" w:rsidP="00315655">
      <w:pPr>
        <w:pStyle w:val="Akapitzlist"/>
        <w:ind w:left="1276" w:hanging="1276"/>
        <w:rPr>
          <w:rFonts w:ascii="Arial" w:hAnsi="Arial" w:cs="Arial"/>
          <w:bCs/>
          <w:sz w:val="18"/>
          <w:szCs w:val="18"/>
        </w:rPr>
      </w:pPr>
      <w:r w:rsidRPr="00C839E4">
        <w:rPr>
          <w:rFonts w:ascii="Arial" w:hAnsi="Arial" w:cs="Arial"/>
          <w:sz w:val="18"/>
          <w:szCs w:val="18"/>
        </w:rPr>
        <w:lastRenderedPageBreak/>
        <w:t xml:space="preserve">Załącznik nr </w:t>
      </w:r>
      <w:r w:rsidR="00650627">
        <w:rPr>
          <w:rFonts w:ascii="Arial" w:hAnsi="Arial" w:cs="Arial"/>
          <w:sz w:val="18"/>
          <w:szCs w:val="18"/>
        </w:rPr>
        <w:t>8</w:t>
      </w:r>
      <w:r>
        <w:rPr>
          <w:rFonts w:ascii="Arial" w:hAnsi="Arial" w:cs="Arial"/>
          <w:sz w:val="18"/>
          <w:szCs w:val="18"/>
        </w:rPr>
        <w:t xml:space="preserve"> -</w:t>
      </w:r>
      <w:r w:rsidRPr="00C839E4">
        <w:rPr>
          <w:rFonts w:ascii="Arial" w:hAnsi="Arial" w:cs="Arial"/>
          <w:sz w:val="18"/>
          <w:szCs w:val="18"/>
        </w:rPr>
        <w:t xml:space="preserve"> Oświadczenie Wy</w:t>
      </w:r>
      <w:r w:rsidR="00083AC2">
        <w:rPr>
          <w:rFonts w:ascii="Arial" w:hAnsi="Arial" w:cs="Arial"/>
          <w:sz w:val="18"/>
          <w:szCs w:val="18"/>
        </w:rPr>
        <w:t>konawcy</w:t>
      </w:r>
      <w:r w:rsidRPr="00C839E4">
        <w:rPr>
          <w:rFonts w:ascii="Arial" w:hAnsi="Arial" w:cs="Arial"/>
          <w:sz w:val="18"/>
          <w:szCs w:val="18"/>
        </w:rPr>
        <w:t xml:space="preserve"> o posiadaniu statutu </w:t>
      </w:r>
      <w:proofErr w:type="spellStart"/>
      <w:r w:rsidRPr="00C839E4">
        <w:rPr>
          <w:rFonts w:ascii="Arial" w:hAnsi="Arial" w:cs="Arial"/>
          <w:sz w:val="18"/>
          <w:szCs w:val="18"/>
        </w:rPr>
        <w:t>Mikroprzedsiębiorcy</w:t>
      </w:r>
      <w:proofErr w:type="spellEnd"/>
      <w:r w:rsidRPr="00C839E4">
        <w:rPr>
          <w:rFonts w:ascii="Arial" w:hAnsi="Arial" w:cs="Arial"/>
          <w:sz w:val="18"/>
          <w:szCs w:val="18"/>
        </w:rPr>
        <w:t>, Małego Przedsiębiorcy, Średniego Przedsiębiorcy, Dużego Przedsiębiorcy.</w:t>
      </w:r>
    </w:p>
    <w:p w14:paraId="08E09834" w14:textId="77777777" w:rsidR="00D352CC" w:rsidRPr="00650627" w:rsidRDefault="00D352CC" w:rsidP="00D352CC">
      <w:pPr>
        <w:jc w:val="center"/>
        <w:rPr>
          <w:rFonts w:ascii="Arial" w:hAnsi="Arial" w:cs="Arial"/>
          <w:b/>
          <w:sz w:val="18"/>
          <w:szCs w:val="18"/>
        </w:rPr>
      </w:pPr>
    </w:p>
    <w:p w14:paraId="29F24951" w14:textId="2B3BB039" w:rsidR="00D352CC" w:rsidRDefault="00D352CC" w:rsidP="00315655">
      <w:pPr>
        <w:pStyle w:val="Akapitzlist"/>
        <w:tabs>
          <w:tab w:val="left" w:pos="1843"/>
        </w:tabs>
        <w:ind w:left="1276" w:hanging="1276"/>
        <w:jc w:val="both"/>
        <w:rPr>
          <w:rFonts w:ascii="Arial" w:hAnsi="Arial" w:cs="Arial"/>
          <w:sz w:val="18"/>
          <w:szCs w:val="18"/>
        </w:rPr>
      </w:pPr>
    </w:p>
    <w:p w14:paraId="3678B2DB" w14:textId="5853615B" w:rsidR="00650627" w:rsidRPr="009A179C" w:rsidRDefault="00650627" w:rsidP="009A179C">
      <w:pPr>
        <w:tabs>
          <w:tab w:val="left" w:pos="1843"/>
        </w:tabs>
        <w:jc w:val="both"/>
        <w:rPr>
          <w:rFonts w:ascii="Arial" w:eastAsiaTheme="majorEastAsia" w:hAnsi="Arial" w:cs="Arial"/>
          <w:sz w:val="18"/>
          <w:szCs w:val="18"/>
        </w:rPr>
      </w:pPr>
    </w:p>
    <w:p w14:paraId="061240B9" w14:textId="77777777" w:rsidR="00315655" w:rsidRDefault="00315655" w:rsidP="00315655"/>
    <w:p w14:paraId="36CBDACA" w14:textId="77777777" w:rsidR="00C839E4" w:rsidRDefault="00C839E4" w:rsidP="00CD7F75">
      <w:pPr>
        <w:jc w:val="both"/>
        <w:rPr>
          <w:rFonts w:ascii="Arial" w:hAnsi="Arial" w:cs="Arial"/>
          <w:sz w:val="18"/>
          <w:szCs w:val="18"/>
        </w:rPr>
      </w:pPr>
    </w:p>
    <w:p w14:paraId="0AB33C65" w14:textId="77777777" w:rsidR="00C839E4" w:rsidRDefault="00C839E4" w:rsidP="00CD7F75">
      <w:pPr>
        <w:jc w:val="both"/>
        <w:rPr>
          <w:rFonts w:ascii="Arial" w:hAnsi="Arial" w:cs="Arial"/>
          <w:sz w:val="18"/>
          <w:szCs w:val="18"/>
        </w:rPr>
      </w:pPr>
    </w:p>
    <w:p w14:paraId="12B54BE9" w14:textId="77777777" w:rsidR="00C839E4" w:rsidRDefault="00C839E4" w:rsidP="00CD7F75">
      <w:pPr>
        <w:jc w:val="both"/>
        <w:rPr>
          <w:rFonts w:ascii="Arial" w:hAnsi="Arial" w:cs="Arial"/>
          <w:sz w:val="18"/>
          <w:szCs w:val="18"/>
        </w:rPr>
      </w:pPr>
    </w:p>
    <w:p w14:paraId="2E4C682F" w14:textId="44459AC8" w:rsidR="00074FF7" w:rsidRPr="00C839E4" w:rsidRDefault="00074FF7">
      <w:pPr>
        <w:spacing w:after="160" w:line="259" w:lineRule="auto"/>
        <w:rPr>
          <w:rFonts w:ascii="Arial" w:hAnsi="Arial" w:cs="Arial"/>
          <w:b/>
          <w:bCs/>
          <w:i/>
          <w:sz w:val="18"/>
          <w:szCs w:val="18"/>
        </w:rPr>
      </w:pPr>
      <w:r w:rsidRPr="00C839E4">
        <w:rPr>
          <w:rFonts w:ascii="Arial" w:hAnsi="Arial" w:cs="Arial"/>
          <w:b/>
          <w:bCs/>
          <w:i/>
          <w:sz w:val="18"/>
          <w:szCs w:val="18"/>
        </w:rPr>
        <w:br w:type="page"/>
      </w:r>
    </w:p>
    <w:p w14:paraId="13CAFE63" w14:textId="1B069F5F" w:rsidR="00523182" w:rsidRPr="000C315B" w:rsidRDefault="00523182" w:rsidP="00523182">
      <w:pPr>
        <w:pStyle w:val="Nagwek1"/>
        <w:shd w:val="clear" w:color="auto" w:fill="D9D9D9" w:themeFill="background1" w:themeFillShade="D9"/>
        <w:spacing w:before="0"/>
        <w:jc w:val="right"/>
        <w:rPr>
          <w:rFonts w:ascii="Arial" w:hAnsi="Arial" w:cs="Arial"/>
          <w:color w:val="auto"/>
          <w:sz w:val="18"/>
          <w:szCs w:val="18"/>
        </w:rPr>
      </w:pPr>
      <w:bookmarkStart w:id="179" w:name="_Toc222812936"/>
      <w:r w:rsidRPr="000C315B">
        <w:rPr>
          <w:rFonts w:ascii="Arial" w:hAnsi="Arial" w:cs="Arial"/>
          <w:color w:val="auto"/>
          <w:sz w:val="18"/>
          <w:szCs w:val="18"/>
        </w:rPr>
        <w:lastRenderedPageBreak/>
        <w:t xml:space="preserve">Załącznik nr 1 do </w:t>
      </w:r>
      <w:r>
        <w:rPr>
          <w:rFonts w:ascii="Arial" w:hAnsi="Arial" w:cs="Arial"/>
          <w:color w:val="auto"/>
          <w:sz w:val="18"/>
          <w:szCs w:val="18"/>
        </w:rPr>
        <w:t>umowy</w:t>
      </w:r>
      <w:r w:rsidRPr="000C315B">
        <w:rPr>
          <w:rFonts w:ascii="Arial" w:hAnsi="Arial" w:cs="Arial"/>
          <w:color w:val="auto"/>
          <w:sz w:val="18"/>
          <w:szCs w:val="18"/>
        </w:rPr>
        <w:t xml:space="preserve"> „Szczegółowy Opis Przedmiotu Zamówienia”</w:t>
      </w:r>
      <w:bookmarkEnd w:id="179"/>
    </w:p>
    <w:p w14:paraId="6D8DC972" w14:textId="77777777" w:rsidR="00523182" w:rsidRPr="00715EF4" w:rsidRDefault="00523182" w:rsidP="00523182">
      <w:pPr>
        <w:ind w:left="3540" w:firstLine="708"/>
        <w:jc w:val="right"/>
        <w:rPr>
          <w:rFonts w:ascii="Arial" w:hAnsi="Arial" w:cs="Arial"/>
          <w:b/>
          <w:spacing w:val="20"/>
          <w:sz w:val="18"/>
          <w:szCs w:val="18"/>
        </w:rPr>
      </w:pPr>
    </w:p>
    <w:p w14:paraId="7375FE11" w14:textId="77777777" w:rsidR="00523182" w:rsidRDefault="00523182" w:rsidP="00523182">
      <w:pPr>
        <w:ind w:firstLine="4"/>
        <w:jc w:val="center"/>
        <w:rPr>
          <w:rFonts w:ascii="Arial" w:hAnsi="Arial" w:cs="Arial"/>
          <w:b/>
          <w:spacing w:val="20"/>
          <w:sz w:val="18"/>
          <w:szCs w:val="18"/>
        </w:rPr>
      </w:pPr>
      <w:r>
        <w:rPr>
          <w:rFonts w:ascii="Arial" w:hAnsi="Arial" w:cs="Arial"/>
          <w:b/>
          <w:spacing w:val="20"/>
          <w:sz w:val="18"/>
          <w:szCs w:val="18"/>
        </w:rPr>
        <w:t>CZĘŚĆ 1</w:t>
      </w:r>
    </w:p>
    <w:p w14:paraId="10A0C27F" w14:textId="77777777" w:rsidR="00523182" w:rsidRDefault="00523182" w:rsidP="00523182">
      <w:pPr>
        <w:ind w:firstLine="4"/>
        <w:jc w:val="center"/>
        <w:rPr>
          <w:rFonts w:ascii="Arial" w:hAnsi="Arial" w:cs="Arial"/>
          <w:b/>
          <w:spacing w:val="20"/>
          <w:sz w:val="18"/>
          <w:szCs w:val="18"/>
        </w:rPr>
      </w:pPr>
    </w:p>
    <w:p w14:paraId="02524068" w14:textId="72901107" w:rsidR="00523182" w:rsidRDefault="00523182" w:rsidP="00523182">
      <w:pPr>
        <w:ind w:firstLine="4"/>
        <w:jc w:val="center"/>
        <w:rPr>
          <w:rFonts w:ascii="Arial" w:hAnsi="Arial" w:cs="Arial"/>
          <w:b/>
          <w:spacing w:val="20"/>
          <w:sz w:val="18"/>
          <w:szCs w:val="18"/>
        </w:rPr>
      </w:pPr>
      <w:r w:rsidRPr="00715EF4">
        <w:rPr>
          <w:rFonts w:ascii="Arial" w:hAnsi="Arial" w:cs="Arial"/>
          <w:b/>
          <w:spacing w:val="20"/>
          <w:sz w:val="18"/>
          <w:szCs w:val="18"/>
        </w:rPr>
        <w:t xml:space="preserve">SZCZEGÓŁOWY OPIS PRZEDMIOTU ZAMÓWIENIA </w:t>
      </w:r>
      <w:r>
        <w:rPr>
          <w:rFonts w:ascii="Arial" w:hAnsi="Arial" w:cs="Arial"/>
          <w:b/>
          <w:spacing w:val="20"/>
          <w:sz w:val="18"/>
          <w:szCs w:val="18"/>
        </w:rPr>
        <w:t xml:space="preserve">zgodny z Załącznikiem nr 1 </w:t>
      </w:r>
      <w:r w:rsidR="000548EE">
        <w:rPr>
          <w:rFonts w:ascii="Arial" w:hAnsi="Arial" w:cs="Arial"/>
          <w:b/>
          <w:spacing w:val="20"/>
          <w:sz w:val="18"/>
          <w:szCs w:val="18"/>
        </w:rPr>
        <w:t>(</w:t>
      </w:r>
      <w:r w:rsidR="000548EE" w:rsidRPr="00C839E4">
        <w:rPr>
          <w:rFonts w:ascii="Arial" w:hAnsi="Arial" w:cs="Arial"/>
          <w:i/>
          <w:sz w:val="18"/>
          <w:szCs w:val="18"/>
        </w:rPr>
        <w:t>1a 1b,1c, 1d, 1e, 1f, 1g</w:t>
      </w:r>
      <w:r w:rsidR="000548EE">
        <w:rPr>
          <w:rFonts w:ascii="Arial" w:hAnsi="Arial" w:cs="Arial"/>
          <w:i/>
          <w:sz w:val="18"/>
          <w:szCs w:val="18"/>
        </w:rPr>
        <w:t>, 1h</w:t>
      </w:r>
      <w:r w:rsidR="00F12BD5">
        <w:rPr>
          <w:rFonts w:ascii="Arial" w:hAnsi="Arial" w:cs="Arial"/>
          <w:i/>
          <w:sz w:val="18"/>
          <w:szCs w:val="18"/>
        </w:rPr>
        <w:t>,</w:t>
      </w:r>
      <w:r w:rsidR="000548EE" w:rsidRPr="00C839E4">
        <w:rPr>
          <w:rFonts w:ascii="Arial" w:hAnsi="Arial" w:cs="Arial"/>
          <w:i/>
          <w:sz w:val="18"/>
          <w:szCs w:val="18"/>
        </w:rPr>
        <w:t xml:space="preserve"> 1.1. i 1.2 </w:t>
      </w:r>
      <w:r w:rsidR="000548EE">
        <w:rPr>
          <w:rFonts w:ascii="Arial" w:hAnsi="Arial" w:cs="Arial"/>
          <w:i/>
          <w:sz w:val="18"/>
          <w:szCs w:val="18"/>
        </w:rPr>
        <w:t xml:space="preserve">) </w:t>
      </w:r>
      <w:r>
        <w:rPr>
          <w:rFonts w:ascii="Arial" w:hAnsi="Arial" w:cs="Arial"/>
          <w:b/>
          <w:spacing w:val="20"/>
          <w:sz w:val="18"/>
          <w:szCs w:val="18"/>
        </w:rPr>
        <w:t>do SWZ</w:t>
      </w:r>
    </w:p>
    <w:p w14:paraId="5FED14CE" w14:textId="25440765" w:rsidR="00523182" w:rsidRDefault="00523182">
      <w:pPr>
        <w:spacing w:after="160" w:line="259" w:lineRule="auto"/>
        <w:rPr>
          <w:rFonts w:ascii="Arial" w:hAnsi="Arial" w:cs="Arial"/>
          <w:b/>
          <w:spacing w:val="20"/>
          <w:sz w:val="18"/>
          <w:szCs w:val="18"/>
        </w:rPr>
      </w:pPr>
      <w:r>
        <w:rPr>
          <w:rFonts w:ascii="Arial" w:hAnsi="Arial" w:cs="Arial"/>
          <w:b/>
          <w:spacing w:val="20"/>
          <w:sz w:val="18"/>
          <w:szCs w:val="18"/>
        </w:rPr>
        <w:br w:type="page"/>
      </w:r>
    </w:p>
    <w:p w14:paraId="17C87C15" w14:textId="365BDFE7" w:rsidR="002E10AF" w:rsidRDefault="002E10AF" w:rsidP="00CD7F75">
      <w:pPr>
        <w:jc w:val="right"/>
        <w:rPr>
          <w:rFonts w:ascii="Arial" w:hAnsi="Arial" w:cs="Arial"/>
          <w:b/>
          <w:bCs/>
          <w:i/>
          <w:sz w:val="18"/>
          <w:szCs w:val="18"/>
        </w:rPr>
      </w:pPr>
      <w:r>
        <w:rPr>
          <w:rFonts w:ascii="Arial" w:hAnsi="Arial" w:cs="Arial"/>
          <w:b/>
          <w:bCs/>
          <w:i/>
          <w:sz w:val="18"/>
          <w:szCs w:val="18"/>
        </w:rPr>
        <w:lastRenderedPageBreak/>
        <w:t>Załącznik  nr  2 do umowy ………………</w:t>
      </w:r>
    </w:p>
    <w:p w14:paraId="7D20B86F" w14:textId="77777777" w:rsidR="002E10AF" w:rsidRDefault="002E10AF" w:rsidP="00CD7F75">
      <w:pPr>
        <w:jc w:val="right"/>
        <w:rPr>
          <w:rFonts w:ascii="Arial" w:hAnsi="Arial" w:cs="Arial"/>
          <w:b/>
          <w:bCs/>
          <w:i/>
          <w:sz w:val="18"/>
          <w:szCs w:val="18"/>
        </w:rPr>
      </w:pPr>
    </w:p>
    <w:p w14:paraId="0AF7B90F" w14:textId="77A83B54" w:rsidR="002E10AF" w:rsidRPr="002E10AF" w:rsidRDefault="002E10AF" w:rsidP="002E10AF">
      <w:pPr>
        <w:jc w:val="center"/>
        <w:rPr>
          <w:rFonts w:ascii="Arial" w:hAnsi="Arial" w:cs="Arial"/>
          <w:b/>
          <w:i/>
          <w:sz w:val="18"/>
          <w:szCs w:val="18"/>
        </w:rPr>
      </w:pPr>
      <w:r>
        <w:rPr>
          <w:rFonts w:ascii="Arial" w:hAnsi="Arial" w:cs="Arial"/>
          <w:b/>
          <w:sz w:val="18"/>
          <w:szCs w:val="18"/>
        </w:rPr>
        <w:t xml:space="preserve">Cennik </w:t>
      </w:r>
      <w:r w:rsidRPr="002E10AF">
        <w:rPr>
          <w:rFonts w:ascii="Arial" w:hAnsi="Arial" w:cs="Arial"/>
          <w:b/>
          <w:sz w:val="18"/>
          <w:szCs w:val="18"/>
        </w:rPr>
        <w:t>wyprawki dostarczonej wraz z dostawą kombajnu</w:t>
      </w:r>
    </w:p>
    <w:p w14:paraId="2CC2563D" w14:textId="77777777" w:rsidR="002E10AF" w:rsidRDefault="002E10AF" w:rsidP="00CD7F75">
      <w:pPr>
        <w:jc w:val="right"/>
        <w:rPr>
          <w:rFonts w:ascii="Arial" w:hAnsi="Arial" w:cs="Arial"/>
          <w:b/>
          <w:bCs/>
          <w:i/>
          <w:sz w:val="18"/>
          <w:szCs w:val="18"/>
        </w:rPr>
      </w:pPr>
    </w:p>
    <w:p w14:paraId="7CC92991" w14:textId="4A236DAE" w:rsidR="002E10AF" w:rsidRDefault="00F12BD5" w:rsidP="00CD7F75">
      <w:pPr>
        <w:jc w:val="right"/>
        <w:rPr>
          <w:rFonts w:ascii="Arial" w:hAnsi="Arial" w:cs="Arial"/>
          <w:b/>
          <w:bCs/>
          <w:i/>
          <w:sz w:val="18"/>
          <w:szCs w:val="18"/>
        </w:rPr>
      </w:pPr>
      <w:r>
        <w:rPr>
          <w:rFonts w:ascii="Arial" w:hAnsi="Arial" w:cs="Arial"/>
          <w:b/>
          <w:bCs/>
          <w:i/>
          <w:sz w:val="18"/>
          <w:szCs w:val="18"/>
        </w:rPr>
        <w:t>Tabela nr 1</w:t>
      </w:r>
    </w:p>
    <w:tbl>
      <w:tblPr>
        <w:tblW w:w="10507" w:type="dxa"/>
        <w:tblCellMar>
          <w:left w:w="70" w:type="dxa"/>
          <w:right w:w="70" w:type="dxa"/>
        </w:tblCellMar>
        <w:tblLook w:val="04A0" w:firstRow="1" w:lastRow="0" w:firstColumn="1" w:lastColumn="0" w:noHBand="0" w:noVBand="1"/>
      </w:tblPr>
      <w:tblGrid>
        <w:gridCol w:w="700"/>
        <w:gridCol w:w="2668"/>
        <w:gridCol w:w="1558"/>
        <w:gridCol w:w="881"/>
        <w:gridCol w:w="1985"/>
        <w:gridCol w:w="1275"/>
        <w:gridCol w:w="1440"/>
      </w:tblGrid>
      <w:tr w:rsidR="002E10AF" w:rsidRPr="002E10AF" w14:paraId="0BDD8CD9" w14:textId="77777777" w:rsidTr="002E10AF">
        <w:trPr>
          <w:trHeight w:val="900"/>
        </w:trPr>
        <w:tc>
          <w:tcPr>
            <w:tcW w:w="70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6684373" w14:textId="77777777" w:rsidR="002E10AF" w:rsidRPr="002E10AF" w:rsidRDefault="002E10AF" w:rsidP="002E10AF">
            <w:pPr>
              <w:jc w:val="center"/>
              <w:rPr>
                <w:rFonts w:ascii="Arial" w:hAnsi="Arial" w:cs="Arial"/>
                <w:b/>
                <w:bCs/>
                <w:color w:val="000000"/>
                <w:sz w:val="18"/>
                <w:szCs w:val="18"/>
              </w:rPr>
            </w:pPr>
            <w:bookmarkStart w:id="180" w:name="_Hlk222208336"/>
            <w:r w:rsidRPr="002E10AF">
              <w:rPr>
                <w:rFonts w:ascii="Arial" w:hAnsi="Arial" w:cs="Arial"/>
                <w:b/>
                <w:bCs/>
                <w:color w:val="000000"/>
                <w:sz w:val="18"/>
                <w:szCs w:val="18"/>
              </w:rPr>
              <w:t>L.p.</w:t>
            </w:r>
          </w:p>
        </w:tc>
        <w:tc>
          <w:tcPr>
            <w:tcW w:w="2697" w:type="dxa"/>
            <w:tcBorders>
              <w:top w:val="single" w:sz="4" w:space="0" w:color="auto"/>
              <w:left w:val="nil"/>
              <w:bottom w:val="single" w:sz="4" w:space="0" w:color="auto"/>
              <w:right w:val="single" w:sz="4" w:space="0" w:color="auto"/>
            </w:tcBorders>
            <w:shd w:val="clear" w:color="000000" w:fill="E7E6E6"/>
            <w:vAlign w:val="center"/>
            <w:hideMark/>
          </w:tcPr>
          <w:p w14:paraId="08F05205" w14:textId="77777777" w:rsidR="002E10AF" w:rsidRPr="002E10AF" w:rsidRDefault="002E10AF" w:rsidP="002E10AF">
            <w:pPr>
              <w:rPr>
                <w:rFonts w:ascii="Arial" w:hAnsi="Arial" w:cs="Arial"/>
                <w:b/>
                <w:bCs/>
                <w:color w:val="000000"/>
                <w:sz w:val="18"/>
                <w:szCs w:val="18"/>
              </w:rPr>
            </w:pPr>
            <w:r w:rsidRPr="002E10AF">
              <w:rPr>
                <w:rFonts w:ascii="Arial" w:hAnsi="Arial" w:cs="Arial"/>
                <w:b/>
                <w:bCs/>
                <w:color w:val="000000"/>
                <w:sz w:val="18"/>
                <w:szCs w:val="18"/>
              </w:rPr>
              <w:t>WYSZCZEGÓLNIENIE  (OPIS)</w:t>
            </w:r>
          </w:p>
        </w:tc>
        <w:tc>
          <w:tcPr>
            <w:tcW w:w="1560" w:type="dxa"/>
            <w:tcBorders>
              <w:top w:val="single" w:sz="4" w:space="0" w:color="auto"/>
              <w:left w:val="nil"/>
              <w:bottom w:val="single" w:sz="4" w:space="0" w:color="auto"/>
              <w:right w:val="single" w:sz="4" w:space="0" w:color="auto"/>
            </w:tcBorders>
            <w:shd w:val="clear" w:color="000000" w:fill="E7E6E6"/>
            <w:hideMark/>
          </w:tcPr>
          <w:p w14:paraId="068748FC" w14:textId="77777777" w:rsidR="002E10AF" w:rsidRPr="002E10AF" w:rsidRDefault="002E10AF" w:rsidP="002E10AF">
            <w:pPr>
              <w:jc w:val="center"/>
              <w:rPr>
                <w:rFonts w:ascii="Arial" w:hAnsi="Arial" w:cs="Arial"/>
                <w:b/>
                <w:bCs/>
                <w:color w:val="000000"/>
                <w:sz w:val="18"/>
                <w:szCs w:val="18"/>
              </w:rPr>
            </w:pPr>
            <w:r w:rsidRPr="002E10AF">
              <w:rPr>
                <w:rFonts w:ascii="Arial" w:hAnsi="Arial" w:cs="Arial"/>
                <w:b/>
                <w:bCs/>
                <w:color w:val="000000"/>
                <w:sz w:val="18"/>
                <w:szCs w:val="18"/>
              </w:rPr>
              <w:t>Wymagany przez Zamawiającego</w:t>
            </w:r>
          </w:p>
        </w:tc>
        <w:tc>
          <w:tcPr>
            <w:tcW w:w="850" w:type="dxa"/>
            <w:tcBorders>
              <w:top w:val="single" w:sz="4" w:space="0" w:color="auto"/>
              <w:left w:val="nil"/>
              <w:bottom w:val="single" w:sz="4" w:space="0" w:color="auto"/>
              <w:right w:val="single" w:sz="4" w:space="0" w:color="auto"/>
            </w:tcBorders>
            <w:shd w:val="clear" w:color="000000" w:fill="E7E6E6"/>
            <w:hideMark/>
          </w:tcPr>
          <w:p w14:paraId="0F07A3BF" w14:textId="77777777" w:rsidR="002E10AF" w:rsidRPr="002E10AF" w:rsidRDefault="002E10AF" w:rsidP="002E10AF">
            <w:pPr>
              <w:jc w:val="center"/>
              <w:rPr>
                <w:rFonts w:ascii="Arial" w:hAnsi="Arial" w:cs="Arial"/>
                <w:b/>
                <w:bCs/>
                <w:color w:val="000000"/>
                <w:sz w:val="18"/>
                <w:szCs w:val="18"/>
              </w:rPr>
            </w:pPr>
            <w:r w:rsidRPr="002E10AF">
              <w:rPr>
                <w:rFonts w:ascii="Arial" w:hAnsi="Arial" w:cs="Arial"/>
                <w:b/>
                <w:bCs/>
                <w:color w:val="000000"/>
                <w:sz w:val="18"/>
                <w:szCs w:val="18"/>
              </w:rPr>
              <w:t>Ilość szt. /komplet</w:t>
            </w:r>
          </w:p>
        </w:tc>
        <w:tc>
          <w:tcPr>
            <w:tcW w:w="1985" w:type="dxa"/>
            <w:tcBorders>
              <w:top w:val="single" w:sz="4" w:space="0" w:color="auto"/>
              <w:left w:val="nil"/>
              <w:bottom w:val="single" w:sz="4" w:space="0" w:color="auto"/>
              <w:right w:val="single" w:sz="4" w:space="0" w:color="auto"/>
            </w:tcBorders>
            <w:shd w:val="clear" w:color="000000" w:fill="E7E6E6"/>
            <w:hideMark/>
          </w:tcPr>
          <w:p w14:paraId="332192B5" w14:textId="77777777" w:rsidR="002E10AF" w:rsidRPr="002E10AF" w:rsidRDefault="002E10AF" w:rsidP="002E10AF">
            <w:pPr>
              <w:jc w:val="center"/>
              <w:rPr>
                <w:rFonts w:ascii="Arial" w:hAnsi="Arial" w:cs="Arial"/>
                <w:b/>
                <w:bCs/>
                <w:color w:val="000000"/>
                <w:sz w:val="18"/>
                <w:szCs w:val="18"/>
              </w:rPr>
            </w:pPr>
            <w:r w:rsidRPr="002E10AF">
              <w:rPr>
                <w:rFonts w:ascii="Arial" w:hAnsi="Arial" w:cs="Arial"/>
                <w:b/>
                <w:bCs/>
                <w:color w:val="000000"/>
                <w:sz w:val="18"/>
                <w:szCs w:val="18"/>
              </w:rPr>
              <w:t xml:space="preserve">Cena jednostkowa zł netto </w:t>
            </w:r>
          </w:p>
        </w:tc>
        <w:tc>
          <w:tcPr>
            <w:tcW w:w="1275" w:type="dxa"/>
            <w:tcBorders>
              <w:top w:val="single" w:sz="4" w:space="0" w:color="auto"/>
              <w:left w:val="nil"/>
              <w:bottom w:val="single" w:sz="4" w:space="0" w:color="auto"/>
              <w:right w:val="single" w:sz="4" w:space="0" w:color="auto"/>
            </w:tcBorders>
            <w:shd w:val="clear" w:color="000000" w:fill="E7E6E6"/>
            <w:hideMark/>
          </w:tcPr>
          <w:p w14:paraId="2A05E5B3" w14:textId="77777777" w:rsidR="002E10AF" w:rsidRPr="002E10AF" w:rsidRDefault="002E10AF" w:rsidP="002E10AF">
            <w:pPr>
              <w:jc w:val="center"/>
              <w:rPr>
                <w:rFonts w:ascii="Arial" w:hAnsi="Arial" w:cs="Arial"/>
                <w:b/>
                <w:bCs/>
                <w:color w:val="000000"/>
                <w:sz w:val="18"/>
                <w:szCs w:val="18"/>
              </w:rPr>
            </w:pPr>
            <w:r w:rsidRPr="002E10AF">
              <w:rPr>
                <w:rFonts w:ascii="Arial" w:hAnsi="Arial" w:cs="Arial"/>
                <w:b/>
                <w:bCs/>
                <w:color w:val="000000"/>
                <w:sz w:val="18"/>
                <w:szCs w:val="18"/>
              </w:rPr>
              <w:t xml:space="preserve">Wartość całkowita zł netto </w:t>
            </w:r>
          </w:p>
        </w:tc>
        <w:tc>
          <w:tcPr>
            <w:tcW w:w="1440" w:type="dxa"/>
            <w:tcBorders>
              <w:top w:val="single" w:sz="4" w:space="0" w:color="auto"/>
              <w:left w:val="nil"/>
              <w:bottom w:val="single" w:sz="4" w:space="0" w:color="auto"/>
              <w:right w:val="single" w:sz="4" w:space="0" w:color="auto"/>
            </w:tcBorders>
            <w:shd w:val="clear" w:color="000000" w:fill="E7E6E6"/>
            <w:hideMark/>
          </w:tcPr>
          <w:p w14:paraId="3F49C37E" w14:textId="77777777" w:rsidR="002E10AF" w:rsidRPr="002E10AF" w:rsidRDefault="002E10AF" w:rsidP="002E10AF">
            <w:pPr>
              <w:jc w:val="center"/>
              <w:rPr>
                <w:rFonts w:ascii="Arial" w:hAnsi="Arial" w:cs="Arial"/>
                <w:b/>
                <w:bCs/>
                <w:color w:val="000000"/>
                <w:sz w:val="18"/>
                <w:szCs w:val="18"/>
              </w:rPr>
            </w:pPr>
            <w:r w:rsidRPr="002E10AF">
              <w:rPr>
                <w:rFonts w:ascii="Arial" w:hAnsi="Arial" w:cs="Arial"/>
                <w:b/>
                <w:bCs/>
                <w:color w:val="000000"/>
                <w:sz w:val="18"/>
                <w:szCs w:val="18"/>
              </w:rPr>
              <w:t xml:space="preserve">Wartość całkowita zł brutto </w:t>
            </w:r>
            <w:r w:rsidRPr="00B01DCD">
              <w:rPr>
                <w:rFonts w:ascii="Arial" w:hAnsi="Arial" w:cs="Arial"/>
                <w:b/>
                <w:bCs/>
                <w:strike/>
                <w:color w:val="000000"/>
                <w:sz w:val="18"/>
                <w:szCs w:val="18"/>
              </w:rPr>
              <w:t xml:space="preserve">netto </w:t>
            </w:r>
          </w:p>
        </w:tc>
      </w:tr>
      <w:tr w:rsidR="002E10AF" w:rsidRPr="002E10AF" w14:paraId="7FBC52BA" w14:textId="77777777" w:rsidTr="002E10AF">
        <w:trPr>
          <w:trHeight w:val="795"/>
        </w:trPr>
        <w:tc>
          <w:tcPr>
            <w:tcW w:w="700" w:type="dxa"/>
            <w:tcBorders>
              <w:top w:val="nil"/>
              <w:left w:val="single" w:sz="4" w:space="0" w:color="auto"/>
              <w:bottom w:val="single" w:sz="4" w:space="0" w:color="auto"/>
              <w:right w:val="single" w:sz="4" w:space="0" w:color="auto"/>
            </w:tcBorders>
            <w:shd w:val="clear" w:color="000000" w:fill="E7E6E6"/>
            <w:vAlign w:val="center"/>
            <w:hideMark/>
          </w:tcPr>
          <w:p w14:paraId="4D710CAA"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w:t>
            </w:r>
          </w:p>
        </w:tc>
        <w:tc>
          <w:tcPr>
            <w:tcW w:w="2697" w:type="dxa"/>
            <w:tcBorders>
              <w:top w:val="nil"/>
              <w:left w:val="nil"/>
              <w:bottom w:val="single" w:sz="4" w:space="0" w:color="auto"/>
              <w:right w:val="single" w:sz="4" w:space="0" w:color="auto"/>
            </w:tcBorders>
            <w:vAlign w:val="center"/>
            <w:hideMark/>
          </w:tcPr>
          <w:p w14:paraId="04FFB991"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xml:space="preserve"> oznakowane węże hydrauliki siłowej, sterowniczej  i diagnostycznej wraz z wykazem</w:t>
            </w:r>
          </w:p>
        </w:tc>
        <w:tc>
          <w:tcPr>
            <w:tcW w:w="1560" w:type="dxa"/>
            <w:tcBorders>
              <w:top w:val="nil"/>
              <w:left w:val="nil"/>
              <w:bottom w:val="single" w:sz="4" w:space="0" w:color="auto"/>
              <w:right w:val="single" w:sz="4" w:space="0" w:color="auto"/>
            </w:tcBorders>
            <w:vAlign w:val="center"/>
            <w:hideMark/>
          </w:tcPr>
          <w:p w14:paraId="617EA10D"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 komplet</w:t>
            </w:r>
          </w:p>
        </w:tc>
        <w:tc>
          <w:tcPr>
            <w:tcW w:w="850" w:type="dxa"/>
            <w:tcBorders>
              <w:top w:val="nil"/>
              <w:left w:val="nil"/>
              <w:bottom w:val="single" w:sz="4" w:space="0" w:color="auto"/>
              <w:right w:val="single" w:sz="4" w:space="0" w:color="auto"/>
            </w:tcBorders>
            <w:vAlign w:val="center"/>
            <w:hideMark/>
          </w:tcPr>
          <w:p w14:paraId="51F56476"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w:t>
            </w:r>
          </w:p>
        </w:tc>
        <w:tc>
          <w:tcPr>
            <w:tcW w:w="1985" w:type="dxa"/>
            <w:tcBorders>
              <w:top w:val="nil"/>
              <w:left w:val="nil"/>
              <w:bottom w:val="single" w:sz="4" w:space="0" w:color="auto"/>
              <w:right w:val="single" w:sz="4" w:space="0" w:color="auto"/>
            </w:tcBorders>
            <w:noWrap/>
            <w:vAlign w:val="bottom"/>
            <w:hideMark/>
          </w:tcPr>
          <w:p w14:paraId="4E1BDC8E"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275" w:type="dxa"/>
            <w:tcBorders>
              <w:top w:val="nil"/>
              <w:left w:val="nil"/>
              <w:bottom w:val="single" w:sz="4" w:space="0" w:color="auto"/>
              <w:right w:val="single" w:sz="4" w:space="0" w:color="auto"/>
            </w:tcBorders>
            <w:noWrap/>
            <w:vAlign w:val="bottom"/>
            <w:hideMark/>
          </w:tcPr>
          <w:p w14:paraId="1DE91DB0"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440" w:type="dxa"/>
            <w:tcBorders>
              <w:top w:val="nil"/>
              <w:left w:val="nil"/>
              <w:bottom w:val="single" w:sz="4" w:space="0" w:color="auto"/>
              <w:right w:val="single" w:sz="4" w:space="0" w:color="auto"/>
            </w:tcBorders>
            <w:noWrap/>
            <w:vAlign w:val="bottom"/>
            <w:hideMark/>
          </w:tcPr>
          <w:p w14:paraId="1324A435"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r>
      <w:tr w:rsidR="002E10AF" w:rsidRPr="002E10AF" w14:paraId="3AB778C1" w14:textId="77777777" w:rsidTr="002E10AF">
        <w:trPr>
          <w:trHeight w:val="1020"/>
        </w:trPr>
        <w:tc>
          <w:tcPr>
            <w:tcW w:w="700" w:type="dxa"/>
            <w:tcBorders>
              <w:top w:val="nil"/>
              <w:left w:val="single" w:sz="4" w:space="0" w:color="auto"/>
              <w:bottom w:val="single" w:sz="4" w:space="0" w:color="auto"/>
              <w:right w:val="single" w:sz="4" w:space="0" w:color="auto"/>
            </w:tcBorders>
            <w:shd w:val="clear" w:color="000000" w:fill="E7E6E6"/>
            <w:vAlign w:val="center"/>
            <w:hideMark/>
          </w:tcPr>
          <w:p w14:paraId="76BEA2BA"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2</w:t>
            </w:r>
          </w:p>
        </w:tc>
        <w:tc>
          <w:tcPr>
            <w:tcW w:w="2697" w:type="dxa"/>
            <w:tcBorders>
              <w:top w:val="nil"/>
              <w:left w:val="nil"/>
              <w:bottom w:val="single" w:sz="4" w:space="0" w:color="auto"/>
              <w:right w:val="single" w:sz="4" w:space="0" w:color="auto"/>
            </w:tcBorders>
            <w:vAlign w:val="center"/>
            <w:hideMark/>
          </w:tcPr>
          <w:p w14:paraId="0A75AED6"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xml:space="preserve"> elementy zabezpieczające przed przeciążeniem (wkładki bezpiecznikowe, wałki przeciążeniowe - jeżeli występują)</w:t>
            </w:r>
          </w:p>
        </w:tc>
        <w:tc>
          <w:tcPr>
            <w:tcW w:w="1560" w:type="dxa"/>
            <w:tcBorders>
              <w:top w:val="nil"/>
              <w:left w:val="nil"/>
              <w:bottom w:val="single" w:sz="4" w:space="0" w:color="auto"/>
              <w:right w:val="single" w:sz="4" w:space="0" w:color="auto"/>
            </w:tcBorders>
            <w:vAlign w:val="center"/>
            <w:hideMark/>
          </w:tcPr>
          <w:p w14:paraId="5FC1058E"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po 2 komplety z każdego rodzaju,</w:t>
            </w:r>
          </w:p>
        </w:tc>
        <w:tc>
          <w:tcPr>
            <w:tcW w:w="850" w:type="dxa"/>
            <w:tcBorders>
              <w:top w:val="nil"/>
              <w:left w:val="nil"/>
              <w:bottom w:val="single" w:sz="4" w:space="0" w:color="auto"/>
              <w:right w:val="single" w:sz="4" w:space="0" w:color="auto"/>
            </w:tcBorders>
            <w:vAlign w:val="center"/>
            <w:hideMark/>
          </w:tcPr>
          <w:p w14:paraId="0AFF132C"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2</w:t>
            </w:r>
          </w:p>
        </w:tc>
        <w:tc>
          <w:tcPr>
            <w:tcW w:w="1985" w:type="dxa"/>
            <w:tcBorders>
              <w:top w:val="nil"/>
              <w:left w:val="nil"/>
              <w:bottom w:val="single" w:sz="4" w:space="0" w:color="auto"/>
              <w:right w:val="single" w:sz="4" w:space="0" w:color="auto"/>
            </w:tcBorders>
            <w:noWrap/>
            <w:vAlign w:val="bottom"/>
            <w:hideMark/>
          </w:tcPr>
          <w:p w14:paraId="768F38C0"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275" w:type="dxa"/>
            <w:tcBorders>
              <w:top w:val="nil"/>
              <w:left w:val="nil"/>
              <w:bottom w:val="single" w:sz="4" w:space="0" w:color="auto"/>
              <w:right w:val="single" w:sz="4" w:space="0" w:color="auto"/>
            </w:tcBorders>
            <w:noWrap/>
            <w:vAlign w:val="bottom"/>
            <w:hideMark/>
          </w:tcPr>
          <w:p w14:paraId="6F811FAC"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440" w:type="dxa"/>
            <w:tcBorders>
              <w:top w:val="nil"/>
              <w:left w:val="nil"/>
              <w:bottom w:val="single" w:sz="4" w:space="0" w:color="auto"/>
              <w:right w:val="single" w:sz="4" w:space="0" w:color="auto"/>
            </w:tcBorders>
            <w:noWrap/>
            <w:vAlign w:val="bottom"/>
            <w:hideMark/>
          </w:tcPr>
          <w:p w14:paraId="47A9087D"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r>
      <w:tr w:rsidR="002E10AF" w:rsidRPr="002E10AF" w14:paraId="4298ADCE" w14:textId="77777777" w:rsidTr="00791F66">
        <w:trPr>
          <w:trHeight w:val="408"/>
        </w:trPr>
        <w:tc>
          <w:tcPr>
            <w:tcW w:w="700" w:type="dxa"/>
            <w:tcBorders>
              <w:top w:val="nil"/>
              <w:left w:val="single" w:sz="4" w:space="0" w:color="auto"/>
              <w:bottom w:val="single" w:sz="4" w:space="0" w:color="auto"/>
              <w:right w:val="single" w:sz="4" w:space="0" w:color="auto"/>
            </w:tcBorders>
            <w:shd w:val="clear" w:color="000000" w:fill="E7E6E6"/>
            <w:vAlign w:val="center"/>
            <w:hideMark/>
          </w:tcPr>
          <w:p w14:paraId="2BA059AF"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3</w:t>
            </w:r>
          </w:p>
        </w:tc>
        <w:tc>
          <w:tcPr>
            <w:tcW w:w="2697" w:type="dxa"/>
            <w:tcBorders>
              <w:top w:val="nil"/>
              <w:left w:val="nil"/>
              <w:bottom w:val="single" w:sz="4" w:space="0" w:color="auto"/>
              <w:right w:val="single" w:sz="4" w:space="0" w:color="auto"/>
            </w:tcBorders>
            <w:vAlign w:val="center"/>
            <w:hideMark/>
          </w:tcPr>
          <w:p w14:paraId="419D52AF" w14:textId="4D756845"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xml:space="preserve">wkłady  filtrów </w:t>
            </w:r>
          </w:p>
        </w:tc>
        <w:tc>
          <w:tcPr>
            <w:tcW w:w="1560" w:type="dxa"/>
            <w:tcBorders>
              <w:top w:val="nil"/>
              <w:left w:val="nil"/>
              <w:bottom w:val="single" w:sz="4" w:space="0" w:color="auto"/>
              <w:right w:val="single" w:sz="4" w:space="0" w:color="auto"/>
            </w:tcBorders>
            <w:vAlign w:val="center"/>
            <w:hideMark/>
          </w:tcPr>
          <w:p w14:paraId="4B79E1AF"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 xml:space="preserve">do oleju - 2 </w:t>
            </w:r>
            <w:proofErr w:type="spellStart"/>
            <w:r w:rsidRPr="002E10AF">
              <w:rPr>
                <w:rFonts w:ascii="Arial" w:hAnsi="Arial" w:cs="Arial"/>
                <w:color w:val="000000"/>
                <w:sz w:val="18"/>
                <w:szCs w:val="18"/>
              </w:rPr>
              <w:t>kpl</w:t>
            </w:r>
            <w:proofErr w:type="spellEnd"/>
            <w:r w:rsidRPr="002E10AF">
              <w:rPr>
                <w:rFonts w:ascii="Arial" w:hAnsi="Arial" w:cs="Arial"/>
                <w:color w:val="000000"/>
                <w:sz w:val="18"/>
                <w:szCs w:val="18"/>
              </w:rPr>
              <w:t xml:space="preserve">  </w:t>
            </w:r>
            <w:r w:rsidRPr="002E10AF">
              <w:rPr>
                <w:rFonts w:ascii="Arial" w:hAnsi="Arial" w:cs="Arial"/>
                <w:color w:val="000000"/>
                <w:sz w:val="18"/>
                <w:szCs w:val="18"/>
              </w:rPr>
              <w:br/>
              <w:t xml:space="preserve">do wody – 2 </w:t>
            </w:r>
            <w:proofErr w:type="spellStart"/>
            <w:r w:rsidRPr="002E10AF">
              <w:rPr>
                <w:rFonts w:ascii="Arial" w:hAnsi="Arial" w:cs="Arial"/>
                <w:color w:val="000000"/>
                <w:sz w:val="18"/>
                <w:szCs w:val="18"/>
              </w:rPr>
              <w:t>kpl</w:t>
            </w:r>
            <w:proofErr w:type="spellEnd"/>
          </w:p>
        </w:tc>
        <w:tc>
          <w:tcPr>
            <w:tcW w:w="850" w:type="dxa"/>
            <w:tcBorders>
              <w:top w:val="nil"/>
              <w:left w:val="nil"/>
              <w:bottom w:val="single" w:sz="4" w:space="0" w:color="auto"/>
              <w:right w:val="single" w:sz="4" w:space="0" w:color="auto"/>
            </w:tcBorders>
            <w:vAlign w:val="center"/>
            <w:hideMark/>
          </w:tcPr>
          <w:p w14:paraId="1DD3D5CF"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4</w:t>
            </w:r>
          </w:p>
        </w:tc>
        <w:tc>
          <w:tcPr>
            <w:tcW w:w="1985" w:type="dxa"/>
            <w:tcBorders>
              <w:top w:val="nil"/>
              <w:left w:val="nil"/>
              <w:bottom w:val="single" w:sz="4" w:space="0" w:color="auto"/>
              <w:right w:val="single" w:sz="4" w:space="0" w:color="auto"/>
            </w:tcBorders>
            <w:noWrap/>
            <w:vAlign w:val="bottom"/>
            <w:hideMark/>
          </w:tcPr>
          <w:p w14:paraId="62BE3ADE"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275" w:type="dxa"/>
            <w:tcBorders>
              <w:top w:val="nil"/>
              <w:left w:val="nil"/>
              <w:bottom w:val="single" w:sz="4" w:space="0" w:color="auto"/>
              <w:right w:val="single" w:sz="4" w:space="0" w:color="auto"/>
            </w:tcBorders>
            <w:noWrap/>
            <w:vAlign w:val="bottom"/>
            <w:hideMark/>
          </w:tcPr>
          <w:p w14:paraId="36E53A3B"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440" w:type="dxa"/>
            <w:tcBorders>
              <w:top w:val="nil"/>
              <w:left w:val="nil"/>
              <w:bottom w:val="single" w:sz="4" w:space="0" w:color="auto"/>
              <w:right w:val="single" w:sz="4" w:space="0" w:color="auto"/>
            </w:tcBorders>
            <w:noWrap/>
            <w:vAlign w:val="bottom"/>
            <w:hideMark/>
          </w:tcPr>
          <w:p w14:paraId="12F7AC46"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r>
      <w:bookmarkEnd w:id="180"/>
      <w:tr w:rsidR="002E10AF" w:rsidRPr="002E10AF" w14:paraId="435C4AD0" w14:textId="77777777" w:rsidTr="00791F66">
        <w:trPr>
          <w:trHeight w:val="556"/>
        </w:trPr>
        <w:tc>
          <w:tcPr>
            <w:tcW w:w="700" w:type="dxa"/>
            <w:tcBorders>
              <w:top w:val="nil"/>
              <w:left w:val="single" w:sz="4" w:space="0" w:color="auto"/>
              <w:bottom w:val="single" w:sz="4" w:space="0" w:color="auto"/>
              <w:right w:val="single" w:sz="4" w:space="0" w:color="auto"/>
            </w:tcBorders>
            <w:shd w:val="clear" w:color="000000" w:fill="E7E6E6"/>
            <w:vAlign w:val="center"/>
            <w:hideMark/>
          </w:tcPr>
          <w:p w14:paraId="76509066"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4</w:t>
            </w:r>
          </w:p>
        </w:tc>
        <w:tc>
          <w:tcPr>
            <w:tcW w:w="2697" w:type="dxa"/>
            <w:tcBorders>
              <w:top w:val="nil"/>
              <w:left w:val="nil"/>
              <w:bottom w:val="single" w:sz="4" w:space="0" w:color="auto"/>
              <w:right w:val="single" w:sz="4" w:space="0" w:color="auto"/>
            </w:tcBorders>
            <w:vAlign w:val="center"/>
            <w:hideMark/>
          </w:tcPr>
          <w:p w14:paraId="0BC08DB9"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xml:space="preserve">smarownica z kompletem końcówek </w:t>
            </w:r>
          </w:p>
        </w:tc>
        <w:tc>
          <w:tcPr>
            <w:tcW w:w="1560" w:type="dxa"/>
            <w:tcBorders>
              <w:top w:val="nil"/>
              <w:left w:val="nil"/>
              <w:bottom w:val="single" w:sz="4" w:space="0" w:color="auto"/>
              <w:right w:val="single" w:sz="4" w:space="0" w:color="auto"/>
            </w:tcBorders>
            <w:vAlign w:val="center"/>
            <w:hideMark/>
          </w:tcPr>
          <w:p w14:paraId="75099EA3"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 xml:space="preserve">2 komplety </w:t>
            </w:r>
            <w:r w:rsidRPr="002E10AF">
              <w:rPr>
                <w:rFonts w:ascii="Arial" w:hAnsi="Arial" w:cs="Arial"/>
                <w:color w:val="000000"/>
                <w:sz w:val="18"/>
                <w:szCs w:val="18"/>
              </w:rPr>
              <w:br/>
              <w:t xml:space="preserve">(1 – mechaniczny i 1 elektryczny) </w:t>
            </w:r>
          </w:p>
        </w:tc>
        <w:tc>
          <w:tcPr>
            <w:tcW w:w="850" w:type="dxa"/>
            <w:tcBorders>
              <w:top w:val="nil"/>
              <w:left w:val="nil"/>
              <w:bottom w:val="single" w:sz="4" w:space="0" w:color="auto"/>
              <w:right w:val="single" w:sz="4" w:space="0" w:color="auto"/>
            </w:tcBorders>
            <w:vAlign w:val="center"/>
            <w:hideMark/>
          </w:tcPr>
          <w:p w14:paraId="0D17C868"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2</w:t>
            </w:r>
          </w:p>
        </w:tc>
        <w:tc>
          <w:tcPr>
            <w:tcW w:w="1985" w:type="dxa"/>
            <w:tcBorders>
              <w:top w:val="nil"/>
              <w:left w:val="nil"/>
              <w:bottom w:val="single" w:sz="4" w:space="0" w:color="auto"/>
              <w:right w:val="single" w:sz="4" w:space="0" w:color="auto"/>
            </w:tcBorders>
            <w:noWrap/>
            <w:vAlign w:val="bottom"/>
            <w:hideMark/>
          </w:tcPr>
          <w:p w14:paraId="646FF48D"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275" w:type="dxa"/>
            <w:tcBorders>
              <w:top w:val="nil"/>
              <w:left w:val="nil"/>
              <w:bottom w:val="single" w:sz="4" w:space="0" w:color="auto"/>
              <w:right w:val="single" w:sz="4" w:space="0" w:color="auto"/>
            </w:tcBorders>
            <w:noWrap/>
            <w:vAlign w:val="bottom"/>
            <w:hideMark/>
          </w:tcPr>
          <w:p w14:paraId="3605BCF6"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440" w:type="dxa"/>
            <w:tcBorders>
              <w:top w:val="nil"/>
              <w:left w:val="nil"/>
              <w:bottom w:val="single" w:sz="4" w:space="0" w:color="auto"/>
              <w:right w:val="single" w:sz="4" w:space="0" w:color="auto"/>
            </w:tcBorders>
            <w:noWrap/>
            <w:vAlign w:val="bottom"/>
            <w:hideMark/>
          </w:tcPr>
          <w:p w14:paraId="152EE6E3"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r>
      <w:tr w:rsidR="002E10AF" w:rsidRPr="002E10AF" w14:paraId="557571D9" w14:textId="77777777" w:rsidTr="002E10AF">
        <w:trPr>
          <w:trHeight w:val="600"/>
        </w:trPr>
        <w:tc>
          <w:tcPr>
            <w:tcW w:w="700" w:type="dxa"/>
            <w:tcBorders>
              <w:top w:val="nil"/>
              <w:left w:val="single" w:sz="4" w:space="0" w:color="auto"/>
              <w:bottom w:val="single" w:sz="4" w:space="0" w:color="auto"/>
              <w:right w:val="single" w:sz="4" w:space="0" w:color="auto"/>
            </w:tcBorders>
            <w:shd w:val="clear" w:color="000000" w:fill="E7E6E6"/>
            <w:vAlign w:val="center"/>
            <w:hideMark/>
          </w:tcPr>
          <w:p w14:paraId="46AED7D1"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5</w:t>
            </w:r>
          </w:p>
        </w:tc>
        <w:tc>
          <w:tcPr>
            <w:tcW w:w="2697" w:type="dxa"/>
            <w:tcBorders>
              <w:top w:val="nil"/>
              <w:left w:val="nil"/>
              <w:bottom w:val="single" w:sz="4" w:space="0" w:color="auto"/>
              <w:right w:val="single" w:sz="4" w:space="0" w:color="auto"/>
            </w:tcBorders>
            <w:vAlign w:val="center"/>
            <w:hideMark/>
          </w:tcPr>
          <w:p w14:paraId="3C9A46FD" w14:textId="2C682B2D" w:rsidR="002E10AF" w:rsidRPr="004A0C79" w:rsidRDefault="004A0C79" w:rsidP="002E10AF">
            <w:pPr>
              <w:rPr>
                <w:rFonts w:ascii="Arial" w:hAnsi="Arial" w:cs="Arial"/>
                <w:color w:val="000000"/>
                <w:sz w:val="18"/>
                <w:szCs w:val="18"/>
              </w:rPr>
            </w:pPr>
            <w:r w:rsidRPr="004A0C79">
              <w:rPr>
                <w:rFonts w:ascii="Arial" w:hAnsi="Arial" w:cs="Arial"/>
                <w:color w:val="000000"/>
                <w:sz w:val="18"/>
                <w:szCs w:val="18"/>
                <w:lang w:eastAsia="en-US"/>
              </w:rPr>
              <w:t xml:space="preserve">kompletny </w:t>
            </w:r>
            <w:proofErr w:type="spellStart"/>
            <w:r w:rsidRPr="004A0C79">
              <w:rPr>
                <w:rFonts w:ascii="Arial" w:hAnsi="Arial" w:cs="Arial"/>
                <w:color w:val="000000"/>
                <w:sz w:val="18"/>
                <w:szCs w:val="18"/>
                <w:lang w:eastAsia="en-US"/>
              </w:rPr>
              <w:t>wysprzęgnik</w:t>
            </w:r>
            <w:proofErr w:type="spellEnd"/>
            <w:r w:rsidRPr="004A0C79">
              <w:rPr>
                <w:rFonts w:ascii="Arial" w:hAnsi="Arial" w:cs="Arial"/>
                <w:color w:val="000000"/>
                <w:sz w:val="18"/>
                <w:szCs w:val="18"/>
                <w:lang w:eastAsia="en-US"/>
              </w:rPr>
              <w:t xml:space="preserve"> do silnika organu (</w:t>
            </w:r>
            <w:r w:rsidRPr="004A0C79">
              <w:rPr>
                <w:rFonts w:ascii="Arial" w:hAnsi="Arial" w:cs="Arial"/>
                <w:sz w:val="18"/>
                <w:szCs w:val="18"/>
                <w:lang w:eastAsia="en-US"/>
              </w:rPr>
              <w:t>wraz z 6 wałkami skrętnymi z każdego zastosowanego typu</w:t>
            </w:r>
            <w:r w:rsidRPr="004A0C79">
              <w:rPr>
                <w:rFonts w:ascii="Arial" w:hAnsi="Arial" w:cs="Arial"/>
                <w:color w:val="000000"/>
                <w:sz w:val="18"/>
                <w:szCs w:val="18"/>
                <w:lang w:eastAsia="en-US"/>
              </w:rPr>
              <w:t xml:space="preserve"> jeżeli występuje) </w:t>
            </w:r>
          </w:p>
        </w:tc>
        <w:tc>
          <w:tcPr>
            <w:tcW w:w="1560" w:type="dxa"/>
            <w:tcBorders>
              <w:top w:val="nil"/>
              <w:left w:val="nil"/>
              <w:bottom w:val="single" w:sz="4" w:space="0" w:color="auto"/>
              <w:right w:val="single" w:sz="4" w:space="0" w:color="auto"/>
            </w:tcBorders>
            <w:vAlign w:val="center"/>
            <w:hideMark/>
          </w:tcPr>
          <w:p w14:paraId="6A832547" w14:textId="77777777" w:rsidR="004A0C79" w:rsidRPr="004A0C79" w:rsidRDefault="004A0C79" w:rsidP="004A0C79">
            <w:pPr>
              <w:spacing w:line="256" w:lineRule="auto"/>
              <w:jc w:val="center"/>
              <w:rPr>
                <w:rFonts w:ascii="Arial" w:hAnsi="Arial" w:cs="Arial"/>
                <w:color w:val="000000"/>
                <w:sz w:val="18"/>
                <w:szCs w:val="18"/>
                <w:lang w:eastAsia="en-US"/>
              </w:rPr>
            </w:pPr>
            <w:r w:rsidRPr="004A0C79">
              <w:rPr>
                <w:rFonts w:ascii="Arial" w:hAnsi="Arial" w:cs="Arial"/>
                <w:color w:val="000000"/>
                <w:sz w:val="18"/>
                <w:szCs w:val="18"/>
                <w:lang w:eastAsia="en-US"/>
              </w:rPr>
              <w:t xml:space="preserve">1 </w:t>
            </w:r>
            <w:proofErr w:type="spellStart"/>
            <w:r w:rsidRPr="004A0C79">
              <w:rPr>
                <w:rFonts w:ascii="Arial" w:hAnsi="Arial" w:cs="Arial"/>
                <w:color w:val="000000"/>
                <w:sz w:val="18"/>
                <w:szCs w:val="18"/>
                <w:lang w:eastAsia="en-US"/>
              </w:rPr>
              <w:t>szt</w:t>
            </w:r>
            <w:proofErr w:type="spellEnd"/>
            <w:r w:rsidRPr="004A0C79">
              <w:rPr>
                <w:rFonts w:ascii="Arial" w:hAnsi="Arial" w:cs="Arial"/>
                <w:color w:val="000000"/>
                <w:sz w:val="18"/>
                <w:szCs w:val="18"/>
                <w:lang w:eastAsia="en-US"/>
              </w:rPr>
              <w:t xml:space="preserve"> </w:t>
            </w:r>
            <w:proofErr w:type="spellStart"/>
            <w:r w:rsidRPr="004A0C79">
              <w:rPr>
                <w:rFonts w:ascii="Arial" w:hAnsi="Arial" w:cs="Arial"/>
                <w:color w:val="000000"/>
                <w:sz w:val="18"/>
                <w:szCs w:val="18"/>
                <w:lang w:eastAsia="en-US"/>
              </w:rPr>
              <w:t>wysprzęgnik</w:t>
            </w:r>
            <w:proofErr w:type="spellEnd"/>
            <w:r w:rsidRPr="004A0C79">
              <w:rPr>
                <w:rFonts w:ascii="Arial" w:hAnsi="Arial" w:cs="Arial"/>
                <w:color w:val="000000"/>
                <w:sz w:val="18"/>
                <w:szCs w:val="18"/>
                <w:lang w:eastAsia="en-US"/>
              </w:rPr>
              <w:t xml:space="preserve"> </w:t>
            </w:r>
          </w:p>
          <w:p w14:paraId="05A23E7E" w14:textId="3DB175DA" w:rsidR="002E10AF" w:rsidRPr="002E10AF" w:rsidRDefault="004A0C79" w:rsidP="004A0C79">
            <w:pPr>
              <w:jc w:val="center"/>
              <w:rPr>
                <w:rFonts w:ascii="Arial" w:hAnsi="Arial" w:cs="Arial"/>
                <w:color w:val="000000"/>
                <w:sz w:val="18"/>
                <w:szCs w:val="18"/>
              </w:rPr>
            </w:pPr>
            <w:r w:rsidRPr="004A0C79">
              <w:rPr>
                <w:rFonts w:ascii="Arial" w:hAnsi="Arial" w:cs="Arial"/>
                <w:color w:val="000000"/>
                <w:sz w:val="18"/>
                <w:szCs w:val="18"/>
                <w:lang w:eastAsia="en-US"/>
              </w:rPr>
              <w:t>6 szt</w:t>
            </w:r>
            <w:r w:rsidR="00791F66">
              <w:rPr>
                <w:rFonts w:ascii="Arial" w:hAnsi="Arial" w:cs="Arial"/>
                <w:color w:val="000000"/>
                <w:sz w:val="18"/>
                <w:szCs w:val="18"/>
                <w:lang w:eastAsia="en-US"/>
              </w:rPr>
              <w:t>.</w:t>
            </w:r>
            <w:r w:rsidRPr="004A0C79">
              <w:rPr>
                <w:rFonts w:ascii="Arial" w:hAnsi="Arial" w:cs="Arial"/>
                <w:color w:val="000000"/>
                <w:sz w:val="18"/>
                <w:szCs w:val="18"/>
                <w:lang w:eastAsia="en-US"/>
              </w:rPr>
              <w:t xml:space="preserve"> wałki skrętne z każdego zastosowanego typu</w:t>
            </w:r>
            <w:r w:rsidRPr="002E10AF">
              <w:rPr>
                <w:rFonts w:ascii="Arial" w:hAnsi="Arial" w:cs="Arial"/>
                <w:color w:val="000000"/>
                <w:sz w:val="18"/>
                <w:szCs w:val="18"/>
              </w:rPr>
              <w:t xml:space="preserve"> </w:t>
            </w:r>
          </w:p>
        </w:tc>
        <w:tc>
          <w:tcPr>
            <w:tcW w:w="850" w:type="dxa"/>
            <w:tcBorders>
              <w:top w:val="nil"/>
              <w:left w:val="nil"/>
              <w:bottom w:val="single" w:sz="4" w:space="0" w:color="auto"/>
              <w:right w:val="single" w:sz="4" w:space="0" w:color="auto"/>
            </w:tcBorders>
            <w:vAlign w:val="center"/>
            <w:hideMark/>
          </w:tcPr>
          <w:p w14:paraId="3C440E70" w14:textId="1E1C26EE"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w:t>
            </w:r>
            <w:r w:rsidR="004A0C79">
              <w:rPr>
                <w:rFonts w:ascii="Arial" w:hAnsi="Arial" w:cs="Arial"/>
                <w:color w:val="000000"/>
                <w:sz w:val="18"/>
                <w:szCs w:val="18"/>
              </w:rPr>
              <w:t>+6</w:t>
            </w:r>
          </w:p>
        </w:tc>
        <w:tc>
          <w:tcPr>
            <w:tcW w:w="1985" w:type="dxa"/>
            <w:tcBorders>
              <w:top w:val="nil"/>
              <w:left w:val="nil"/>
              <w:bottom w:val="single" w:sz="4" w:space="0" w:color="auto"/>
              <w:right w:val="single" w:sz="4" w:space="0" w:color="auto"/>
            </w:tcBorders>
            <w:noWrap/>
            <w:vAlign w:val="bottom"/>
            <w:hideMark/>
          </w:tcPr>
          <w:p w14:paraId="19EAAE0A"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275" w:type="dxa"/>
            <w:tcBorders>
              <w:top w:val="nil"/>
              <w:left w:val="nil"/>
              <w:bottom w:val="single" w:sz="4" w:space="0" w:color="auto"/>
              <w:right w:val="single" w:sz="4" w:space="0" w:color="auto"/>
            </w:tcBorders>
            <w:noWrap/>
            <w:vAlign w:val="bottom"/>
            <w:hideMark/>
          </w:tcPr>
          <w:p w14:paraId="5B2376D2"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440" w:type="dxa"/>
            <w:tcBorders>
              <w:top w:val="nil"/>
              <w:left w:val="nil"/>
              <w:bottom w:val="single" w:sz="4" w:space="0" w:color="auto"/>
              <w:right w:val="single" w:sz="4" w:space="0" w:color="auto"/>
            </w:tcBorders>
            <w:noWrap/>
            <w:vAlign w:val="bottom"/>
            <w:hideMark/>
          </w:tcPr>
          <w:p w14:paraId="7A92312D"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r>
      <w:tr w:rsidR="002E10AF" w:rsidRPr="002E10AF" w14:paraId="4D495B43" w14:textId="77777777" w:rsidTr="002E10AF">
        <w:trPr>
          <w:trHeight w:val="600"/>
        </w:trPr>
        <w:tc>
          <w:tcPr>
            <w:tcW w:w="700" w:type="dxa"/>
            <w:tcBorders>
              <w:top w:val="nil"/>
              <w:left w:val="single" w:sz="4" w:space="0" w:color="auto"/>
              <w:bottom w:val="single" w:sz="4" w:space="0" w:color="auto"/>
              <w:right w:val="single" w:sz="4" w:space="0" w:color="auto"/>
            </w:tcBorders>
            <w:shd w:val="clear" w:color="000000" w:fill="E7E6E6"/>
            <w:vAlign w:val="center"/>
            <w:hideMark/>
          </w:tcPr>
          <w:p w14:paraId="159D7E42"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6</w:t>
            </w:r>
          </w:p>
        </w:tc>
        <w:tc>
          <w:tcPr>
            <w:tcW w:w="2697" w:type="dxa"/>
            <w:tcBorders>
              <w:top w:val="nil"/>
              <w:left w:val="nil"/>
              <w:bottom w:val="single" w:sz="4" w:space="0" w:color="auto"/>
              <w:right w:val="single" w:sz="4" w:space="0" w:color="auto"/>
            </w:tcBorders>
            <w:vAlign w:val="center"/>
            <w:hideMark/>
          </w:tcPr>
          <w:p w14:paraId="56015715"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xml:space="preserve"> dysze zraszające </w:t>
            </w:r>
          </w:p>
        </w:tc>
        <w:tc>
          <w:tcPr>
            <w:tcW w:w="1560" w:type="dxa"/>
            <w:tcBorders>
              <w:top w:val="nil"/>
              <w:left w:val="nil"/>
              <w:bottom w:val="single" w:sz="4" w:space="0" w:color="auto"/>
              <w:right w:val="single" w:sz="4" w:space="0" w:color="auto"/>
            </w:tcBorders>
            <w:vAlign w:val="center"/>
            <w:hideMark/>
          </w:tcPr>
          <w:p w14:paraId="0C76A7CF" w14:textId="1921B88B"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 komplet na jeden komplet organów (L+P)</w:t>
            </w:r>
          </w:p>
        </w:tc>
        <w:tc>
          <w:tcPr>
            <w:tcW w:w="850" w:type="dxa"/>
            <w:tcBorders>
              <w:top w:val="nil"/>
              <w:left w:val="nil"/>
              <w:bottom w:val="single" w:sz="4" w:space="0" w:color="auto"/>
              <w:right w:val="single" w:sz="4" w:space="0" w:color="auto"/>
            </w:tcBorders>
            <w:vAlign w:val="center"/>
            <w:hideMark/>
          </w:tcPr>
          <w:p w14:paraId="3F10683F"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w:t>
            </w:r>
          </w:p>
        </w:tc>
        <w:tc>
          <w:tcPr>
            <w:tcW w:w="1985" w:type="dxa"/>
            <w:tcBorders>
              <w:top w:val="nil"/>
              <w:left w:val="nil"/>
              <w:bottom w:val="single" w:sz="4" w:space="0" w:color="auto"/>
              <w:right w:val="single" w:sz="4" w:space="0" w:color="auto"/>
            </w:tcBorders>
            <w:noWrap/>
            <w:vAlign w:val="bottom"/>
            <w:hideMark/>
          </w:tcPr>
          <w:p w14:paraId="737C0DA1"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275" w:type="dxa"/>
            <w:tcBorders>
              <w:top w:val="nil"/>
              <w:left w:val="nil"/>
              <w:bottom w:val="single" w:sz="4" w:space="0" w:color="auto"/>
              <w:right w:val="single" w:sz="4" w:space="0" w:color="auto"/>
            </w:tcBorders>
            <w:noWrap/>
            <w:vAlign w:val="bottom"/>
            <w:hideMark/>
          </w:tcPr>
          <w:p w14:paraId="7923C408"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440" w:type="dxa"/>
            <w:tcBorders>
              <w:top w:val="nil"/>
              <w:left w:val="nil"/>
              <w:bottom w:val="single" w:sz="4" w:space="0" w:color="auto"/>
              <w:right w:val="single" w:sz="4" w:space="0" w:color="auto"/>
            </w:tcBorders>
            <w:noWrap/>
            <w:vAlign w:val="bottom"/>
            <w:hideMark/>
          </w:tcPr>
          <w:p w14:paraId="6C24727F"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r>
      <w:tr w:rsidR="002E10AF" w:rsidRPr="002E10AF" w14:paraId="04B044C5" w14:textId="77777777" w:rsidTr="002E10AF">
        <w:trPr>
          <w:trHeight w:val="300"/>
        </w:trPr>
        <w:tc>
          <w:tcPr>
            <w:tcW w:w="700" w:type="dxa"/>
            <w:tcBorders>
              <w:top w:val="nil"/>
              <w:left w:val="single" w:sz="4" w:space="0" w:color="auto"/>
              <w:bottom w:val="single" w:sz="4" w:space="0" w:color="auto"/>
              <w:right w:val="single" w:sz="4" w:space="0" w:color="auto"/>
            </w:tcBorders>
            <w:shd w:val="clear" w:color="000000" w:fill="E7E6E6"/>
            <w:vAlign w:val="center"/>
            <w:hideMark/>
          </w:tcPr>
          <w:p w14:paraId="123EED30"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7</w:t>
            </w:r>
          </w:p>
        </w:tc>
        <w:tc>
          <w:tcPr>
            <w:tcW w:w="2697" w:type="dxa"/>
            <w:tcBorders>
              <w:top w:val="nil"/>
              <w:left w:val="nil"/>
              <w:bottom w:val="single" w:sz="4" w:space="0" w:color="auto"/>
              <w:right w:val="single" w:sz="4" w:space="0" w:color="auto"/>
            </w:tcBorders>
            <w:vAlign w:val="center"/>
            <w:hideMark/>
          </w:tcPr>
          <w:p w14:paraId="131E07BB"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xml:space="preserve"> pompa do uzupełniania oleju</w:t>
            </w:r>
          </w:p>
        </w:tc>
        <w:tc>
          <w:tcPr>
            <w:tcW w:w="1560" w:type="dxa"/>
            <w:tcBorders>
              <w:top w:val="nil"/>
              <w:left w:val="nil"/>
              <w:bottom w:val="single" w:sz="4" w:space="0" w:color="auto"/>
              <w:right w:val="single" w:sz="4" w:space="0" w:color="auto"/>
            </w:tcBorders>
            <w:vAlign w:val="center"/>
            <w:hideMark/>
          </w:tcPr>
          <w:p w14:paraId="021B5ABE"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 szt.</w:t>
            </w:r>
          </w:p>
        </w:tc>
        <w:tc>
          <w:tcPr>
            <w:tcW w:w="850" w:type="dxa"/>
            <w:tcBorders>
              <w:top w:val="nil"/>
              <w:left w:val="nil"/>
              <w:bottom w:val="single" w:sz="4" w:space="0" w:color="auto"/>
              <w:right w:val="single" w:sz="4" w:space="0" w:color="auto"/>
            </w:tcBorders>
            <w:vAlign w:val="center"/>
            <w:hideMark/>
          </w:tcPr>
          <w:p w14:paraId="6E74DB46"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w:t>
            </w:r>
          </w:p>
        </w:tc>
        <w:tc>
          <w:tcPr>
            <w:tcW w:w="1985" w:type="dxa"/>
            <w:tcBorders>
              <w:top w:val="nil"/>
              <w:left w:val="nil"/>
              <w:bottom w:val="single" w:sz="4" w:space="0" w:color="auto"/>
              <w:right w:val="single" w:sz="4" w:space="0" w:color="auto"/>
            </w:tcBorders>
            <w:noWrap/>
            <w:vAlign w:val="bottom"/>
            <w:hideMark/>
          </w:tcPr>
          <w:p w14:paraId="140D0BBD"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275" w:type="dxa"/>
            <w:tcBorders>
              <w:top w:val="nil"/>
              <w:left w:val="nil"/>
              <w:bottom w:val="single" w:sz="4" w:space="0" w:color="auto"/>
              <w:right w:val="single" w:sz="4" w:space="0" w:color="auto"/>
            </w:tcBorders>
            <w:noWrap/>
            <w:vAlign w:val="bottom"/>
            <w:hideMark/>
          </w:tcPr>
          <w:p w14:paraId="53880D14"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440" w:type="dxa"/>
            <w:tcBorders>
              <w:top w:val="nil"/>
              <w:left w:val="nil"/>
              <w:bottom w:val="single" w:sz="4" w:space="0" w:color="auto"/>
              <w:right w:val="single" w:sz="4" w:space="0" w:color="auto"/>
            </w:tcBorders>
            <w:noWrap/>
            <w:vAlign w:val="bottom"/>
            <w:hideMark/>
          </w:tcPr>
          <w:p w14:paraId="256A93AE"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r>
      <w:tr w:rsidR="002E10AF" w:rsidRPr="002E10AF" w14:paraId="51BEBCC0" w14:textId="77777777" w:rsidTr="002E10AF">
        <w:trPr>
          <w:trHeight w:val="600"/>
        </w:trPr>
        <w:tc>
          <w:tcPr>
            <w:tcW w:w="700" w:type="dxa"/>
            <w:tcBorders>
              <w:top w:val="nil"/>
              <w:left w:val="single" w:sz="4" w:space="0" w:color="auto"/>
              <w:bottom w:val="single" w:sz="4" w:space="0" w:color="auto"/>
              <w:right w:val="single" w:sz="4" w:space="0" w:color="auto"/>
            </w:tcBorders>
            <w:shd w:val="clear" w:color="000000" w:fill="E7E6E6"/>
            <w:vAlign w:val="center"/>
            <w:hideMark/>
          </w:tcPr>
          <w:p w14:paraId="794AE2C6"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8</w:t>
            </w:r>
          </w:p>
        </w:tc>
        <w:tc>
          <w:tcPr>
            <w:tcW w:w="2697" w:type="dxa"/>
            <w:tcBorders>
              <w:top w:val="nil"/>
              <w:left w:val="nil"/>
              <w:bottom w:val="single" w:sz="4" w:space="0" w:color="auto"/>
              <w:right w:val="single" w:sz="4" w:space="0" w:color="auto"/>
            </w:tcBorders>
            <w:vAlign w:val="center"/>
            <w:hideMark/>
          </w:tcPr>
          <w:p w14:paraId="48EAC263"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xml:space="preserve"> uszczelnienia typu „O” zastosowane w kombajnie</w:t>
            </w:r>
          </w:p>
        </w:tc>
        <w:tc>
          <w:tcPr>
            <w:tcW w:w="1560" w:type="dxa"/>
            <w:tcBorders>
              <w:top w:val="nil"/>
              <w:left w:val="nil"/>
              <w:bottom w:val="single" w:sz="4" w:space="0" w:color="auto"/>
              <w:right w:val="single" w:sz="4" w:space="0" w:color="auto"/>
            </w:tcBorders>
            <w:vAlign w:val="center"/>
            <w:hideMark/>
          </w:tcPr>
          <w:p w14:paraId="71301E90"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 xml:space="preserve">4 </w:t>
            </w:r>
            <w:proofErr w:type="spellStart"/>
            <w:r w:rsidRPr="002E10AF">
              <w:rPr>
                <w:rFonts w:ascii="Arial" w:hAnsi="Arial" w:cs="Arial"/>
                <w:color w:val="000000"/>
                <w:sz w:val="18"/>
                <w:szCs w:val="18"/>
              </w:rPr>
              <w:t>kpl</w:t>
            </w:r>
            <w:proofErr w:type="spellEnd"/>
          </w:p>
        </w:tc>
        <w:tc>
          <w:tcPr>
            <w:tcW w:w="850" w:type="dxa"/>
            <w:tcBorders>
              <w:top w:val="nil"/>
              <w:left w:val="nil"/>
              <w:bottom w:val="single" w:sz="4" w:space="0" w:color="auto"/>
              <w:right w:val="single" w:sz="4" w:space="0" w:color="auto"/>
            </w:tcBorders>
            <w:vAlign w:val="center"/>
            <w:hideMark/>
          </w:tcPr>
          <w:p w14:paraId="5E1168E8"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4</w:t>
            </w:r>
          </w:p>
        </w:tc>
        <w:tc>
          <w:tcPr>
            <w:tcW w:w="1985" w:type="dxa"/>
            <w:tcBorders>
              <w:top w:val="nil"/>
              <w:left w:val="nil"/>
              <w:bottom w:val="single" w:sz="4" w:space="0" w:color="auto"/>
              <w:right w:val="single" w:sz="4" w:space="0" w:color="auto"/>
            </w:tcBorders>
            <w:noWrap/>
            <w:vAlign w:val="bottom"/>
            <w:hideMark/>
          </w:tcPr>
          <w:p w14:paraId="5CF26A04"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275" w:type="dxa"/>
            <w:tcBorders>
              <w:top w:val="nil"/>
              <w:left w:val="nil"/>
              <w:bottom w:val="single" w:sz="4" w:space="0" w:color="auto"/>
              <w:right w:val="single" w:sz="4" w:space="0" w:color="auto"/>
            </w:tcBorders>
            <w:noWrap/>
            <w:vAlign w:val="bottom"/>
            <w:hideMark/>
          </w:tcPr>
          <w:p w14:paraId="5AD9FE35"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440" w:type="dxa"/>
            <w:tcBorders>
              <w:top w:val="nil"/>
              <w:left w:val="nil"/>
              <w:bottom w:val="single" w:sz="4" w:space="0" w:color="auto"/>
              <w:right w:val="single" w:sz="4" w:space="0" w:color="auto"/>
            </w:tcBorders>
            <w:noWrap/>
            <w:vAlign w:val="bottom"/>
            <w:hideMark/>
          </w:tcPr>
          <w:p w14:paraId="77FA2086"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r>
      <w:tr w:rsidR="002E10AF" w:rsidRPr="002E10AF" w14:paraId="7E457753" w14:textId="77777777" w:rsidTr="002E10AF">
        <w:trPr>
          <w:trHeight w:val="300"/>
        </w:trPr>
        <w:tc>
          <w:tcPr>
            <w:tcW w:w="700" w:type="dxa"/>
            <w:tcBorders>
              <w:top w:val="nil"/>
              <w:left w:val="single" w:sz="4" w:space="0" w:color="auto"/>
              <w:bottom w:val="single" w:sz="4" w:space="0" w:color="auto"/>
              <w:right w:val="single" w:sz="4" w:space="0" w:color="auto"/>
            </w:tcBorders>
            <w:shd w:val="clear" w:color="000000" w:fill="E7E6E6"/>
            <w:vAlign w:val="center"/>
            <w:hideMark/>
          </w:tcPr>
          <w:p w14:paraId="1D5BE632"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9</w:t>
            </w:r>
          </w:p>
        </w:tc>
        <w:tc>
          <w:tcPr>
            <w:tcW w:w="2697" w:type="dxa"/>
            <w:tcBorders>
              <w:top w:val="nil"/>
              <w:left w:val="nil"/>
              <w:bottom w:val="single" w:sz="4" w:space="0" w:color="auto"/>
              <w:right w:val="single" w:sz="4" w:space="0" w:color="auto"/>
            </w:tcBorders>
            <w:vAlign w:val="center"/>
            <w:hideMark/>
          </w:tcPr>
          <w:p w14:paraId="699ADAD6" w14:textId="15A2A744"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xml:space="preserve">sprzęgło </w:t>
            </w:r>
            <w:proofErr w:type="spellStart"/>
            <w:r w:rsidRPr="002E10AF">
              <w:rPr>
                <w:rFonts w:ascii="Arial" w:hAnsi="Arial" w:cs="Arial"/>
                <w:color w:val="000000"/>
                <w:sz w:val="18"/>
                <w:szCs w:val="18"/>
              </w:rPr>
              <w:t>SafeSet</w:t>
            </w:r>
            <w:proofErr w:type="spellEnd"/>
            <w:r w:rsidRPr="002E10AF">
              <w:rPr>
                <w:rFonts w:ascii="Arial" w:hAnsi="Arial" w:cs="Arial"/>
                <w:color w:val="000000"/>
                <w:sz w:val="18"/>
                <w:szCs w:val="18"/>
              </w:rPr>
              <w:t xml:space="preserve"> wraz z pompką</w:t>
            </w:r>
            <w:r w:rsidR="00432A7A">
              <w:rPr>
                <w:rFonts w:ascii="Arial" w:hAnsi="Arial" w:cs="Arial"/>
                <w:color w:val="000000"/>
                <w:sz w:val="18"/>
                <w:szCs w:val="18"/>
              </w:rPr>
              <w:t xml:space="preserve"> </w:t>
            </w:r>
            <w:r w:rsidR="00432A7A" w:rsidRPr="00432A7A">
              <w:rPr>
                <w:rFonts w:ascii="Arial" w:hAnsi="Arial" w:cs="Arial"/>
                <w:color w:val="000000" w:themeColor="text1"/>
                <w:sz w:val="18"/>
                <w:szCs w:val="18"/>
                <w:highlight w:val="magenta"/>
              </w:rPr>
              <w:t>jeżeli występuje</w:t>
            </w:r>
          </w:p>
        </w:tc>
        <w:tc>
          <w:tcPr>
            <w:tcW w:w="1560" w:type="dxa"/>
            <w:tcBorders>
              <w:top w:val="nil"/>
              <w:left w:val="nil"/>
              <w:bottom w:val="single" w:sz="4" w:space="0" w:color="auto"/>
              <w:right w:val="single" w:sz="4" w:space="0" w:color="auto"/>
            </w:tcBorders>
            <w:vAlign w:val="center"/>
            <w:hideMark/>
          </w:tcPr>
          <w:p w14:paraId="74CA394D"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 komplet</w:t>
            </w:r>
          </w:p>
        </w:tc>
        <w:tc>
          <w:tcPr>
            <w:tcW w:w="850" w:type="dxa"/>
            <w:tcBorders>
              <w:top w:val="nil"/>
              <w:left w:val="nil"/>
              <w:bottom w:val="single" w:sz="4" w:space="0" w:color="auto"/>
              <w:right w:val="single" w:sz="4" w:space="0" w:color="auto"/>
            </w:tcBorders>
            <w:vAlign w:val="center"/>
            <w:hideMark/>
          </w:tcPr>
          <w:p w14:paraId="0D053EF4"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w:t>
            </w:r>
          </w:p>
        </w:tc>
        <w:tc>
          <w:tcPr>
            <w:tcW w:w="1985" w:type="dxa"/>
            <w:tcBorders>
              <w:top w:val="nil"/>
              <w:left w:val="nil"/>
              <w:bottom w:val="single" w:sz="4" w:space="0" w:color="auto"/>
              <w:right w:val="single" w:sz="4" w:space="0" w:color="auto"/>
            </w:tcBorders>
            <w:noWrap/>
            <w:vAlign w:val="bottom"/>
            <w:hideMark/>
          </w:tcPr>
          <w:p w14:paraId="1D4CD369"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275" w:type="dxa"/>
            <w:tcBorders>
              <w:top w:val="nil"/>
              <w:left w:val="nil"/>
              <w:bottom w:val="single" w:sz="4" w:space="0" w:color="auto"/>
              <w:right w:val="single" w:sz="4" w:space="0" w:color="auto"/>
            </w:tcBorders>
            <w:noWrap/>
            <w:vAlign w:val="bottom"/>
            <w:hideMark/>
          </w:tcPr>
          <w:p w14:paraId="27572289"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440" w:type="dxa"/>
            <w:tcBorders>
              <w:top w:val="nil"/>
              <w:left w:val="nil"/>
              <w:bottom w:val="single" w:sz="4" w:space="0" w:color="auto"/>
              <w:right w:val="single" w:sz="4" w:space="0" w:color="auto"/>
            </w:tcBorders>
            <w:noWrap/>
            <w:vAlign w:val="bottom"/>
            <w:hideMark/>
          </w:tcPr>
          <w:p w14:paraId="54D4AEDF"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r>
      <w:tr w:rsidR="002E10AF" w:rsidRPr="002E10AF" w14:paraId="25C38620" w14:textId="77777777" w:rsidTr="002E10AF">
        <w:trPr>
          <w:trHeight w:val="300"/>
        </w:trPr>
        <w:tc>
          <w:tcPr>
            <w:tcW w:w="700" w:type="dxa"/>
            <w:tcBorders>
              <w:top w:val="nil"/>
              <w:left w:val="single" w:sz="4" w:space="0" w:color="auto"/>
              <w:bottom w:val="single" w:sz="4" w:space="0" w:color="auto"/>
              <w:right w:val="single" w:sz="4" w:space="0" w:color="auto"/>
            </w:tcBorders>
            <w:shd w:val="clear" w:color="000000" w:fill="E7E6E6"/>
            <w:vAlign w:val="center"/>
            <w:hideMark/>
          </w:tcPr>
          <w:p w14:paraId="49FFB4F2"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10</w:t>
            </w:r>
          </w:p>
        </w:tc>
        <w:tc>
          <w:tcPr>
            <w:tcW w:w="2697" w:type="dxa"/>
            <w:tcBorders>
              <w:top w:val="nil"/>
              <w:left w:val="nil"/>
              <w:bottom w:val="single" w:sz="4" w:space="0" w:color="auto"/>
              <w:right w:val="single" w:sz="4" w:space="0" w:color="auto"/>
            </w:tcBorders>
            <w:vAlign w:val="center"/>
            <w:hideMark/>
          </w:tcPr>
          <w:p w14:paraId="71CD8340"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odbiornik radiowy</w:t>
            </w:r>
          </w:p>
        </w:tc>
        <w:tc>
          <w:tcPr>
            <w:tcW w:w="1560" w:type="dxa"/>
            <w:tcBorders>
              <w:top w:val="nil"/>
              <w:left w:val="nil"/>
              <w:bottom w:val="single" w:sz="4" w:space="0" w:color="auto"/>
              <w:right w:val="single" w:sz="4" w:space="0" w:color="auto"/>
            </w:tcBorders>
            <w:vAlign w:val="center"/>
            <w:hideMark/>
          </w:tcPr>
          <w:p w14:paraId="74311832"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 komplet</w:t>
            </w:r>
          </w:p>
        </w:tc>
        <w:tc>
          <w:tcPr>
            <w:tcW w:w="850" w:type="dxa"/>
            <w:tcBorders>
              <w:top w:val="nil"/>
              <w:left w:val="nil"/>
              <w:bottom w:val="single" w:sz="4" w:space="0" w:color="auto"/>
              <w:right w:val="single" w:sz="4" w:space="0" w:color="auto"/>
            </w:tcBorders>
            <w:vAlign w:val="center"/>
            <w:hideMark/>
          </w:tcPr>
          <w:p w14:paraId="1A7A3060"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w:t>
            </w:r>
          </w:p>
        </w:tc>
        <w:tc>
          <w:tcPr>
            <w:tcW w:w="1985" w:type="dxa"/>
            <w:tcBorders>
              <w:top w:val="nil"/>
              <w:left w:val="nil"/>
              <w:bottom w:val="single" w:sz="4" w:space="0" w:color="auto"/>
              <w:right w:val="single" w:sz="4" w:space="0" w:color="auto"/>
            </w:tcBorders>
            <w:noWrap/>
            <w:vAlign w:val="bottom"/>
            <w:hideMark/>
          </w:tcPr>
          <w:p w14:paraId="5C9E903D"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275" w:type="dxa"/>
            <w:tcBorders>
              <w:top w:val="nil"/>
              <w:left w:val="nil"/>
              <w:bottom w:val="single" w:sz="4" w:space="0" w:color="auto"/>
              <w:right w:val="single" w:sz="4" w:space="0" w:color="auto"/>
            </w:tcBorders>
            <w:noWrap/>
            <w:vAlign w:val="bottom"/>
            <w:hideMark/>
          </w:tcPr>
          <w:p w14:paraId="4A106B4C"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440" w:type="dxa"/>
            <w:tcBorders>
              <w:top w:val="nil"/>
              <w:left w:val="nil"/>
              <w:bottom w:val="single" w:sz="4" w:space="0" w:color="auto"/>
              <w:right w:val="single" w:sz="4" w:space="0" w:color="auto"/>
            </w:tcBorders>
            <w:noWrap/>
            <w:vAlign w:val="bottom"/>
            <w:hideMark/>
          </w:tcPr>
          <w:p w14:paraId="72F1151A"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r>
      <w:tr w:rsidR="002E10AF" w:rsidRPr="002E10AF" w14:paraId="66CA3A3C" w14:textId="77777777" w:rsidTr="002E10AF">
        <w:trPr>
          <w:trHeight w:val="1020"/>
        </w:trPr>
        <w:tc>
          <w:tcPr>
            <w:tcW w:w="700" w:type="dxa"/>
            <w:tcBorders>
              <w:top w:val="nil"/>
              <w:left w:val="single" w:sz="4" w:space="0" w:color="auto"/>
              <w:bottom w:val="single" w:sz="4" w:space="0" w:color="auto"/>
              <w:right w:val="single" w:sz="4" w:space="0" w:color="auto"/>
            </w:tcBorders>
            <w:shd w:val="clear" w:color="000000" w:fill="E7E6E6"/>
            <w:vAlign w:val="center"/>
            <w:hideMark/>
          </w:tcPr>
          <w:p w14:paraId="58FD40E1"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11</w:t>
            </w:r>
          </w:p>
        </w:tc>
        <w:tc>
          <w:tcPr>
            <w:tcW w:w="2697" w:type="dxa"/>
            <w:tcBorders>
              <w:top w:val="nil"/>
              <w:left w:val="nil"/>
              <w:bottom w:val="single" w:sz="4" w:space="0" w:color="auto"/>
              <w:right w:val="single" w:sz="4" w:space="0" w:color="auto"/>
            </w:tcBorders>
            <w:vAlign w:val="center"/>
            <w:hideMark/>
          </w:tcPr>
          <w:p w14:paraId="06AEEDFB"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siłownik podnoszenia organu wraz ze sworzniami i zabezpieczeniami</w:t>
            </w:r>
          </w:p>
        </w:tc>
        <w:tc>
          <w:tcPr>
            <w:tcW w:w="1560" w:type="dxa"/>
            <w:tcBorders>
              <w:top w:val="nil"/>
              <w:left w:val="nil"/>
              <w:bottom w:val="single" w:sz="4" w:space="0" w:color="auto"/>
              <w:right w:val="single" w:sz="4" w:space="0" w:color="auto"/>
            </w:tcBorders>
            <w:vAlign w:val="center"/>
            <w:hideMark/>
          </w:tcPr>
          <w:p w14:paraId="7FEC5B6B"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 xml:space="preserve">1 komplet, </w:t>
            </w:r>
            <w:r w:rsidRPr="002E10AF">
              <w:rPr>
                <w:rFonts w:ascii="Arial" w:hAnsi="Arial" w:cs="Arial"/>
                <w:color w:val="000000"/>
                <w:sz w:val="18"/>
                <w:szCs w:val="18"/>
              </w:rPr>
              <w:br/>
              <w:t>w przypadku różnicy w wykonaniu wersji prawej i lewej po 1 szt. każdej wersji</w:t>
            </w:r>
          </w:p>
        </w:tc>
        <w:tc>
          <w:tcPr>
            <w:tcW w:w="850" w:type="dxa"/>
            <w:tcBorders>
              <w:top w:val="nil"/>
              <w:left w:val="nil"/>
              <w:bottom w:val="single" w:sz="4" w:space="0" w:color="auto"/>
              <w:right w:val="single" w:sz="4" w:space="0" w:color="auto"/>
            </w:tcBorders>
            <w:vAlign w:val="center"/>
            <w:hideMark/>
          </w:tcPr>
          <w:p w14:paraId="297C22A4"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w:t>
            </w:r>
          </w:p>
        </w:tc>
        <w:tc>
          <w:tcPr>
            <w:tcW w:w="1985" w:type="dxa"/>
            <w:tcBorders>
              <w:top w:val="nil"/>
              <w:left w:val="nil"/>
              <w:bottom w:val="single" w:sz="4" w:space="0" w:color="auto"/>
              <w:right w:val="single" w:sz="4" w:space="0" w:color="auto"/>
            </w:tcBorders>
            <w:noWrap/>
            <w:vAlign w:val="bottom"/>
            <w:hideMark/>
          </w:tcPr>
          <w:p w14:paraId="1A49B058"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275" w:type="dxa"/>
            <w:tcBorders>
              <w:top w:val="nil"/>
              <w:left w:val="nil"/>
              <w:bottom w:val="single" w:sz="4" w:space="0" w:color="auto"/>
              <w:right w:val="single" w:sz="4" w:space="0" w:color="auto"/>
            </w:tcBorders>
            <w:noWrap/>
            <w:vAlign w:val="bottom"/>
            <w:hideMark/>
          </w:tcPr>
          <w:p w14:paraId="17FECD61"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440" w:type="dxa"/>
            <w:tcBorders>
              <w:top w:val="nil"/>
              <w:left w:val="nil"/>
              <w:bottom w:val="single" w:sz="4" w:space="0" w:color="auto"/>
              <w:right w:val="single" w:sz="4" w:space="0" w:color="auto"/>
            </w:tcBorders>
            <w:noWrap/>
            <w:vAlign w:val="bottom"/>
            <w:hideMark/>
          </w:tcPr>
          <w:p w14:paraId="2519B890"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r>
      <w:tr w:rsidR="002E10AF" w:rsidRPr="002E10AF" w14:paraId="5407BE7B" w14:textId="77777777" w:rsidTr="002E10AF">
        <w:trPr>
          <w:trHeight w:val="600"/>
        </w:trPr>
        <w:tc>
          <w:tcPr>
            <w:tcW w:w="700" w:type="dxa"/>
            <w:tcBorders>
              <w:top w:val="nil"/>
              <w:left w:val="single" w:sz="4" w:space="0" w:color="auto"/>
              <w:bottom w:val="single" w:sz="4" w:space="0" w:color="auto"/>
              <w:right w:val="single" w:sz="4" w:space="0" w:color="auto"/>
            </w:tcBorders>
            <w:shd w:val="clear" w:color="000000" w:fill="E7E6E6"/>
            <w:vAlign w:val="center"/>
            <w:hideMark/>
          </w:tcPr>
          <w:p w14:paraId="77290C66"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12</w:t>
            </w:r>
          </w:p>
        </w:tc>
        <w:tc>
          <w:tcPr>
            <w:tcW w:w="2697" w:type="dxa"/>
            <w:tcBorders>
              <w:top w:val="nil"/>
              <w:left w:val="nil"/>
              <w:bottom w:val="single" w:sz="4" w:space="0" w:color="auto"/>
              <w:right w:val="single" w:sz="4" w:space="0" w:color="auto"/>
            </w:tcBorders>
            <w:vAlign w:val="center"/>
            <w:hideMark/>
          </w:tcPr>
          <w:p w14:paraId="7CCDA7E0"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xml:space="preserve"> pompy hydrauliczne (doładowania, sterowania itp. jeżeli występują)</w:t>
            </w:r>
          </w:p>
        </w:tc>
        <w:tc>
          <w:tcPr>
            <w:tcW w:w="1560" w:type="dxa"/>
            <w:tcBorders>
              <w:top w:val="nil"/>
              <w:left w:val="nil"/>
              <w:bottom w:val="single" w:sz="4" w:space="0" w:color="auto"/>
              <w:right w:val="single" w:sz="4" w:space="0" w:color="auto"/>
            </w:tcBorders>
            <w:vAlign w:val="center"/>
            <w:hideMark/>
          </w:tcPr>
          <w:p w14:paraId="78AE4245"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xml:space="preserve">po 1 szt. z każdego rodzaju, </w:t>
            </w:r>
          </w:p>
        </w:tc>
        <w:tc>
          <w:tcPr>
            <w:tcW w:w="850" w:type="dxa"/>
            <w:tcBorders>
              <w:top w:val="nil"/>
              <w:left w:val="nil"/>
              <w:bottom w:val="single" w:sz="4" w:space="0" w:color="auto"/>
              <w:right w:val="single" w:sz="4" w:space="0" w:color="auto"/>
            </w:tcBorders>
            <w:vAlign w:val="center"/>
            <w:hideMark/>
          </w:tcPr>
          <w:p w14:paraId="503141AF"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w:t>
            </w:r>
          </w:p>
        </w:tc>
        <w:tc>
          <w:tcPr>
            <w:tcW w:w="1985" w:type="dxa"/>
            <w:tcBorders>
              <w:top w:val="nil"/>
              <w:left w:val="nil"/>
              <w:bottom w:val="single" w:sz="4" w:space="0" w:color="auto"/>
              <w:right w:val="single" w:sz="4" w:space="0" w:color="auto"/>
            </w:tcBorders>
            <w:noWrap/>
            <w:vAlign w:val="bottom"/>
            <w:hideMark/>
          </w:tcPr>
          <w:p w14:paraId="0CB1B0B7"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275" w:type="dxa"/>
            <w:tcBorders>
              <w:top w:val="nil"/>
              <w:left w:val="nil"/>
              <w:bottom w:val="single" w:sz="4" w:space="0" w:color="auto"/>
              <w:right w:val="single" w:sz="4" w:space="0" w:color="auto"/>
            </w:tcBorders>
            <w:noWrap/>
            <w:vAlign w:val="bottom"/>
            <w:hideMark/>
          </w:tcPr>
          <w:p w14:paraId="17D523AA"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440" w:type="dxa"/>
            <w:tcBorders>
              <w:top w:val="nil"/>
              <w:left w:val="nil"/>
              <w:bottom w:val="single" w:sz="4" w:space="0" w:color="auto"/>
              <w:right w:val="single" w:sz="4" w:space="0" w:color="auto"/>
            </w:tcBorders>
            <w:noWrap/>
            <w:vAlign w:val="bottom"/>
            <w:hideMark/>
          </w:tcPr>
          <w:p w14:paraId="66C5F9A9"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r>
      <w:tr w:rsidR="002E10AF" w:rsidRPr="002E10AF" w14:paraId="4364D604" w14:textId="77777777" w:rsidTr="002E10AF">
        <w:trPr>
          <w:trHeight w:val="1800"/>
        </w:trPr>
        <w:tc>
          <w:tcPr>
            <w:tcW w:w="700" w:type="dxa"/>
            <w:tcBorders>
              <w:top w:val="nil"/>
              <w:left w:val="single" w:sz="4" w:space="0" w:color="auto"/>
              <w:bottom w:val="single" w:sz="4" w:space="0" w:color="auto"/>
              <w:right w:val="single" w:sz="4" w:space="0" w:color="auto"/>
            </w:tcBorders>
            <w:shd w:val="clear" w:color="000000" w:fill="E7E6E6"/>
            <w:vAlign w:val="center"/>
            <w:hideMark/>
          </w:tcPr>
          <w:p w14:paraId="482358B6"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13</w:t>
            </w:r>
          </w:p>
        </w:tc>
        <w:tc>
          <w:tcPr>
            <w:tcW w:w="2697" w:type="dxa"/>
            <w:tcBorders>
              <w:top w:val="nil"/>
              <w:left w:val="nil"/>
              <w:bottom w:val="single" w:sz="4" w:space="0" w:color="auto"/>
              <w:right w:val="single" w:sz="4" w:space="0" w:color="auto"/>
            </w:tcBorders>
            <w:vAlign w:val="center"/>
            <w:hideMark/>
          </w:tcPr>
          <w:p w14:paraId="0F0F2AC4" w14:textId="77777777" w:rsidR="002E10AF" w:rsidRPr="002E10AF" w:rsidRDefault="002E10AF" w:rsidP="002E10AF">
            <w:pPr>
              <w:rPr>
                <w:rFonts w:ascii="Arial" w:hAnsi="Arial" w:cs="Arial"/>
                <w:color w:val="000000"/>
                <w:sz w:val="18"/>
                <w:szCs w:val="18"/>
              </w:rPr>
            </w:pPr>
            <w:r w:rsidRPr="002E10AF">
              <w:rPr>
                <w:rFonts w:ascii="Arial" w:hAnsi="Arial" w:cs="Arial"/>
                <w:b/>
                <w:bCs/>
                <w:color w:val="000000"/>
                <w:sz w:val="18"/>
                <w:szCs w:val="18"/>
              </w:rPr>
              <w:t>1</w:t>
            </w:r>
            <w:r w:rsidRPr="002E10AF">
              <w:rPr>
                <w:rFonts w:ascii="Arial" w:hAnsi="Arial" w:cs="Arial"/>
                <w:color w:val="000000"/>
                <w:sz w:val="18"/>
                <w:szCs w:val="18"/>
              </w:rPr>
              <w:t xml:space="preserve"> kompletny podchwyt . Jako komplet rozumiemy: podchwyt, sworzeń, gwiazda trakcyjna, zabezpieczenie.</w:t>
            </w:r>
            <w:r w:rsidRPr="002E10AF">
              <w:rPr>
                <w:rFonts w:ascii="Arial" w:hAnsi="Arial" w:cs="Arial"/>
                <w:color w:val="000000"/>
                <w:sz w:val="18"/>
                <w:szCs w:val="18"/>
              </w:rPr>
              <w:br/>
              <w:t>w przypadku gdy każdy z zastosowanych podchwytów jest inny – komplet podchwytów (L+P podchwyt),</w:t>
            </w:r>
          </w:p>
        </w:tc>
        <w:tc>
          <w:tcPr>
            <w:tcW w:w="1560" w:type="dxa"/>
            <w:tcBorders>
              <w:top w:val="nil"/>
              <w:left w:val="nil"/>
              <w:bottom w:val="single" w:sz="4" w:space="0" w:color="auto"/>
              <w:right w:val="single" w:sz="4" w:space="0" w:color="auto"/>
            </w:tcBorders>
            <w:vAlign w:val="center"/>
            <w:hideMark/>
          </w:tcPr>
          <w:p w14:paraId="53E86337"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TAK</w:t>
            </w:r>
          </w:p>
        </w:tc>
        <w:tc>
          <w:tcPr>
            <w:tcW w:w="850" w:type="dxa"/>
            <w:tcBorders>
              <w:top w:val="nil"/>
              <w:left w:val="nil"/>
              <w:bottom w:val="single" w:sz="4" w:space="0" w:color="auto"/>
              <w:right w:val="single" w:sz="4" w:space="0" w:color="auto"/>
            </w:tcBorders>
            <w:vAlign w:val="center"/>
            <w:hideMark/>
          </w:tcPr>
          <w:p w14:paraId="15330FCC"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w:t>
            </w:r>
          </w:p>
        </w:tc>
        <w:tc>
          <w:tcPr>
            <w:tcW w:w="1985" w:type="dxa"/>
            <w:tcBorders>
              <w:top w:val="nil"/>
              <w:left w:val="nil"/>
              <w:bottom w:val="single" w:sz="4" w:space="0" w:color="auto"/>
              <w:right w:val="single" w:sz="4" w:space="0" w:color="auto"/>
            </w:tcBorders>
            <w:noWrap/>
            <w:vAlign w:val="bottom"/>
            <w:hideMark/>
          </w:tcPr>
          <w:p w14:paraId="62F1BE47"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275" w:type="dxa"/>
            <w:tcBorders>
              <w:top w:val="nil"/>
              <w:left w:val="nil"/>
              <w:bottom w:val="single" w:sz="4" w:space="0" w:color="auto"/>
              <w:right w:val="single" w:sz="4" w:space="0" w:color="auto"/>
            </w:tcBorders>
            <w:noWrap/>
            <w:vAlign w:val="bottom"/>
            <w:hideMark/>
          </w:tcPr>
          <w:p w14:paraId="6F1D9A55"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440" w:type="dxa"/>
            <w:tcBorders>
              <w:top w:val="nil"/>
              <w:left w:val="nil"/>
              <w:bottom w:val="single" w:sz="4" w:space="0" w:color="auto"/>
              <w:right w:val="single" w:sz="4" w:space="0" w:color="auto"/>
            </w:tcBorders>
            <w:noWrap/>
            <w:vAlign w:val="bottom"/>
            <w:hideMark/>
          </w:tcPr>
          <w:p w14:paraId="5DB6A856"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r>
      <w:tr w:rsidR="002E10AF" w:rsidRPr="002E10AF" w14:paraId="7548DB8C" w14:textId="77777777" w:rsidTr="002E10AF">
        <w:trPr>
          <w:trHeight w:val="300"/>
        </w:trPr>
        <w:tc>
          <w:tcPr>
            <w:tcW w:w="700" w:type="dxa"/>
            <w:tcBorders>
              <w:top w:val="nil"/>
              <w:left w:val="single" w:sz="4" w:space="0" w:color="auto"/>
              <w:bottom w:val="single" w:sz="4" w:space="0" w:color="auto"/>
              <w:right w:val="single" w:sz="4" w:space="0" w:color="auto"/>
            </w:tcBorders>
            <w:shd w:val="clear" w:color="000000" w:fill="E7E6E6"/>
            <w:vAlign w:val="center"/>
            <w:hideMark/>
          </w:tcPr>
          <w:p w14:paraId="0E732B14"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14</w:t>
            </w:r>
          </w:p>
        </w:tc>
        <w:tc>
          <w:tcPr>
            <w:tcW w:w="2697" w:type="dxa"/>
            <w:tcBorders>
              <w:top w:val="nil"/>
              <w:left w:val="nil"/>
              <w:bottom w:val="single" w:sz="4" w:space="0" w:color="auto"/>
              <w:right w:val="single" w:sz="4" w:space="0" w:color="auto"/>
            </w:tcBorders>
            <w:vAlign w:val="center"/>
            <w:hideMark/>
          </w:tcPr>
          <w:p w14:paraId="734846A6"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zespół koła napędowego posuwu</w:t>
            </w:r>
          </w:p>
        </w:tc>
        <w:tc>
          <w:tcPr>
            <w:tcW w:w="1560" w:type="dxa"/>
            <w:tcBorders>
              <w:top w:val="nil"/>
              <w:left w:val="nil"/>
              <w:bottom w:val="single" w:sz="4" w:space="0" w:color="auto"/>
              <w:right w:val="single" w:sz="4" w:space="0" w:color="auto"/>
            </w:tcBorders>
            <w:vAlign w:val="center"/>
            <w:hideMark/>
          </w:tcPr>
          <w:p w14:paraId="36CB4AD6"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 komplet</w:t>
            </w:r>
          </w:p>
        </w:tc>
        <w:tc>
          <w:tcPr>
            <w:tcW w:w="850" w:type="dxa"/>
            <w:tcBorders>
              <w:top w:val="nil"/>
              <w:left w:val="nil"/>
              <w:bottom w:val="single" w:sz="4" w:space="0" w:color="auto"/>
              <w:right w:val="single" w:sz="4" w:space="0" w:color="auto"/>
            </w:tcBorders>
            <w:vAlign w:val="center"/>
            <w:hideMark/>
          </w:tcPr>
          <w:p w14:paraId="3002C963"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w:t>
            </w:r>
          </w:p>
        </w:tc>
        <w:tc>
          <w:tcPr>
            <w:tcW w:w="1985" w:type="dxa"/>
            <w:tcBorders>
              <w:top w:val="nil"/>
              <w:left w:val="nil"/>
              <w:bottom w:val="single" w:sz="4" w:space="0" w:color="auto"/>
              <w:right w:val="single" w:sz="4" w:space="0" w:color="auto"/>
            </w:tcBorders>
            <w:noWrap/>
            <w:vAlign w:val="bottom"/>
            <w:hideMark/>
          </w:tcPr>
          <w:p w14:paraId="75F4A60A"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275" w:type="dxa"/>
            <w:tcBorders>
              <w:top w:val="nil"/>
              <w:left w:val="nil"/>
              <w:bottom w:val="single" w:sz="4" w:space="0" w:color="auto"/>
              <w:right w:val="single" w:sz="4" w:space="0" w:color="auto"/>
            </w:tcBorders>
            <w:noWrap/>
            <w:vAlign w:val="bottom"/>
            <w:hideMark/>
          </w:tcPr>
          <w:p w14:paraId="4592CDFC"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440" w:type="dxa"/>
            <w:tcBorders>
              <w:top w:val="nil"/>
              <w:left w:val="nil"/>
              <w:bottom w:val="single" w:sz="4" w:space="0" w:color="auto"/>
              <w:right w:val="single" w:sz="4" w:space="0" w:color="auto"/>
            </w:tcBorders>
            <w:noWrap/>
            <w:vAlign w:val="bottom"/>
            <w:hideMark/>
          </w:tcPr>
          <w:p w14:paraId="2BF51C3B"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r>
      <w:tr w:rsidR="002E10AF" w:rsidRPr="002E10AF" w14:paraId="5DA31840" w14:textId="77777777" w:rsidTr="002E10AF">
        <w:trPr>
          <w:trHeight w:val="900"/>
        </w:trPr>
        <w:tc>
          <w:tcPr>
            <w:tcW w:w="700" w:type="dxa"/>
            <w:tcBorders>
              <w:top w:val="nil"/>
              <w:left w:val="single" w:sz="4" w:space="0" w:color="auto"/>
              <w:bottom w:val="single" w:sz="4" w:space="0" w:color="auto"/>
              <w:right w:val="single" w:sz="4" w:space="0" w:color="auto"/>
            </w:tcBorders>
            <w:shd w:val="clear" w:color="000000" w:fill="E7E6E6"/>
            <w:vAlign w:val="center"/>
            <w:hideMark/>
          </w:tcPr>
          <w:p w14:paraId="071B7B14"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15</w:t>
            </w:r>
          </w:p>
        </w:tc>
        <w:tc>
          <w:tcPr>
            <w:tcW w:w="2697" w:type="dxa"/>
            <w:tcBorders>
              <w:top w:val="nil"/>
              <w:left w:val="nil"/>
              <w:bottom w:val="single" w:sz="4" w:space="0" w:color="auto"/>
              <w:right w:val="single" w:sz="4" w:space="0" w:color="auto"/>
            </w:tcBorders>
            <w:vAlign w:val="center"/>
            <w:hideMark/>
          </w:tcPr>
          <w:p w14:paraId="444D736D" w14:textId="77777777" w:rsidR="002E10AF" w:rsidRPr="002E10AF" w:rsidRDefault="002E10AF" w:rsidP="002E10AF">
            <w:pPr>
              <w:rPr>
                <w:rFonts w:ascii="Arial" w:hAnsi="Arial" w:cs="Arial"/>
                <w:color w:val="000000"/>
                <w:sz w:val="18"/>
                <w:szCs w:val="18"/>
              </w:rPr>
            </w:pPr>
            <w:r w:rsidRPr="002E10AF">
              <w:rPr>
                <w:rFonts w:ascii="Arial" w:hAnsi="Arial" w:cs="Arial"/>
                <w:b/>
                <w:bCs/>
                <w:color w:val="000000"/>
                <w:sz w:val="18"/>
                <w:szCs w:val="18"/>
              </w:rPr>
              <w:t>2</w:t>
            </w:r>
            <w:r w:rsidRPr="002E10AF">
              <w:rPr>
                <w:rFonts w:ascii="Arial" w:hAnsi="Arial" w:cs="Arial"/>
                <w:color w:val="000000"/>
                <w:sz w:val="18"/>
                <w:szCs w:val="18"/>
              </w:rPr>
              <w:t xml:space="preserve"> komplety płóz ślizgowych. (jako komplet rozumie się : płożę ślizgową i sworzeń wraz z zabezpieczeniami) </w:t>
            </w:r>
          </w:p>
        </w:tc>
        <w:tc>
          <w:tcPr>
            <w:tcW w:w="1560" w:type="dxa"/>
            <w:tcBorders>
              <w:top w:val="nil"/>
              <w:left w:val="nil"/>
              <w:bottom w:val="single" w:sz="4" w:space="0" w:color="auto"/>
              <w:right w:val="single" w:sz="4" w:space="0" w:color="auto"/>
            </w:tcBorders>
            <w:vAlign w:val="center"/>
            <w:hideMark/>
          </w:tcPr>
          <w:p w14:paraId="6A51E92C"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TAK</w:t>
            </w:r>
          </w:p>
        </w:tc>
        <w:tc>
          <w:tcPr>
            <w:tcW w:w="850" w:type="dxa"/>
            <w:tcBorders>
              <w:top w:val="nil"/>
              <w:left w:val="nil"/>
              <w:bottom w:val="single" w:sz="4" w:space="0" w:color="auto"/>
              <w:right w:val="single" w:sz="4" w:space="0" w:color="auto"/>
            </w:tcBorders>
            <w:vAlign w:val="center"/>
            <w:hideMark/>
          </w:tcPr>
          <w:p w14:paraId="636B2F40"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2</w:t>
            </w:r>
          </w:p>
        </w:tc>
        <w:tc>
          <w:tcPr>
            <w:tcW w:w="1985" w:type="dxa"/>
            <w:tcBorders>
              <w:top w:val="nil"/>
              <w:left w:val="nil"/>
              <w:bottom w:val="single" w:sz="4" w:space="0" w:color="auto"/>
              <w:right w:val="single" w:sz="4" w:space="0" w:color="auto"/>
            </w:tcBorders>
            <w:noWrap/>
            <w:vAlign w:val="bottom"/>
            <w:hideMark/>
          </w:tcPr>
          <w:p w14:paraId="2200842B"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275" w:type="dxa"/>
            <w:tcBorders>
              <w:top w:val="nil"/>
              <w:left w:val="nil"/>
              <w:bottom w:val="single" w:sz="4" w:space="0" w:color="auto"/>
              <w:right w:val="single" w:sz="4" w:space="0" w:color="auto"/>
            </w:tcBorders>
            <w:noWrap/>
            <w:vAlign w:val="bottom"/>
            <w:hideMark/>
          </w:tcPr>
          <w:p w14:paraId="08DB17E7"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440" w:type="dxa"/>
            <w:tcBorders>
              <w:top w:val="nil"/>
              <w:left w:val="nil"/>
              <w:bottom w:val="single" w:sz="4" w:space="0" w:color="auto"/>
              <w:right w:val="single" w:sz="4" w:space="0" w:color="auto"/>
            </w:tcBorders>
            <w:noWrap/>
            <w:vAlign w:val="bottom"/>
            <w:hideMark/>
          </w:tcPr>
          <w:p w14:paraId="5830A7D2"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r>
      <w:tr w:rsidR="002E10AF" w:rsidRPr="002E10AF" w14:paraId="49F5C0FE" w14:textId="77777777" w:rsidTr="002E10AF">
        <w:trPr>
          <w:trHeight w:val="600"/>
        </w:trPr>
        <w:tc>
          <w:tcPr>
            <w:tcW w:w="700" w:type="dxa"/>
            <w:tcBorders>
              <w:top w:val="nil"/>
              <w:left w:val="single" w:sz="4" w:space="0" w:color="auto"/>
              <w:bottom w:val="single" w:sz="4" w:space="0" w:color="auto"/>
              <w:right w:val="single" w:sz="4" w:space="0" w:color="auto"/>
            </w:tcBorders>
            <w:shd w:val="clear" w:color="000000" w:fill="E7E6E6"/>
            <w:vAlign w:val="center"/>
            <w:hideMark/>
          </w:tcPr>
          <w:p w14:paraId="54E63DD8"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lastRenderedPageBreak/>
              <w:t>16</w:t>
            </w:r>
          </w:p>
        </w:tc>
        <w:tc>
          <w:tcPr>
            <w:tcW w:w="2697" w:type="dxa"/>
            <w:tcBorders>
              <w:top w:val="nil"/>
              <w:left w:val="nil"/>
              <w:bottom w:val="single" w:sz="4" w:space="0" w:color="auto"/>
              <w:right w:val="single" w:sz="4" w:space="0" w:color="auto"/>
            </w:tcBorders>
            <w:vAlign w:val="center"/>
            <w:hideMark/>
          </w:tcPr>
          <w:p w14:paraId="1FDF6535"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siłownik podnoszenia osłon wraz ze sworzniami i zabezpieczeniami</w:t>
            </w:r>
          </w:p>
        </w:tc>
        <w:tc>
          <w:tcPr>
            <w:tcW w:w="1560" w:type="dxa"/>
            <w:tcBorders>
              <w:top w:val="nil"/>
              <w:left w:val="nil"/>
              <w:bottom w:val="single" w:sz="4" w:space="0" w:color="auto"/>
              <w:right w:val="single" w:sz="4" w:space="0" w:color="auto"/>
            </w:tcBorders>
            <w:vAlign w:val="center"/>
            <w:hideMark/>
          </w:tcPr>
          <w:p w14:paraId="583A5EA5"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 szt.</w:t>
            </w:r>
          </w:p>
        </w:tc>
        <w:tc>
          <w:tcPr>
            <w:tcW w:w="850" w:type="dxa"/>
            <w:tcBorders>
              <w:top w:val="nil"/>
              <w:left w:val="nil"/>
              <w:bottom w:val="single" w:sz="4" w:space="0" w:color="auto"/>
              <w:right w:val="single" w:sz="4" w:space="0" w:color="auto"/>
            </w:tcBorders>
            <w:vAlign w:val="center"/>
            <w:hideMark/>
          </w:tcPr>
          <w:p w14:paraId="524DC937"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w:t>
            </w:r>
          </w:p>
        </w:tc>
        <w:tc>
          <w:tcPr>
            <w:tcW w:w="1985" w:type="dxa"/>
            <w:tcBorders>
              <w:top w:val="nil"/>
              <w:left w:val="nil"/>
              <w:bottom w:val="single" w:sz="4" w:space="0" w:color="auto"/>
              <w:right w:val="single" w:sz="4" w:space="0" w:color="auto"/>
            </w:tcBorders>
            <w:noWrap/>
            <w:vAlign w:val="bottom"/>
            <w:hideMark/>
          </w:tcPr>
          <w:p w14:paraId="0D2D24B1"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275" w:type="dxa"/>
            <w:tcBorders>
              <w:top w:val="nil"/>
              <w:left w:val="nil"/>
              <w:bottom w:val="single" w:sz="4" w:space="0" w:color="auto"/>
              <w:right w:val="single" w:sz="4" w:space="0" w:color="auto"/>
            </w:tcBorders>
            <w:noWrap/>
            <w:vAlign w:val="bottom"/>
            <w:hideMark/>
          </w:tcPr>
          <w:p w14:paraId="17E54862"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440" w:type="dxa"/>
            <w:tcBorders>
              <w:top w:val="nil"/>
              <w:left w:val="nil"/>
              <w:bottom w:val="single" w:sz="4" w:space="0" w:color="auto"/>
              <w:right w:val="single" w:sz="4" w:space="0" w:color="auto"/>
            </w:tcBorders>
            <w:noWrap/>
            <w:vAlign w:val="bottom"/>
            <w:hideMark/>
          </w:tcPr>
          <w:p w14:paraId="5216A647"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r>
      <w:tr w:rsidR="002E10AF" w:rsidRPr="002E10AF" w14:paraId="03A150ED" w14:textId="77777777" w:rsidTr="002E10AF">
        <w:trPr>
          <w:trHeight w:val="600"/>
        </w:trPr>
        <w:tc>
          <w:tcPr>
            <w:tcW w:w="700" w:type="dxa"/>
            <w:tcBorders>
              <w:top w:val="nil"/>
              <w:left w:val="single" w:sz="4" w:space="0" w:color="auto"/>
              <w:bottom w:val="single" w:sz="4" w:space="0" w:color="auto"/>
              <w:right w:val="single" w:sz="4" w:space="0" w:color="auto"/>
            </w:tcBorders>
            <w:shd w:val="clear" w:color="000000" w:fill="E7E6E6"/>
            <w:vAlign w:val="center"/>
            <w:hideMark/>
          </w:tcPr>
          <w:p w14:paraId="73F9A9E3"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17</w:t>
            </w:r>
          </w:p>
        </w:tc>
        <w:tc>
          <w:tcPr>
            <w:tcW w:w="2697" w:type="dxa"/>
            <w:tcBorders>
              <w:top w:val="nil"/>
              <w:left w:val="nil"/>
              <w:bottom w:val="single" w:sz="4" w:space="0" w:color="auto"/>
              <w:right w:val="single" w:sz="4" w:space="0" w:color="auto"/>
            </w:tcBorders>
            <w:vAlign w:val="center"/>
            <w:hideMark/>
          </w:tcPr>
          <w:p w14:paraId="4BF74C98"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elektrozawory</w:t>
            </w:r>
          </w:p>
        </w:tc>
        <w:tc>
          <w:tcPr>
            <w:tcW w:w="1560" w:type="dxa"/>
            <w:tcBorders>
              <w:top w:val="nil"/>
              <w:left w:val="nil"/>
              <w:bottom w:val="single" w:sz="4" w:space="0" w:color="auto"/>
              <w:right w:val="single" w:sz="4" w:space="0" w:color="auto"/>
            </w:tcBorders>
            <w:vAlign w:val="center"/>
            <w:hideMark/>
          </w:tcPr>
          <w:p w14:paraId="6942490B"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po 1 szt. z każdego zastosowanego rodzaju,</w:t>
            </w:r>
          </w:p>
        </w:tc>
        <w:tc>
          <w:tcPr>
            <w:tcW w:w="850" w:type="dxa"/>
            <w:tcBorders>
              <w:top w:val="nil"/>
              <w:left w:val="nil"/>
              <w:bottom w:val="single" w:sz="4" w:space="0" w:color="auto"/>
              <w:right w:val="single" w:sz="4" w:space="0" w:color="auto"/>
            </w:tcBorders>
            <w:vAlign w:val="center"/>
            <w:hideMark/>
          </w:tcPr>
          <w:p w14:paraId="2EF9256E"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1</w:t>
            </w:r>
          </w:p>
        </w:tc>
        <w:tc>
          <w:tcPr>
            <w:tcW w:w="1985" w:type="dxa"/>
            <w:tcBorders>
              <w:top w:val="nil"/>
              <w:left w:val="nil"/>
              <w:bottom w:val="single" w:sz="4" w:space="0" w:color="auto"/>
              <w:right w:val="single" w:sz="4" w:space="0" w:color="auto"/>
            </w:tcBorders>
            <w:noWrap/>
            <w:vAlign w:val="bottom"/>
            <w:hideMark/>
          </w:tcPr>
          <w:p w14:paraId="271DBF29"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275" w:type="dxa"/>
            <w:tcBorders>
              <w:top w:val="nil"/>
              <w:left w:val="nil"/>
              <w:bottom w:val="single" w:sz="4" w:space="0" w:color="auto"/>
              <w:right w:val="single" w:sz="4" w:space="0" w:color="auto"/>
            </w:tcBorders>
            <w:noWrap/>
            <w:vAlign w:val="bottom"/>
            <w:hideMark/>
          </w:tcPr>
          <w:p w14:paraId="3B3B4556"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440" w:type="dxa"/>
            <w:tcBorders>
              <w:top w:val="nil"/>
              <w:left w:val="nil"/>
              <w:bottom w:val="single" w:sz="4" w:space="0" w:color="auto"/>
              <w:right w:val="single" w:sz="4" w:space="0" w:color="auto"/>
            </w:tcBorders>
            <w:noWrap/>
            <w:vAlign w:val="bottom"/>
            <w:hideMark/>
          </w:tcPr>
          <w:p w14:paraId="6BDFCBFB"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r>
      <w:tr w:rsidR="002E10AF" w:rsidRPr="002E10AF" w14:paraId="19947979" w14:textId="77777777" w:rsidTr="002E10AF">
        <w:trPr>
          <w:trHeight w:val="300"/>
        </w:trPr>
        <w:tc>
          <w:tcPr>
            <w:tcW w:w="7792" w:type="dxa"/>
            <w:gridSpan w:val="5"/>
            <w:tcBorders>
              <w:top w:val="single" w:sz="4" w:space="0" w:color="auto"/>
              <w:left w:val="single" w:sz="4" w:space="0" w:color="auto"/>
              <w:bottom w:val="single" w:sz="4" w:space="0" w:color="auto"/>
              <w:right w:val="single" w:sz="4" w:space="0" w:color="000000"/>
            </w:tcBorders>
            <w:noWrap/>
            <w:vAlign w:val="bottom"/>
            <w:hideMark/>
          </w:tcPr>
          <w:p w14:paraId="5EAA4792" w14:textId="77777777" w:rsidR="002E10AF" w:rsidRPr="002E10AF" w:rsidRDefault="002E10AF" w:rsidP="002E10AF">
            <w:pPr>
              <w:jc w:val="center"/>
              <w:rPr>
                <w:rFonts w:ascii="Arial" w:hAnsi="Arial" w:cs="Arial"/>
                <w:color w:val="000000"/>
                <w:sz w:val="18"/>
                <w:szCs w:val="18"/>
              </w:rPr>
            </w:pPr>
            <w:r w:rsidRPr="002E10AF">
              <w:rPr>
                <w:rFonts w:ascii="Arial" w:hAnsi="Arial" w:cs="Arial"/>
                <w:color w:val="000000"/>
                <w:sz w:val="18"/>
                <w:szCs w:val="18"/>
              </w:rPr>
              <w:t xml:space="preserve">RAZEM </w:t>
            </w:r>
          </w:p>
        </w:tc>
        <w:tc>
          <w:tcPr>
            <w:tcW w:w="1275" w:type="dxa"/>
            <w:tcBorders>
              <w:top w:val="nil"/>
              <w:left w:val="nil"/>
              <w:bottom w:val="single" w:sz="4" w:space="0" w:color="auto"/>
              <w:right w:val="single" w:sz="4" w:space="0" w:color="auto"/>
            </w:tcBorders>
            <w:noWrap/>
            <w:vAlign w:val="bottom"/>
            <w:hideMark/>
          </w:tcPr>
          <w:p w14:paraId="4588A413"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c>
          <w:tcPr>
            <w:tcW w:w="1440" w:type="dxa"/>
            <w:tcBorders>
              <w:top w:val="nil"/>
              <w:left w:val="nil"/>
              <w:bottom w:val="single" w:sz="4" w:space="0" w:color="auto"/>
              <w:right w:val="single" w:sz="4" w:space="0" w:color="auto"/>
            </w:tcBorders>
            <w:noWrap/>
            <w:vAlign w:val="bottom"/>
            <w:hideMark/>
          </w:tcPr>
          <w:p w14:paraId="260B464B" w14:textId="77777777" w:rsidR="002E10AF" w:rsidRPr="002E10AF" w:rsidRDefault="002E10AF" w:rsidP="002E10AF">
            <w:pPr>
              <w:rPr>
                <w:rFonts w:ascii="Arial" w:hAnsi="Arial" w:cs="Arial"/>
                <w:color w:val="000000"/>
                <w:sz w:val="18"/>
                <w:szCs w:val="18"/>
              </w:rPr>
            </w:pPr>
            <w:r w:rsidRPr="002E10AF">
              <w:rPr>
                <w:rFonts w:ascii="Arial" w:hAnsi="Arial" w:cs="Arial"/>
                <w:color w:val="000000"/>
                <w:sz w:val="18"/>
                <w:szCs w:val="18"/>
              </w:rPr>
              <w:t> </w:t>
            </w:r>
          </w:p>
        </w:tc>
      </w:tr>
    </w:tbl>
    <w:p w14:paraId="31E09506" w14:textId="77777777" w:rsidR="002E10AF" w:rsidRDefault="002E10AF" w:rsidP="00CD7F75">
      <w:pPr>
        <w:jc w:val="right"/>
        <w:rPr>
          <w:rFonts w:ascii="Arial" w:hAnsi="Arial" w:cs="Arial"/>
          <w:b/>
          <w:bCs/>
          <w:i/>
          <w:sz w:val="18"/>
          <w:szCs w:val="18"/>
        </w:rPr>
      </w:pPr>
    </w:p>
    <w:p w14:paraId="17A0DF81" w14:textId="77777777" w:rsidR="002E10AF" w:rsidRDefault="002E10AF" w:rsidP="00CD7F75">
      <w:pPr>
        <w:jc w:val="right"/>
        <w:rPr>
          <w:rFonts w:ascii="Arial" w:hAnsi="Arial" w:cs="Arial"/>
          <w:b/>
          <w:bCs/>
          <w:i/>
          <w:sz w:val="18"/>
          <w:szCs w:val="18"/>
        </w:rPr>
      </w:pPr>
    </w:p>
    <w:p w14:paraId="6DE6CBD9" w14:textId="77777777" w:rsidR="002E10AF" w:rsidRDefault="002E10AF" w:rsidP="00CD7F75">
      <w:pPr>
        <w:jc w:val="right"/>
        <w:rPr>
          <w:rFonts w:ascii="Arial" w:hAnsi="Arial" w:cs="Arial"/>
          <w:b/>
          <w:bCs/>
          <w:i/>
          <w:sz w:val="18"/>
          <w:szCs w:val="18"/>
        </w:rPr>
      </w:pPr>
    </w:p>
    <w:p w14:paraId="5C19E517" w14:textId="5B9BDCBB" w:rsidR="002E10AF" w:rsidRDefault="002E10AF">
      <w:pPr>
        <w:spacing w:after="160" w:line="259" w:lineRule="auto"/>
        <w:rPr>
          <w:rFonts w:ascii="Arial" w:hAnsi="Arial" w:cs="Arial"/>
          <w:b/>
          <w:bCs/>
          <w:i/>
          <w:sz w:val="18"/>
          <w:szCs w:val="18"/>
        </w:rPr>
      </w:pPr>
      <w:r>
        <w:rPr>
          <w:rFonts w:ascii="Arial" w:hAnsi="Arial" w:cs="Arial"/>
          <w:b/>
          <w:bCs/>
          <w:i/>
          <w:sz w:val="18"/>
          <w:szCs w:val="18"/>
        </w:rPr>
        <w:br w:type="page"/>
      </w:r>
    </w:p>
    <w:p w14:paraId="43D1AED3" w14:textId="3F18A049" w:rsidR="003A1051" w:rsidRPr="00CD3E5C" w:rsidRDefault="003A1051" w:rsidP="00CD7F75">
      <w:pPr>
        <w:jc w:val="right"/>
        <w:rPr>
          <w:rFonts w:ascii="Arial" w:hAnsi="Arial" w:cs="Arial"/>
          <w:bCs/>
          <w:sz w:val="18"/>
          <w:szCs w:val="18"/>
        </w:rPr>
      </w:pPr>
      <w:r w:rsidRPr="00CD3E5C">
        <w:rPr>
          <w:rFonts w:ascii="Arial" w:hAnsi="Arial" w:cs="Arial"/>
          <w:b/>
          <w:bCs/>
          <w:i/>
          <w:sz w:val="18"/>
          <w:szCs w:val="18"/>
        </w:rPr>
        <w:lastRenderedPageBreak/>
        <w:t xml:space="preserve">Załącznik nr </w:t>
      </w:r>
      <w:r w:rsidR="00F12BD5">
        <w:rPr>
          <w:rFonts w:ascii="Arial" w:hAnsi="Arial" w:cs="Arial"/>
          <w:b/>
          <w:bCs/>
          <w:i/>
          <w:sz w:val="18"/>
          <w:szCs w:val="18"/>
        </w:rPr>
        <w:t>3</w:t>
      </w:r>
      <w:r w:rsidRPr="00CD3E5C">
        <w:rPr>
          <w:rFonts w:ascii="Arial" w:hAnsi="Arial" w:cs="Arial"/>
          <w:b/>
          <w:bCs/>
          <w:i/>
          <w:sz w:val="18"/>
          <w:szCs w:val="18"/>
        </w:rPr>
        <w:t xml:space="preserve"> do umowy </w:t>
      </w:r>
    </w:p>
    <w:p w14:paraId="5E2CA726" w14:textId="77777777" w:rsidR="003A1051" w:rsidRPr="00CD3E5C" w:rsidRDefault="003A1051" w:rsidP="00CD7F75">
      <w:pPr>
        <w:widowControl w:val="0"/>
        <w:jc w:val="center"/>
        <w:rPr>
          <w:rFonts w:ascii="Arial" w:hAnsi="Arial" w:cs="Arial"/>
          <w:b/>
          <w:bCs/>
          <w:sz w:val="18"/>
          <w:szCs w:val="18"/>
        </w:rPr>
      </w:pPr>
      <w:r w:rsidRPr="00CD3E5C">
        <w:rPr>
          <w:rFonts w:ascii="Arial" w:hAnsi="Arial" w:cs="Arial"/>
          <w:b/>
          <w:bCs/>
          <w:sz w:val="18"/>
          <w:szCs w:val="18"/>
        </w:rPr>
        <w:t>PROTOKÓŁ ODBIORU TECHNICZNEGO</w:t>
      </w:r>
    </w:p>
    <w:p w14:paraId="7215361E" w14:textId="77777777" w:rsidR="003A1051" w:rsidRPr="00CD3E5C" w:rsidRDefault="003A1051" w:rsidP="00CD7F75">
      <w:pPr>
        <w:widowControl w:val="0"/>
        <w:jc w:val="center"/>
        <w:rPr>
          <w:rFonts w:ascii="Arial" w:hAnsi="Arial" w:cs="Arial"/>
          <w:b/>
          <w:bCs/>
          <w:sz w:val="18"/>
          <w:szCs w:val="18"/>
        </w:rPr>
      </w:pPr>
      <w:r w:rsidRPr="00CD3E5C">
        <w:rPr>
          <w:rFonts w:ascii="Arial" w:hAnsi="Arial" w:cs="Arial"/>
          <w:b/>
          <w:bCs/>
          <w:sz w:val="18"/>
          <w:szCs w:val="18"/>
        </w:rPr>
        <w:t xml:space="preserve">KOMBAJNU TYPU ………………………….. </w:t>
      </w:r>
    </w:p>
    <w:p w14:paraId="32CA0A85" w14:textId="06C7FCDE" w:rsidR="003A1051" w:rsidRPr="00CD3E5C" w:rsidRDefault="003A1051" w:rsidP="00CD7F75">
      <w:pPr>
        <w:widowControl w:val="0"/>
        <w:jc w:val="center"/>
        <w:rPr>
          <w:rFonts w:ascii="Arial" w:hAnsi="Arial" w:cs="Arial"/>
          <w:b/>
          <w:bCs/>
          <w:sz w:val="18"/>
          <w:szCs w:val="18"/>
        </w:rPr>
      </w:pPr>
      <w:r w:rsidRPr="00CD3E5C">
        <w:rPr>
          <w:rFonts w:ascii="Arial" w:hAnsi="Arial" w:cs="Arial"/>
          <w:b/>
          <w:bCs/>
          <w:sz w:val="18"/>
          <w:szCs w:val="18"/>
        </w:rPr>
        <w:t>W SIEDZIBIE WY</w:t>
      </w:r>
      <w:r w:rsidR="00C839E4">
        <w:rPr>
          <w:rFonts w:ascii="Arial" w:hAnsi="Arial" w:cs="Arial"/>
          <w:b/>
          <w:bCs/>
          <w:sz w:val="18"/>
          <w:szCs w:val="18"/>
        </w:rPr>
        <w:t>KONAWCY</w:t>
      </w:r>
      <w:r w:rsidRPr="00CD3E5C">
        <w:rPr>
          <w:rFonts w:ascii="Arial" w:hAnsi="Arial" w:cs="Arial"/>
          <w:b/>
          <w:bCs/>
          <w:sz w:val="18"/>
          <w:szCs w:val="18"/>
        </w:rPr>
        <w:t xml:space="preserve"> ………………..</w:t>
      </w:r>
    </w:p>
    <w:p w14:paraId="0C026045" w14:textId="77777777" w:rsidR="003A1051" w:rsidRPr="00CD3E5C" w:rsidRDefault="003A1051" w:rsidP="00CD7F75">
      <w:pPr>
        <w:widowControl w:val="0"/>
        <w:jc w:val="center"/>
        <w:rPr>
          <w:rFonts w:ascii="Arial" w:hAnsi="Arial" w:cs="Arial"/>
          <w:b/>
          <w:bCs/>
          <w:sz w:val="18"/>
          <w:szCs w:val="18"/>
        </w:rPr>
      </w:pPr>
      <w:r w:rsidRPr="00CD3E5C">
        <w:rPr>
          <w:rFonts w:ascii="Arial" w:hAnsi="Arial" w:cs="Arial"/>
          <w:b/>
          <w:bCs/>
          <w:sz w:val="18"/>
          <w:szCs w:val="18"/>
        </w:rPr>
        <w:t>sporządzony w dniu  ……………….</w:t>
      </w:r>
    </w:p>
    <w:p w14:paraId="5233E346" w14:textId="77777777" w:rsidR="003A1051" w:rsidRPr="00CD3E5C" w:rsidRDefault="003A1051" w:rsidP="00CD7F75">
      <w:pPr>
        <w:widowControl w:val="0"/>
        <w:jc w:val="center"/>
        <w:rPr>
          <w:rFonts w:ascii="Arial" w:hAnsi="Arial" w:cs="Arial"/>
          <w:b/>
          <w:bCs/>
          <w:sz w:val="18"/>
          <w:szCs w:val="18"/>
        </w:rPr>
      </w:pPr>
    </w:p>
    <w:p w14:paraId="2BA2D4B7" w14:textId="77777777" w:rsidR="003A1051" w:rsidRPr="00CD3E5C" w:rsidRDefault="003A1051" w:rsidP="00CD7F75">
      <w:pPr>
        <w:widowControl w:val="0"/>
        <w:jc w:val="both"/>
        <w:rPr>
          <w:rFonts w:ascii="Arial" w:hAnsi="Arial" w:cs="Arial"/>
          <w:b/>
          <w:bCs/>
          <w:sz w:val="18"/>
          <w:szCs w:val="18"/>
        </w:rPr>
      </w:pPr>
      <w:r w:rsidRPr="00CD3E5C">
        <w:rPr>
          <w:rFonts w:ascii="Arial" w:hAnsi="Arial" w:cs="Arial"/>
          <w:b/>
          <w:bCs/>
          <w:sz w:val="18"/>
          <w:szCs w:val="18"/>
        </w:rPr>
        <w:t>Obecni:</w:t>
      </w:r>
    </w:p>
    <w:p w14:paraId="20C7339E" w14:textId="77777777" w:rsidR="003A1051" w:rsidRPr="00CD3E5C" w:rsidRDefault="003A1051">
      <w:pPr>
        <w:widowControl w:val="0"/>
        <w:numPr>
          <w:ilvl w:val="0"/>
          <w:numId w:val="48"/>
        </w:numPr>
        <w:tabs>
          <w:tab w:val="num" w:pos="720"/>
        </w:tabs>
        <w:ind w:left="426" w:hanging="426"/>
        <w:jc w:val="both"/>
        <w:rPr>
          <w:rFonts w:ascii="Arial" w:hAnsi="Arial" w:cs="Arial"/>
          <w:bCs/>
          <w:sz w:val="18"/>
          <w:szCs w:val="18"/>
        </w:rPr>
      </w:pPr>
      <w:r w:rsidRPr="00CD3E5C">
        <w:rPr>
          <w:rFonts w:ascii="Arial" w:hAnsi="Arial" w:cs="Arial"/>
          <w:bCs/>
          <w:sz w:val="18"/>
          <w:szCs w:val="18"/>
        </w:rPr>
        <w:t>………………………………….</w:t>
      </w:r>
      <w:r w:rsidRPr="00CD3E5C">
        <w:rPr>
          <w:rFonts w:ascii="Arial" w:hAnsi="Arial" w:cs="Arial"/>
          <w:bCs/>
          <w:sz w:val="18"/>
          <w:szCs w:val="18"/>
        </w:rPr>
        <w:tab/>
      </w:r>
      <w:r w:rsidRPr="00CD3E5C">
        <w:rPr>
          <w:rFonts w:ascii="Arial" w:hAnsi="Arial" w:cs="Arial"/>
          <w:bCs/>
          <w:sz w:val="18"/>
          <w:szCs w:val="18"/>
        </w:rPr>
        <w:tab/>
        <w:t>przedst. Oddziału KWK/Ruch …………………..</w:t>
      </w:r>
    </w:p>
    <w:p w14:paraId="151404A6" w14:textId="77777777" w:rsidR="003A1051" w:rsidRPr="00CD3E5C" w:rsidRDefault="003A1051">
      <w:pPr>
        <w:widowControl w:val="0"/>
        <w:numPr>
          <w:ilvl w:val="0"/>
          <w:numId w:val="48"/>
        </w:numPr>
        <w:tabs>
          <w:tab w:val="num" w:pos="720"/>
        </w:tabs>
        <w:ind w:left="426" w:hanging="426"/>
        <w:jc w:val="both"/>
        <w:rPr>
          <w:rFonts w:ascii="Arial" w:hAnsi="Arial" w:cs="Arial"/>
          <w:bCs/>
          <w:sz w:val="18"/>
          <w:szCs w:val="18"/>
        </w:rPr>
      </w:pPr>
      <w:r w:rsidRPr="00CD3E5C">
        <w:rPr>
          <w:rFonts w:ascii="Arial" w:hAnsi="Arial" w:cs="Arial"/>
          <w:bCs/>
          <w:sz w:val="18"/>
          <w:szCs w:val="18"/>
        </w:rPr>
        <w:t>………………………………….</w:t>
      </w:r>
      <w:r w:rsidRPr="00CD3E5C">
        <w:rPr>
          <w:rFonts w:ascii="Arial" w:hAnsi="Arial" w:cs="Arial"/>
          <w:bCs/>
          <w:sz w:val="18"/>
          <w:szCs w:val="18"/>
        </w:rPr>
        <w:tab/>
      </w:r>
      <w:r w:rsidRPr="00CD3E5C">
        <w:rPr>
          <w:rFonts w:ascii="Arial" w:hAnsi="Arial" w:cs="Arial"/>
          <w:bCs/>
          <w:sz w:val="18"/>
          <w:szCs w:val="18"/>
        </w:rPr>
        <w:tab/>
        <w:t>przedst. Oddziału KWK/Ruch …………………..</w:t>
      </w:r>
    </w:p>
    <w:p w14:paraId="3C031C63" w14:textId="77777777" w:rsidR="003A1051" w:rsidRPr="00CD3E5C" w:rsidRDefault="003A1051">
      <w:pPr>
        <w:widowControl w:val="0"/>
        <w:numPr>
          <w:ilvl w:val="0"/>
          <w:numId w:val="48"/>
        </w:numPr>
        <w:tabs>
          <w:tab w:val="num" w:pos="720"/>
        </w:tabs>
        <w:ind w:left="426" w:hanging="426"/>
        <w:jc w:val="both"/>
        <w:rPr>
          <w:rFonts w:ascii="Arial" w:hAnsi="Arial" w:cs="Arial"/>
          <w:bCs/>
          <w:sz w:val="18"/>
          <w:szCs w:val="18"/>
        </w:rPr>
      </w:pPr>
      <w:r w:rsidRPr="00CD3E5C">
        <w:rPr>
          <w:rFonts w:ascii="Arial" w:hAnsi="Arial" w:cs="Arial"/>
          <w:bCs/>
          <w:sz w:val="18"/>
          <w:szCs w:val="18"/>
        </w:rPr>
        <w:t>………………………………….</w:t>
      </w:r>
      <w:r w:rsidRPr="00CD3E5C">
        <w:rPr>
          <w:rFonts w:ascii="Arial" w:hAnsi="Arial" w:cs="Arial"/>
          <w:bCs/>
          <w:sz w:val="18"/>
          <w:szCs w:val="18"/>
        </w:rPr>
        <w:tab/>
      </w:r>
      <w:r w:rsidRPr="00CD3E5C">
        <w:rPr>
          <w:rFonts w:ascii="Arial" w:hAnsi="Arial" w:cs="Arial"/>
          <w:bCs/>
          <w:sz w:val="18"/>
          <w:szCs w:val="18"/>
        </w:rPr>
        <w:tab/>
        <w:t>przedst. Oddziału KWK/Ruch …………………..</w:t>
      </w:r>
    </w:p>
    <w:p w14:paraId="5E64D1C3" w14:textId="77777777" w:rsidR="003A1051" w:rsidRPr="00CD3E5C" w:rsidRDefault="003A1051">
      <w:pPr>
        <w:widowControl w:val="0"/>
        <w:numPr>
          <w:ilvl w:val="0"/>
          <w:numId w:val="48"/>
        </w:numPr>
        <w:tabs>
          <w:tab w:val="num" w:pos="720"/>
        </w:tabs>
        <w:ind w:left="426" w:hanging="426"/>
        <w:jc w:val="both"/>
        <w:rPr>
          <w:rFonts w:ascii="Arial" w:hAnsi="Arial" w:cs="Arial"/>
          <w:bCs/>
          <w:sz w:val="18"/>
          <w:szCs w:val="18"/>
        </w:rPr>
      </w:pPr>
      <w:r w:rsidRPr="00CD3E5C">
        <w:rPr>
          <w:rFonts w:ascii="Arial" w:hAnsi="Arial" w:cs="Arial"/>
          <w:bCs/>
          <w:sz w:val="18"/>
          <w:szCs w:val="18"/>
        </w:rPr>
        <w:t>………………………………….</w:t>
      </w:r>
      <w:r w:rsidRPr="00CD3E5C">
        <w:rPr>
          <w:rFonts w:ascii="Arial" w:hAnsi="Arial" w:cs="Arial"/>
          <w:bCs/>
          <w:sz w:val="18"/>
          <w:szCs w:val="18"/>
        </w:rPr>
        <w:tab/>
      </w:r>
      <w:r w:rsidRPr="00CD3E5C">
        <w:rPr>
          <w:rFonts w:ascii="Arial" w:hAnsi="Arial" w:cs="Arial"/>
          <w:bCs/>
          <w:sz w:val="18"/>
          <w:szCs w:val="18"/>
        </w:rPr>
        <w:tab/>
        <w:t>przedst. ………………………………………….</w:t>
      </w:r>
    </w:p>
    <w:p w14:paraId="5CD010D6" w14:textId="77777777" w:rsidR="003A1051" w:rsidRPr="00CD3E5C" w:rsidRDefault="003A1051">
      <w:pPr>
        <w:widowControl w:val="0"/>
        <w:numPr>
          <w:ilvl w:val="0"/>
          <w:numId w:val="48"/>
        </w:numPr>
        <w:tabs>
          <w:tab w:val="num" w:pos="720"/>
        </w:tabs>
        <w:ind w:left="426" w:hanging="426"/>
        <w:jc w:val="both"/>
        <w:rPr>
          <w:rFonts w:ascii="Arial" w:hAnsi="Arial" w:cs="Arial"/>
          <w:bCs/>
          <w:sz w:val="18"/>
          <w:szCs w:val="18"/>
        </w:rPr>
      </w:pPr>
      <w:r w:rsidRPr="00CD3E5C">
        <w:rPr>
          <w:rFonts w:ascii="Arial" w:hAnsi="Arial" w:cs="Arial"/>
          <w:bCs/>
          <w:sz w:val="18"/>
          <w:szCs w:val="18"/>
        </w:rPr>
        <w:t>………………………………….</w:t>
      </w:r>
      <w:r w:rsidRPr="00CD3E5C">
        <w:rPr>
          <w:rFonts w:ascii="Arial" w:hAnsi="Arial" w:cs="Arial"/>
          <w:bCs/>
          <w:sz w:val="18"/>
          <w:szCs w:val="18"/>
        </w:rPr>
        <w:tab/>
      </w:r>
      <w:r w:rsidRPr="00CD3E5C">
        <w:rPr>
          <w:rFonts w:ascii="Arial" w:hAnsi="Arial" w:cs="Arial"/>
          <w:bCs/>
          <w:sz w:val="18"/>
          <w:szCs w:val="18"/>
        </w:rPr>
        <w:tab/>
        <w:t>przedst. …………………………………………..</w:t>
      </w:r>
    </w:p>
    <w:p w14:paraId="3522CA45" w14:textId="77777777" w:rsidR="003A1051" w:rsidRPr="00CD3E5C" w:rsidRDefault="003A1051">
      <w:pPr>
        <w:widowControl w:val="0"/>
        <w:numPr>
          <w:ilvl w:val="0"/>
          <w:numId w:val="48"/>
        </w:numPr>
        <w:tabs>
          <w:tab w:val="num" w:pos="720"/>
        </w:tabs>
        <w:ind w:left="426" w:hanging="426"/>
        <w:jc w:val="both"/>
        <w:rPr>
          <w:rFonts w:ascii="Arial" w:hAnsi="Arial" w:cs="Arial"/>
          <w:bCs/>
          <w:sz w:val="18"/>
          <w:szCs w:val="18"/>
        </w:rPr>
      </w:pPr>
      <w:r w:rsidRPr="00CD3E5C">
        <w:rPr>
          <w:rFonts w:ascii="Arial" w:hAnsi="Arial" w:cs="Arial"/>
          <w:bCs/>
          <w:sz w:val="18"/>
          <w:szCs w:val="18"/>
        </w:rPr>
        <w:t>………………………………….</w:t>
      </w:r>
      <w:r w:rsidRPr="00CD3E5C">
        <w:rPr>
          <w:rFonts w:ascii="Arial" w:hAnsi="Arial" w:cs="Arial"/>
          <w:bCs/>
          <w:sz w:val="18"/>
          <w:szCs w:val="18"/>
        </w:rPr>
        <w:tab/>
      </w:r>
      <w:r w:rsidRPr="00CD3E5C">
        <w:rPr>
          <w:rFonts w:ascii="Arial" w:hAnsi="Arial" w:cs="Arial"/>
          <w:bCs/>
          <w:sz w:val="18"/>
          <w:szCs w:val="18"/>
        </w:rPr>
        <w:tab/>
        <w:t>przedst. …………………………………………..</w:t>
      </w:r>
    </w:p>
    <w:p w14:paraId="12B67B75" w14:textId="77777777" w:rsidR="003A1051" w:rsidRPr="00CD3E5C" w:rsidRDefault="003A1051" w:rsidP="00CD7F75">
      <w:pPr>
        <w:widowControl w:val="0"/>
        <w:ind w:left="426"/>
        <w:jc w:val="both"/>
        <w:rPr>
          <w:rFonts w:ascii="Arial" w:hAnsi="Arial" w:cs="Arial"/>
          <w:bCs/>
          <w:sz w:val="18"/>
          <w:szCs w:val="18"/>
        </w:rPr>
      </w:pPr>
    </w:p>
    <w:p w14:paraId="7DAAE86E" w14:textId="569B8661" w:rsidR="003A1051" w:rsidRPr="00E40D02" w:rsidRDefault="003A1051">
      <w:pPr>
        <w:widowControl w:val="0"/>
        <w:numPr>
          <w:ilvl w:val="0"/>
          <w:numId w:val="49"/>
        </w:numPr>
        <w:ind w:left="426" w:hanging="426"/>
        <w:jc w:val="both"/>
        <w:rPr>
          <w:rFonts w:ascii="Arial" w:hAnsi="Arial" w:cs="Arial"/>
          <w:bCs/>
          <w:sz w:val="18"/>
          <w:szCs w:val="18"/>
        </w:rPr>
      </w:pPr>
      <w:r w:rsidRPr="00CD3E5C">
        <w:rPr>
          <w:rFonts w:ascii="Arial" w:hAnsi="Arial" w:cs="Arial"/>
          <w:bCs/>
          <w:sz w:val="18"/>
          <w:szCs w:val="18"/>
        </w:rPr>
        <w:t xml:space="preserve">W dniu …………………. na terenie ……………………………………………. dokonano odbioru technicznego kombajnu typu ………………………….. nr </w:t>
      </w:r>
      <w:proofErr w:type="spellStart"/>
      <w:r w:rsidRPr="00CD3E5C">
        <w:rPr>
          <w:rFonts w:ascii="Arial" w:hAnsi="Arial" w:cs="Arial"/>
          <w:bCs/>
          <w:sz w:val="18"/>
          <w:szCs w:val="18"/>
        </w:rPr>
        <w:t>fabr</w:t>
      </w:r>
      <w:proofErr w:type="spellEnd"/>
      <w:r w:rsidRPr="00CD3E5C">
        <w:rPr>
          <w:rFonts w:ascii="Arial" w:hAnsi="Arial" w:cs="Arial"/>
          <w:bCs/>
          <w:sz w:val="18"/>
          <w:szCs w:val="18"/>
        </w:rPr>
        <w:t>. …………, w stanie zmontowanym</w:t>
      </w:r>
      <w:r w:rsidR="004A0C79">
        <w:rPr>
          <w:bCs/>
          <w:sz w:val="24"/>
          <w:szCs w:val="24"/>
        </w:rPr>
        <w:t xml:space="preserve"> </w:t>
      </w:r>
      <w:r w:rsidR="00E40D02" w:rsidRPr="004A0C79">
        <w:rPr>
          <w:rFonts w:ascii="Arial" w:hAnsi="Arial" w:cs="Arial"/>
          <w:bCs/>
          <w:sz w:val="18"/>
          <w:szCs w:val="18"/>
        </w:rPr>
        <w:t>posadowionego na trasie przenośnika ścianowego, z którym będzie współpracował w projektowanej do eksploatacji ścianie</w:t>
      </w:r>
      <w:r w:rsidR="00E40D02" w:rsidRPr="00E40D02">
        <w:rPr>
          <w:rFonts w:ascii="Arial" w:hAnsi="Arial" w:cs="Arial"/>
          <w:bCs/>
          <w:sz w:val="18"/>
          <w:szCs w:val="18"/>
        </w:rPr>
        <w:t>.</w:t>
      </w:r>
    </w:p>
    <w:p w14:paraId="20A3B541" w14:textId="77777777" w:rsidR="003A1051" w:rsidRPr="00E40D02" w:rsidRDefault="003A1051" w:rsidP="00CD7F75">
      <w:pPr>
        <w:widowControl w:val="0"/>
        <w:ind w:left="426"/>
        <w:jc w:val="both"/>
        <w:rPr>
          <w:rFonts w:ascii="Arial" w:hAnsi="Arial" w:cs="Arial"/>
          <w:bCs/>
          <w:sz w:val="18"/>
          <w:szCs w:val="18"/>
        </w:rPr>
      </w:pPr>
      <w:r w:rsidRPr="00E40D02">
        <w:rPr>
          <w:rFonts w:ascii="Arial" w:hAnsi="Arial" w:cs="Arial"/>
          <w:bCs/>
          <w:sz w:val="18"/>
          <w:szCs w:val="18"/>
        </w:rPr>
        <w:t>W trakcie odbioru sprawdzono:</w:t>
      </w:r>
    </w:p>
    <w:p w14:paraId="436D4AAA" w14:textId="77777777" w:rsidR="003A1051" w:rsidRPr="00CD3E5C" w:rsidRDefault="003A1051">
      <w:pPr>
        <w:widowControl w:val="0"/>
        <w:numPr>
          <w:ilvl w:val="0"/>
          <w:numId w:val="53"/>
        </w:numPr>
        <w:ind w:left="709"/>
        <w:jc w:val="both"/>
        <w:rPr>
          <w:rFonts w:ascii="Arial" w:hAnsi="Arial" w:cs="Arial"/>
          <w:bCs/>
          <w:sz w:val="18"/>
          <w:szCs w:val="18"/>
        </w:rPr>
      </w:pPr>
      <w:r w:rsidRPr="00CD3E5C">
        <w:rPr>
          <w:rFonts w:ascii="Arial" w:hAnsi="Arial" w:cs="Arial"/>
          <w:bCs/>
          <w:sz w:val="18"/>
          <w:szCs w:val="18"/>
        </w:rPr>
        <w:t xml:space="preserve">kompletność kombajnu, </w:t>
      </w:r>
    </w:p>
    <w:p w14:paraId="52D6439C" w14:textId="77777777" w:rsidR="003A1051" w:rsidRPr="00CD3E5C" w:rsidRDefault="003A1051">
      <w:pPr>
        <w:widowControl w:val="0"/>
        <w:numPr>
          <w:ilvl w:val="0"/>
          <w:numId w:val="53"/>
        </w:numPr>
        <w:ind w:left="709"/>
        <w:jc w:val="both"/>
        <w:rPr>
          <w:rFonts w:ascii="Arial" w:hAnsi="Arial" w:cs="Arial"/>
          <w:bCs/>
          <w:sz w:val="18"/>
          <w:szCs w:val="18"/>
        </w:rPr>
      </w:pPr>
      <w:r w:rsidRPr="00CD3E5C">
        <w:rPr>
          <w:rFonts w:ascii="Arial" w:hAnsi="Arial" w:cs="Arial"/>
          <w:bCs/>
          <w:sz w:val="18"/>
          <w:szCs w:val="18"/>
        </w:rPr>
        <w:t xml:space="preserve">wykonanie zgodnie z wymogami </w:t>
      </w:r>
      <w:r w:rsidR="00E648AA" w:rsidRPr="00CD3E5C">
        <w:rPr>
          <w:rFonts w:ascii="Arial" w:hAnsi="Arial" w:cs="Arial"/>
          <w:bCs/>
          <w:sz w:val="18"/>
          <w:szCs w:val="18"/>
        </w:rPr>
        <w:t>S</w:t>
      </w:r>
      <w:r w:rsidRPr="00CD3E5C">
        <w:rPr>
          <w:rFonts w:ascii="Arial" w:hAnsi="Arial" w:cs="Arial"/>
          <w:bCs/>
          <w:sz w:val="18"/>
          <w:szCs w:val="18"/>
        </w:rPr>
        <w:t xml:space="preserve">WZ i Umowy nr …………… zawartej w dniu ……………., </w:t>
      </w:r>
    </w:p>
    <w:p w14:paraId="00EC8813" w14:textId="77777777" w:rsidR="003A1051" w:rsidRPr="00CD3E5C" w:rsidRDefault="003A1051">
      <w:pPr>
        <w:widowControl w:val="0"/>
        <w:numPr>
          <w:ilvl w:val="0"/>
          <w:numId w:val="53"/>
        </w:numPr>
        <w:ind w:left="709"/>
        <w:jc w:val="both"/>
        <w:rPr>
          <w:rFonts w:ascii="Arial" w:hAnsi="Arial" w:cs="Arial"/>
          <w:bCs/>
          <w:sz w:val="18"/>
          <w:szCs w:val="18"/>
        </w:rPr>
      </w:pPr>
      <w:r w:rsidRPr="00CD3E5C">
        <w:rPr>
          <w:rFonts w:ascii="Arial" w:hAnsi="Arial" w:cs="Arial"/>
          <w:bCs/>
          <w:sz w:val="18"/>
          <w:szCs w:val="18"/>
        </w:rPr>
        <w:t>prawidłowość realizacji podstawowych funkcji oraz poprawności działania układów sterowania i diagnostyki.</w:t>
      </w:r>
    </w:p>
    <w:p w14:paraId="0D2CF08F" w14:textId="7011394C" w:rsidR="003A1051" w:rsidRPr="00CD3E5C" w:rsidRDefault="003A1051">
      <w:pPr>
        <w:widowControl w:val="0"/>
        <w:numPr>
          <w:ilvl w:val="0"/>
          <w:numId w:val="49"/>
        </w:numPr>
        <w:ind w:left="426" w:hanging="426"/>
        <w:jc w:val="both"/>
        <w:rPr>
          <w:rFonts w:ascii="Arial" w:hAnsi="Arial" w:cs="Arial"/>
          <w:bCs/>
          <w:sz w:val="18"/>
          <w:szCs w:val="18"/>
        </w:rPr>
      </w:pPr>
      <w:r w:rsidRPr="00CD3E5C">
        <w:rPr>
          <w:rFonts w:ascii="Arial" w:hAnsi="Arial" w:cs="Arial"/>
          <w:bCs/>
          <w:sz w:val="18"/>
          <w:szCs w:val="18"/>
        </w:rPr>
        <w:t xml:space="preserve">Uwagi i zalecenia przedstawicieli </w:t>
      </w:r>
      <w:r w:rsidR="00C839E4">
        <w:rPr>
          <w:rFonts w:ascii="Arial" w:hAnsi="Arial" w:cs="Arial"/>
          <w:bCs/>
          <w:sz w:val="18"/>
          <w:szCs w:val="18"/>
        </w:rPr>
        <w:t>Zamawiającego</w:t>
      </w:r>
      <w:r w:rsidRPr="00CD3E5C">
        <w:rPr>
          <w:rFonts w:ascii="Arial" w:hAnsi="Arial" w:cs="Arial"/>
          <w:bCs/>
          <w:sz w:val="18"/>
          <w:szCs w:val="18"/>
        </w:rPr>
        <w:t>:</w:t>
      </w:r>
    </w:p>
    <w:p w14:paraId="10156583" w14:textId="77777777" w:rsidR="003A1051" w:rsidRPr="00CD3E5C" w:rsidRDefault="003A1051">
      <w:pPr>
        <w:widowControl w:val="0"/>
        <w:numPr>
          <w:ilvl w:val="0"/>
          <w:numId w:val="54"/>
        </w:numPr>
        <w:ind w:left="709"/>
        <w:jc w:val="both"/>
        <w:rPr>
          <w:rFonts w:ascii="Arial" w:hAnsi="Arial" w:cs="Arial"/>
          <w:bCs/>
          <w:sz w:val="18"/>
          <w:szCs w:val="18"/>
        </w:rPr>
      </w:pPr>
      <w:r w:rsidRPr="00CD3E5C">
        <w:rPr>
          <w:rFonts w:ascii="Arial" w:hAnsi="Arial" w:cs="Arial"/>
          <w:bCs/>
          <w:sz w:val="18"/>
          <w:szCs w:val="18"/>
        </w:rPr>
        <w:t>……………………………………………………………………………………………..,</w:t>
      </w:r>
    </w:p>
    <w:p w14:paraId="1FE3FD1D" w14:textId="77777777" w:rsidR="003A1051" w:rsidRPr="00CD3E5C" w:rsidRDefault="005F5D43">
      <w:pPr>
        <w:widowControl w:val="0"/>
        <w:numPr>
          <w:ilvl w:val="0"/>
          <w:numId w:val="54"/>
        </w:numPr>
        <w:ind w:left="709"/>
        <w:jc w:val="both"/>
        <w:rPr>
          <w:rFonts w:ascii="Arial" w:hAnsi="Arial" w:cs="Arial"/>
          <w:bCs/>
          <w:sz w:val="18"/>
          <w:szCs w:val="18"/>
        </w:rPr>
      </w:pPr>
      <w:r w:rsidRPr="00CD3E5C">
        <w:rPr>
          <w:rFonts w:ascii="Arial" w:hAnsi="Arial" w:cs="Arial"/>
          <w:bCs/>
          <w:noProof/>
          <w:sz w:val="18"/>
          <w:szCs w:val="18"/>
        </w:rPr>
        <mc:AlternateContent>
          <mc:Choice Requires="wps">
            <w:drawing>
              <wp:anchor distT="0" distB="0" distL="114300" distR="114300" simplePos="0" relativeHeight="251672576" behindDoc="0" locked="0" layoutInCell="1" allowOverlap="1" wp14:anchorId="361BA0FF" wp14:editId="5CFC3A24">
                <wp:simplePos x="0" y="0"/>
                <wp:positionH relativeFrom="column">
                  <wp:posOffset>161735</wp:posOffset>
                </wp:positionH>
                <wp:positionV relativeFrom="paragraph">
                  <wp:posOffset>134579</wp:posOffset>
                </wp:positionV>
                <wp:extent cx="3921760" cy="848930"/>
                <wp:effectExtent l="0" t="0" r="0" b="0"/>
                <wp:wrapNone/>
                <wp:docPr id="9"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921760" cy="848930"/>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7A512D50" w14:textId="77777777" w:rsidR="00376521" w:rsidRDefault="00376521" w:rsidP="006C6DA4">
                            <w:pPr>
                              <w:pStyle w:val="NormalnyWeb"/>
                              <w:spacing w:before="0" w:beforeAutospacing="0" w:after="0" w:afterAutospacing="0"/>
                              <w:jc w:val="center"/>
                              <w:rPr>
                                <w:sz w:val="24"/>
                                <w:szCs w:val="24"/>
                              </w:rPr>
                            </w:pPr>
                            <w:r w:rsidRPr="00FE718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type w14:anchorId="361BA0FF" id="_x0000_t202" coordsize="21600,21600" o:spt="202" path="m,l,21600r21600,l21600,xe">
                <v:stroke joinstyle="miter"/>
                <v:path gradientshapeok="t" o:connecttype="rect"/>
              </v:shapetype>
              <v:shape id="WordArt 21" o:spid="_x0000_s1026" type="#_x0000_t202" style="position:absolute;left:0;text-align:left;margin-left:12.75pt;margin-top:10.6pt;width:308.8pt;height:66.85pt;rotation:-3811395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" filled="f" stroked="f">
                <v:fill opacity="32896f"/>
                <o:lock v:ext="edit" shapetype="t"/>
                <v:textbox>
                  <w:txbxContent>
                    <w:p w14:paraId="7A512D50" w14:textId="77777777" w:rsidR="00376521" w:rsidRDefault="00376521" w:rsidP="006C6DA4">
                      <w:pPr>
                        <w:pStyle w:val="NormalnyWeb"/>
                        <w:spacing w:before="0" w:beforeAutospacing="0" w:after="0" w:afterAutospacing="0"/>
                        <w:jc w:val="center"/>
                        <w:rPr>
                          <w:sz w:val="24"/>
                          <w:szCs w:val="24"/>
                        </w:rPr>
                      </w:pPr>
                      <w:r w:rsidRPr="00FE718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003A1051" w:rsidRPr="00CD3E5C">
        <w:rPr>
          <w:rFonts w:ascii="Arial" w:hAnsi="Arial" w:cs="Arial"/>
          <w:bCs/>
          <w:sz w:val="18"/>
          <w:szCs w:val="18"/>
        </w:rPr>
        <w:t>……………………………………………………………………………………………..,</w:t>
      </w:r>
    </w:p>
    <w:p w14:paraId="08720B4E" w14:textId="4D3A6BF4" w:rsidR="003A1051" w:rsidRPr="00CD3E5C" w:rsidRDefault="003A1051" w:rsidP="00CD7F75">
      <w:pPr>
        <w:widowControl w:val="0"/>
        <w:ind w:left="426"/>
        <w:jc w:val="both"/>
        <w:rPr>
          <w:rFonts w:ascii="Arial" w:hAnsi="Arial" w:cs="Arial"/>
          <w:bCs/>
          <w:sz w:val="18"/>
          <w:szCs w:val="18"/>
        </w:rPr>
      </w:pPr>
      <w:r w:rsidRPr="00CD3E5C">
        <w:rPr>
          <w:rFonts w:ascii="Arial" w:hAnsi="Arial" w:cs="Arial"/>
          <w:bCs/>
          <w:sz w:val="18"/>
          <w:szCs w:val="18"/>
        </w:rPr>
        <w:t>Powyższe uwagi i zalecenia Wy</w:t>
      </w:r>
      <w:r w:rsidR="0073699D">
        <w:rPr>
          <w:rFonts w:ascii="Arial" w:hAnsi="Arial" w:cs="Arial"/>
          <w:bCs/>
          <w:sz w:val="18"/>
          <w:szCs w:val="18"/>
        </w:rPr>
        <w:t>konawca</w:t>
      </w:r>
      <w:r w:rsidRPr="00CD3E5C">
        <w:rPr>
          <w:rFonts w:ascii="Arial" w:hAnsi="Arial" w:cs="Arial"/>
          <w:bCs/>
          <w:sz w:val="18"/>
          <w:szCs w:val="18"/>
        </w:rPr>
        <w:t xml:space="preserve"> winien zrealizować do dnia ……………., który został ustalony pomiędzy stronami jako dzień realizacji dostawy kombajnu do siedziby </w:t>
      </w:r>
      <w:r w:rsidR="00C839E4">
        <w:rPr>
          <w:rFonts w:ascii="Arial" w:hAnsi="Arial" w:cs="Arial"/>
          <w:bCs/>
          <w:sz w:val="18"/>
          <w:szCs w:val="18"/>
        </w:rPr>
        <w:t>Zamawiającego</w:t>
      </w:r>
      <w:r w:rsidRPr="00CD3E5C">
        <w:rPr>
          <w:rFonts w:ascii="Arial" w:hAnsi="Arial" w:cs="Arial"/>
          <w:bCs/>
          <w:sz w:val="18"/>
          <w:szCs w:val="18"/>
        </w:rPr>
        <w:t>.</w:t>
      </w:r>
    </w:p>
    <w:p w14:paraId="1A286F4A" w14:textId="77777777" w:rsidR="003A1051" w:rsidRPr="00CD3E5C" w:rsidRDefault="003A1051">
      <w:pPr>
        <w:widowControl w:val="0"/>
        <w:numPr>
          <w:ilvl w:val="0"/>
          <w:numId w:val="49"/>
        </w:numPr>
        <w:ind w:left="426" w:hanging="426"/>
        <w:jc w:val="both"/>
        <w:rPr>
          <w:rFonts w:ascii="Arial" w:hAnsi="Arial" w:cs="Arial"/>
          <w:bCs/>
          <w:sz w:val="18"/>
          <w:szCs w:val="18"/>
        </w:rPr>
      </w:pPr>
      <w:r w:rsidRPr="00CD3E5C">
        <w:rPr>
          <w:rFonts w:ascii="Arial" w:hAnsi="Arial" w:cs="Arial"/>
          <w:bCs/>
          <w:sz w:val="18"/>
          <w:szCs w:val="18"/>
        </w:rPr>
        <w:t>Do transportu kombajn zostanie podzielony na niżej wyszczególnione podzespoły:</w:t>
      </w:r>
    </w:p>
    <w:p w14:paraId="1C4231B4" w14:textId="77777777" w:rsidR="003A1051" w:rsidRPr="00CD3E5C" w:rsidRDefault="003A1051">
      <w:pPr>
        <w:widowControl w:val="0"/>
        <w:numPr>
          <w:ilvl w:val="0"/>
          <w:numId w:val="55"/>
        </w:numPr>
        <w:ind w:left="709" w:hanging="283"/>
        <w:jc w:val="both"/>
        <w:rPr>
          <w:rFonts w:ascii="Arial" w:hAnsi="Arial" w:cs="Arial"/>
          <w:bCs/>
          <w:sz w:val="18"/>
          <w:szCs w:val="18"/>
        </w:rPr>
      </w:pPr>
      <w:r w:rsidRPr="00CD3E5C">
        <w:rPr>
          <w:rFonts w:ascii="Arial" w:hAnsi="Arial" w:cs="Arial"/>
          <w:bCs/>
          <w:sz w:val="18"/>
          <w:szCs w:val="18"/>
        </w:rPr>
        <w:t>…………………………………………….……………………………………………….,</w:t>
      </w:r>
    </w:p>
    <w:p w14:paraId="327990FC" w14:textId="77777777" w:rsidR="003A1051" w:rsidRPr="00CD3E5C" w:rsidRDefault="003A1051">
      <w:pPr>
        <w:widowControl w:val="0"/>
        <w:numPr>
          <w:ilvl w:val="0"/>
          <w:numId w:val="55"/>
        </w:numPr>
        <w:ind w:left="709" w:hanging="283"/>
        <w:jc w:val="both"/>
        <w:rPr>
          <w:rFonts w:ascii="Arial" w:hAnsi="Arial" w:cs="Arial"/>
          <w:bCs/>
          <w:sz w:val="18"/>
          <w:szCs w:val="18"/>
        </w:rPr>
      </w:pPr>
      <w:r w:rsidRPr="00CD3E5C">
        <w:rPr>
          <w:rFonts w:ascii="Arial" w:hAnsi="Arial" w:cs="Arial"/>
          <w:bCs/>
          <w:sz w:val="18"/>
          <w:szCs w:val="18"/>
        </w:rPr>
        <w:t>…………………………………………………………………………………………….,</w:t>
      </w:r>
    </w:p>
    <w:p w14:paraId="7CBBD36B" w14:textId="77777777" w:rsidR="003A1051" w:rsidRPr="00CD3E5C" w:rsidRDefault="003A1051">
      <w:pPr>
        <w:widowControl w:val="0"/>
        <w:numPr>
          <w:ilvl w:val="0"/>
          <w:numId w:val="49"/>
        </w:numPr>
        <w:ind w:left="426" w:hanging="426"/>
        <w:jc w:val="both"/>
        <w:rPr>
          <w:rFonts w:ascii="Arial" w:hAnsi="Arial" w:cs="Arial"/>
          <w:bCs/>
          <w:sz w:val="18"/>
          <w:szCs w:val="18"/>
        </w:rPr>
      </w:pPr>
      <w:r w:rsidRPr="00CD3E5C">
        <w:rPr>
          <w:rFonts w:ascii="Arial" w:hAnsi="Arial" w:cs="Arial"/>
          <w:bCs/>
          <w:sz w:val="18"/>
          <w:szCs w:val="18"/>
        </w:rPr>
        <w:t>Inne: ……………………………………………………………………………………………………………………………………………………………………………………………………………</w:t>
      </w:r>
    </w:p>
    <w:p w14:paraId="4CAABD73" w14:textId="77777777" w:rsidR="003A1051" w:rsidRPr="00CD3E5C" w:rsidRDefault="003A1051">
      <w:pPr>
        <w:widowControl w:val="0"/>
        <w:numPr>
          <w:ilvl w:val="0"/>
          <w:numId w:val="49"/>
        </w:numPr>
        <w:ind w:left="426" w:hanging="426"/>
        <w:jc w:val="both"/>
        <w:rPr>
          <w:rFonts w:ascii="Arial" w:hAnsi="Arial" w:cs="Arial"/>
          <w:bCs/>
          <w:sz w:val="18"/>
          <w:szCs w:val="18"/>
        </w:rPr>
      </w:pPr>
      <w:r w:rsidRPr="00CD3E5C">
        <w:rPr>
          <w:rFonts w:ascii="Arial" w:hAnsi="Arial" w:cs="Arial"/>
          <w:bCs/>
          <w:sz w:val="18"/>
          <w:szCs w:val="18"/>
        </w:rPr>
        <w:t xml:space="preserve">Na tym protokół zakończono i podpisano: </w:t>
      </w:r>
    </w:p>
    <w:p w14:paraId="4D32B387" w14:textId="77777777" w:rsidR="003A1051" w:rsidRPr="00CD3E5C" w:rsidRDefault="003A1051" w:rsidP="00CD7F75">
      <w:pPr>
        <w:widowControl w:val="0"/>
        <w:ind w:left="426"/>
        <w:jc w:val="both"/>
        <w:rPr>
          <w:rFonts w:ascii="Arial" w:hAnsi="Arial" w:cs="Arial"/>
          <w:bCs/>
          <w:sz w:val="18"/>
          <w:szCs w:val="18"/>
        </w:rPr>
      </w:pPr>
    </w:p>
    <w:p w14:paraId="2D1E1836" w14:textId="77777777" w:rsidR="003A1051" w:rsidRPr="00CD3E5C" w:rsidRDefault="003A1051">
      <w:pPr>
        <w:widowControl w:val="0"/>
        <w:numPr>
          <w:ilvl w:val="1"/>
          <w:numId w:val="48"/>
        </w:numPr>
        <w:jc w:val="both"/>
        <w:rPr>
          <w:rFonts w:ascii="Arial" w:hAnsi="Arial" w:cs="Arial"/>
          <w:bCs/>
          <w:sz w:val="18"/>
          <w:szCs w:val="18"/>
        </w:rPr>
      </w:pPr>
      <w:r w:rsidRPr="00CD3E5C">
        <w:rPr>
          <w:rFonts w:ascii="Arial" w:hAnsi="Arial" w:cs="Arial"/>
          <w:bCs/>
          <w:sz w:val="18"/>
          <w:szCs w:val="18"/>
        </w:rPr>
        <w:t>…………………………………</w:t>
      </w:r>
      <w:r w:rsidRPr="00CD3E5C">
        <w:rPr>
          <w:rFonts w:ascii="Arial" w:hAnsi="Arial" w:cs="Arial"/>
          <w:bCs/>
          <w:sz w:val="18"/>
          <w:szCs w:val="18"/>
        </w:rPr>
        <w:tab/>
      </w:r>
      <w:r w:rsidRPr="00CD3E5C">
        <w:rPr>
          <w:rFonts w:ascii="Arial" w:hAnsi="Arial" w:cs="Arial"/>
          <w:bCs/>
          <w:sz w:val="18"/>
          <w:szCs w:val="18"/>
        </w:rPr>
        <w:tab/>
        <w:t>4.</w:t>
      </w:r>
      <w:r w:rsidRPr="00CD3E5C">
        <w:rPr>
          <w:rFonts w:ascii="Arial" w:hAnsi="Arial" w:cs="Arial"/>
          <w:bCs/>
          <w:sz w:val="18"/>
          <w:szCs w:val="18"/>
        </w:rPr>
        <w:tab/>
        <w:t>……………………………….</w:t>
      </w:r>
    </w:p>
    <w:p w14:paraId="7693A51B" w14:textId="77777777" w:rsidR="003A1051" w:rsidRPr="00CD3E5C" w:rsidRDefault="003A1051" w:rsidP="00CD7F75">
      <w:pPr>
        <w:widowControl w:val="0"/>
        <w:ind w:left="1080"/>
        <w:jc w:val="both"/>
        <w:rPr>
          <w:rFonts w:ascii="Arial" w:hAnsi="Arial" w:cs="Arial"/>
          <w:bCs/>
          <w:sz w:val="18"/>
          <w:szCs w:val="18"/>
        </w:rPr>
      </w:pPr>
    </w:p>
    <w:p w14:paraId="193206AE" w14:textId="77777777" w:rsidR="003A1051" w:rsidRPr="00CD3E5C" w:rsidRDefault="003A1051">
      <w:pPr>
        <w:widowControl w:val="0"/>
        <w:numPr>
          <w:ilvl w:val="1"/>
          <w:numId w:val="48"/>
        </w:numPr>
        <w:jc w:val="both"/>
        <w:rPr>
          <w:rFonts w:ascii="Arial" w:hAnsi="Arial" w:cs="Arial"/>
          <w:bCs/>
          <w:sz w:val="18"/>
          <w:szCs w:val="18"/>
        </w:rPr>
      </w:pPr>
      <w:r w:rsidRPr="00CD3E5C">
        <w:rPr>
          <w:rFonts w:ascii="Arial" w:hAnsi="Arial" w:cs="Arial"/>
          <w:bCs/>
          <w:sz w:val="18"/>
          <w:szCs w:val="18"/>
        </w:rPr>
        <w:t>…………………………………</w:t>
      </w:r>
      <w:r w:rsidRPr="00CD3E5C">
        <w:rPr>
          <w:rFonts w:ascii="Arial" w:hAnsi="Arial" w:cs="Arial"/>
          <w:bCs/>
          <w:sz w:val="18"/>
          <w:szCs w:val="18"/>
        </w:rPr>
        <w:tab/>
      </w:r>
      <w:r w:rsidRPr="00CD3E5C">
        <w:rPr>
          <w:rFonts w:ascii="Arial" w:hAnsi="Arial" w:cs="Arial"/>
          <w:bCs/>
          <w:sz w:val="18"/>
          <w:szCs w:val="18"/>
        </w:rPr>
        <w:tab/>
        <w:t>5.</w:t>
      </w:r>
      <w:r w:rsidRPr="00CD3E5C">
        <w:rPr>
          <w:rFonts w:ascii="Arial" w:hAnsi="Arial" w:cs="Arial"/>
          <w:bCs/>
          <w:sz w:val="18"/>
          <w:szCs w:val="18"/>
        </w:rPr>
        <w:tab/>
        <w:t>……………………………….</w:t>
      </w:r>
    </w:p>
    <w:p w14:paraId="2F36FD14" w14:textId="77777777" w:rsidR="003A1051" w:rsidRPr="00CD3E5C" w:rsidRDefault="003A1051" w:rsidP="00CD7F75">
      <w:pPr>
        <w:pStyle w:val="Akapitzlist"/>
        <w:widowControl w:val="0"/>
        <w:rPr>
          <w:rFonts w:ascii="Arial" w:hAnsi="Arial" w:cs="Arial"/>
          <w:bCs/>
          <w:sz w:val="18"/>
          <w:szCs w:val="18"/>
        </w:rPr>
      </w:pPr>
    </w:p>
    <w:p w14:paraId="6B97C71F" w14:textId="77777777" w:rsidR="003A1051" w:rsidRPr="00CD3E5C" w:rsidRDefault="003A1051">
      <w:pPr>
        <w:widowControl w:val="0"/>
        <w:numPr>
          <w:ilvl w:val="1"/>
          <w:numId w:val="48"/>
        </w:numPr>
        <w:jc w:val="both"/>
        <w:rPr>
          <w:rFonts w:ascii="Arial" w:hAnsi="Arial" w:cs="Arial"/>
          <w:bCs/>
          <w:sz w:val="18"/>
          <w:szCs w:val="18"/>
        </w:rPr>
      </w:pPr>
      <w:r w:rsidRPr="00CD3E5C">
        <w:rPr>
          <w:rFonts w:ascii="Arial" w:hAnsi="Arial" w:cs="Arial"/>
          <w:bCs/>
          <w:sz w:val="18"/>
          <w:szCs w:val="18"/>
        </w:rPr>
        <w:t>…………………………………</w:t>
      </w:r>
      <w:r w:rsidRPr="00CD3E5C">
        <w:rPr>
          <w:rFonts w:ascii="Arial" w:hAnsi="Arial" w:cs="Arial"/>
          <w:bCs/>
          <w:sz w:val="18"/>
          <w:szCs w:val="18"/>
        </w:rPr>
        <w:tab/>
      </w:r>
      <w:r w:rsidRPr="00CD3E5C">
        <w:rPr>
          <w:rFonts w:ascii="Arial" w:hAnsi="Arial" w:cs="Arial"/>
          <w:bCs/>
          <w:sz w:val="18"/>
          <w:szCs w:val="18"/>
        </w:rPr>
        <w:tab/>
        <w:t>6.</w:t>
      </w:r>
      <w:r w:rsidRPr="00CD3E5C">
        <w:rPr>
          <w:rFonts w:ascii="Arial" w:hAnsi="Arial" w:cs="Arial"/>
          <w:bCs/>
          <w:sz w:val="18"/>
          <w:szCs w:val="18"/>
        </w:rPr>
        <w:tab/>
        <w:t>……………………………….</w:t>
      </w:r>
    </w:p>
    <w:p w14:paraId="38BEEED1" w14:textId="1039BF3D" w:rsidR="003A1051" w:rsidRPr="00CD3E5C" w:rsidRDefault="003A1051" w:rsidP="00CD7F75">
      <w:pPr>
        <w:jc w:val="right"/>
        <w:rPr>
          <w:rFonts w:ascii="Arial" w:hAnsi="Arial" w:cs="Arial"/>
          <w:b/>
          <w:bCs/>
          <w:i/>
          <w:sz w:val="18"/>
          <w:szCs w:val="18"/>
        </w:rPr>
      </w:pPr>
      <w:r w:rsidRPr="00CD3E5C">
        <w:rPr>
          <w:rFonts w:ascii="Arial" w:hAnsi="Arial" w:cs="Arial"/>
          <w:bCs/>
          <w:sz w:val="18"/>
          <w:szCs w:val="18"/>
        </w:rPr>
        <w:br w:type="page"/>
      </w:r>
      <w:r w:rsidRPr="00CD3E5C">
        <w:rPr>
          <w:rFonts w:ascii="Arial" w:hAnsi="Arial" w:cs="Arial"/>
          <w:b/>
          <w:bCs/>
          <w:i/>
          <w:sz w:val="18"/>
          <w:szCs w:val="18"/>
        </w:rPr>
        <w:lastRenderedPageBreak/>
        <w:t xml:space="preserve">Załącznik nr </w:t>
      </w:r>
      <w:r w:rsidR="00F12BD5">
        <w:rPr>
          <w:rFonts w:ascii="Arial" w:hAnsi="Arial" w:cs="Arial"/>
          <w:b/>
          <w:bCs/>
          <w:i/>
          <w:sz w:val="18"/>
          <w:szCs w:val="18"/>
        </w:rPr>
        <w:t>4</w:t>
      </w:r>
      <w:r w:rsidRPr="00CD3E5C">
        <w:rPr>
          <w:rFonts w:ascii="Arial" w:hAnsi="Arial" w:cs="Arial"/>
          <w:b/>
          <w:bCs/>
          <w:i/>
          <w:sz w:val="18"/>
          <w:szCs w:val="18"/>
        </w:rPr>
        <w:t xml:space="preserve"> do umowy </w:t>
      </w:r>
    </w:p>
    <w:p w14:paraId="0FDC99D3" w14:textId="77777777" w:rsidR="003A1051" w:rsidRPr="00CD3E5C" w:rsidRDefault="003A1051" w:rsidP="00CD7F75">
      <w:pPr>
        <w:widowControl w:val="0"/>
        <w:ind w:left="3540" w:firstLine="708"/>
        <w:jc w:val="center"/>
        <w:rPr>
          <w:rFonts w:ascii="Arial" w:hAnsi="Arial" w:cs="Arial"/>
          <w:bCs/>
          <w:sz w:val="18"/>
          <w:szCs w:val="18"/>
        </w:rPr>
      </w:pPr>
    </w:p>
    <w:p w14:paraId="1D05FB96" w14:textId="77777777" w:rsidR="003A1051" w:rsidRPr="00CD3E5C" w:rsidRDefault="003A1051" w:rsidP="00CD7F75">
      <w:pPr>
        <w:widowControl w:val="0"/>
        <w:ind w:left="3540" w:firstLine="708"/>
        <w:jc w:val="center"/>
        <w:rPr>
          <w:rFonts w:ascii="Arial" w:hAnsi="Arial" w:cs="Arial"/>
          <w:bCs/>
          <w:sz w:val="18"/>
          <w:szCs w:val="18"/>
        </w:rPr>
      </w:pPr>
    </w:p>
    <w:p w14:paraId="09916B5C" w14:textId="77777777" w:rsidR="003A1051" w:rsidRPr="00CD3E5C" w:rsidRDefault="003A1051" w:rsidP="00CD7F75">
      <w:pPr>
        <w:widowControl w:val="0"/>
        <w:jc w:val="center"/>
        <w:rPr>
          <w:rFonts w:ascii="Arial" w:hAnsi="Arial" w:cs="Arial"/>
          <w:b/>
          <w:bCs/>
          <w:sz w:val="18"/>
          <w:szCs w:val="18"/>
        </w:rPr>
      </w:pPr>
      <w:r w:rsidRPr="00CD3E5C">
        <w:rPr>
          <w:rFonts w:ascii="Arial" w:hAnsi="Arial" w:cs="Arial"/>
          <w:b/>
          <w:bCs/>
          <w:sz w:val="18"/>
          <w:szCs w:val="18"/>
        </w:rPr>
        <w:t xml:space="preserve">PROTOKÓŁ KOMPLETNOŚCI DOSTAWY </w:t>
      </w:r>
    </w:p>
    <w:p w14:paraId="2AD04EF0" w14:textId="77777777" w:rsidR="003A1051" w:rsidRPr="00E40D02" w:rsidRDefault="003A1051" w:rsidP="00E40D02">
      <w:pPr>
        <w:widowControl w:val="0"/>
        <w:jc w:val="center"/>
        <w:rPr>
          <w:rFonts w:ascii="Arial" w:hAnsi="Arial" w:cs="Arial"/>
          <w:b/>
          <w:bCs/>
          <w:sz w:val="18"/>
          <w:szCs w:val="18"/>
        </w:rPr>
      </w:pPr>
      <w:r w:rsidRPr="00E40D02">
        <w:rPr>
          <w:rFonts w:ascii="Arial" w:hAnsi="Arial" w:cs="Arial"/>
          <w:b/>
          <w:bCs/>
          <w:sz w:val="18"/>
          <w:szCs w:val="18"/>
        </w:rPr>
        <w:t xml:space="preserve">KOMBAJNU ………………………….. </w:t>
      </w:r>
    </w:p>
    <w:p w14:paraId="14710E9A" w14:textId="2EE81DFF" w:rsidR="003A1051" w:rsidRPr="00E40D02" w:rsidRDefault="003A1051" w:rsidP="00E40D02">
      <w:pPr>
        <w:widowControl w:val="0"/>
        <w:jc w:val="center"/>
        <w:rPr>
          <w:rFonts w:ascii="Arial" w:hAnsi="Arial" w:cs="Arial"/>
          <w:b/>
          <w:bCs/>
          <w:sz w:val="18"/>
          <w:szCs w:val="18"/>
        </w:rPr>
      </w:pPr>
      <w:r w:rsidRPr="00E40D02">
        <w:rPr>
          <w:rFonts w:ascii="Arial" w:hAnsi="Arial" w:cs="Arial"/>
          <w:b/>
          <w:bCs/>
          <w:sz w:val="18"/>
          <w:szCs w:val="18"/>
        </w:rPr>
        <w:t>W SIEDZIBIE</w:t>
      </w:r>
      <w:r w:rsidR="00C839E4" w:rsidRPr="00E40D02">
        <w:rPr>
          <w:rFonts w:ascii="Arial" w:hAnsi="Arial" w:cs="Arial"/>
          <w:b/>
          <w:bCs/>
          <w:sz w:val="18"/>
          <w:szCs w:val="18"/>
        </w:rPr>
        <w:t xml:space="preserve"> ZAMAWIAJĄCEGO</w:t>
      </w:r>
    </w:p>
    <w:p w14:paraId="5049F360" w14:textId="77777777" w:rsidR="003A1051" w:rsidRPr="00E40D02" w:rsidRDefault="003A1051" w:rsidP="00E40D02">
      <w:pPr>
        <w:widowControl w:val="0"/>
        <w:jc w:val="center"/>
        <w:rPr>
          <w:rFonts w:ascii="Arial" w:hAnsi="Arial" w:cs="Arial"/>
          <w:b/>
          <w:bCs/>
          <w:sz w:val="18"/>
          <w:szCs w:val="18"/>
        </w:rPr>
      </w:pPr>
    </w:p>
    <w:p w14:paraId="400A8404" w14:textId="77777777" w:rsidR="003A1051" w:rsidRPr="00E40D02" w:rsidRDefault="003A1051" w:rsidP="00E40D02">
      <w:pPr>
        <w:widowControl w:val="0"/>
        <w:jc w:val="center"/>
        <w:rPr>
          <w:rFonts w:ascii="Arial" w:hAnsi="Arial" w:cs="Arial"/>
          <w:b/>
          <w:bCs/>
          <w:sz w:val="18"/>
          <w:szCs w:val="18"/>
        </w:rPr>
      </w:pPr>
      <w:r w:rsidRPr="00E40D02">
        <w:rPr>
          <w:rFonts w:ascii="Arial" w:hAnsi="Arial" w:cs="Arial"/>
          <w:b/>
          <w:bCs/>
          <w:sz w:val="18"/>
          <w:szCs w:val="18"/>
        </w:rPr>
        <w:t>sporządzony w dniu  ……………….</w:t>
      </w:r>
    </w:p>
    <w:p w14:paraId="6E7754A2" w14:textId="77777777" w:rsidR="003A1051" w:rsidRPr="00E40D02" w:rsidRDefault="003A1051" w:rsidP="00E40D02">
      <w:pPr>
        <w:widowControl w:val="0"/>
        <w:jc w:val="center"/>
        <w:rPr>
          <w:rFonts w:ascii="Arial" w:hAnsi="Arial" w:cs="Arial"/>
          <w:b/>
          <w:bCs/>
          <w:sz w:val="18"/>
          <w:szCs w:val="18"/>
        </w:rPr>
      </w:pPr>
    </w:p>
    <w:p w14:paraId="72F6BA1E" w14:textId="77777777" w:rsidR="003A1051" w:rsidRPr="00E40D02" w:rsidRDefault="003A1051" w:rsidP="00E40D02">
      <w:pPr>
        <w:widowControl w:val="0"/>
        <w:jc w:val="both"/>
        <w:rPr>
          <w:rFonts w:ascii="Arial" w:hAnsi="Arial" w:cs="Arial"/>
          <w:bCs/>
          <w:sz w:val="18"/>
          <w:szCs w:val="18"/>
        </w:rPr>
      </w:pPr>
      <w:r w:rsidRPr="00E40D02">
        <w:rPr>
          <w:rFonts w:ascii="Arial" w:hAnsi="Arial" w:cs="Arial"/>
          <w:bCs/>
          <w:sz w:val="18"/>
          <w:szCs w:val="18"/>
        </w:rPr>
        <w:t>Komisja w składzie:</w:t>
      </w:r>
    </w:p>
    <w:p w14:paraId="7E4F070F" w14:textId="77777777" w:rsidR="003A1051" w:rsidRPr="00E40D02" w:rsidRDefault="003A1051">
      <w:pPr>
        <w:widowControl w:val="0"/>
        <w:numPr>
          <w:ilvl w:val="0"/>
          <w:numId w:val="57"/>
        </w:numPr>
        <w:ind w:hanging="502"/>
        <w:jc w:val="both"/>
        <w:rPr>
          <w:rFonts w:ascii="Arial" w:hAnsi="Arial" w:cs="Arial"/>
          <w:bCs/>
          <w:sz w:val="18"/>
          <w:szCs w:val="18"/>
        </w:rPr>
      </w:pPr>
      <w:r w:rsidRPr="00E40D02">
        <w:rPr>
          <w:rFonts w:ascii="Arial" w:hAnsi="Arial" w:cs="Arial"/>
          <w:bCs/>
          <w:sz w:val="18"/>
          <w:szCs w:val="18"/>
        </w:rPr>
        <w:t>……………………………….</w:t>
      </w:r>
      <w:r w:rsidRPr="00E40D02">
        <w:rPr>
          <w:rFonts w:ascii="Arial" w:hAnsi="Arial" w:cs="Arial"/>
          <w:bCs/>
          <w:sz w:val="18"/>
          <w:szCs w:val="18"/>
        </w:rPr>
        <w:tab/>
      </w:r>
      <w:r w:rsidRPr="00E40D02">
        <w:rPr>
          <w:rFonts w:ascii="Arial" w:hAnsi="Arial" w:cs="Arial"/>
          <w:bCs/>
          <w:sz w:val="18"/>
          <w:szCs w:val="18"/>
        </w:rPr>
        <w:tab/>
        <w:t>przedst. Oddziału KWK / Ruch ………………..</w:t>
      </w:r>
    </w:p>
    <w:p w14:paraId="38CEB586" w14:textId="77777777" w:rsidR="003A1051" w:rsidRPr="00E40D02" w:rsidRDefault="003A1051">
      <w:pPr>
        <w:widowControl w:val="0"/>
        <w:numPr>
          <w:ilvl w:val="0"/>
          <w:numId w:val="57"/>
        </w:numPr>
        <w:ind w:left="426" w:hanging="426"/>
        <w:jc w:val="both"/>
        <w:rPr>
          <w:rFonts w:ascii="Arial" w:hAnsi="Arial" w:cs="Arial"/>
          <w:bCs/>
          <w:sz w:val="18"/>
          <w:szCs w:val="18"/>
        </w:rPr>
      </w:pPr>
      <w:r w:rsidRPr="00E40D02">
        <w:rPr>
          <w:rFonts w:ascii="Arial" w:hAnsi="Arial" w:cs="Arial"/>
          <w:bCs/>
          <w:sz w:val="18"/>
          <w:szCs w:val="18"/>
        </w:rPr>
        <w:t>………………………………….</w:t>
      </w:r>
      <w:r w:rsidRPr="00E40D02">
        <w:rPr>
          <w:rFonts w:ascii="Arial" w:hAnsi="Arial" w:cs="Arial"/>
          <w:bCs/>
          <w:sz w:val="18"/>
          <w:szCs w:val="18"/>
        </w:rPr>
        <w:tab/>
      </w:r>
      <w:r w:rsidRPr="00E40D02">
        <w:rPr>
          <w:rFonts w:ascii="Arial" w:hAnsi="Arial" w:cs="Arial"/>
          <w:bCs/>
          <w:sz w:val="18"/>
          <w:szCs w:val="18"/>
        </w:rPr>
        <w:tab/>
        <w:t>przedst. Oddziału KWK / Ruch ………………..</w:t>
      </w:r>
    </w:p>
    <w:p w14:paraId="6D169EE2" w14:textId="77777777" w:rsidR="003A1051" w:rsidRPr="00E40D02" w:rsidRDefault="003A1051">
      <w:pPr>
        <w:widowControl w:val="0"/>
        <w:numPr>
          <w:ilvl w:val="0"/>
          <w:numId w:val="57"/>
        </w:numPr>
        <w:ind w:left="426" w:hanging="426"/>
        <w:jc w:val="both"/>
        <w:rPr>
          <w:rFonts w:ascii="Arial" w:hAnsi="Arial" w:cs="Arial"/>
          <w:bCs/>
          <w:sz w:val="18"/>
          <w:szCs w:val="18"/>
        </w:rPr>
      </w:pPr>
      <w:r w:rsidRPr="00E40D02">
        <w:rPr>
          <w:rFonts w:ascii="Arial" w:hAnsi="Arial" w:cs="Arial"/>
          <w:bCs/>
          <w:sz w:val="18"/>
          <w:szCs w:val="18"/>
        </w:rPr>
        <w:t>………………………………….</w:t>
      </w:r>
      <w:r w:rsidRPr="00E40D02">
        <w:rPr>
          <w:rFonts w:ascii="Arial" w:hAnsi="Arial" w:cs="Arial"/>
          <w:bCs/>
          <w:sz w:val="18"/>
          <w:szCs w:val="18"/>
        </w:rPr>
        <w:tab/>
      </w:r>
      <w:r w:rsidRPr="00E40D02">
        <w:rPr>
          <w:rFonts w:ascii="Arial" w:hAnsi="Arial" w:cs="Arial"/>
          <w:bCs/>
          <w:sz w:val="18"/>
          <w:szCs w:val="18"/>
        </w:rPr>
        <w:tab/>
        <w:t>przedst. ………………………………………….</w:t>
      </w:r>
    </w:p>
    <w:p w14:paraId="17DA2FB4" w14:textId="77777777" w:rsidR="003A1051" w:rsidRPr="00E40D02" w:rsidRDefault="003A1051">
      <w:pPr>
        <w:widowControl w:val="0"/>
        <w:numPr>
          <w:ilvl w:val="0"/>
          <w:numId w:val="57"/>
        </w:numPr>
        <w:ind w:left="426" w:hanging="426"/>
        <w:jc w:val="both"/>
        <w:rPr>
          <w:rFonts w:ascii="Arial" w:hAnsi="Arial" w:cs="Arial"/>
          <w:bCs/>
          <w:sz w:val="18"/>
          <w:szCs w:val="18"/>
        </w:rPr>
      </w:pPr>
      <w:r w:rsidRPr="00E40D02">
        <w:rPr>
          <w:rFonts w:ascii="Arial" w:hAnsi="Arial" w:cs="Arial"/>
          <w:bCs/>
          <w:sz w:val="18"/>
          <w:szCs w:val="18"/>
        </w:rPr>
        <w:t>………………………………….</w:t>
      </w:r>
      <w:r w:rsidRPr="00E40D02">
        <w:rPr>
          <w:rFonts w:ascii="Arial" w:hAnsi="Arial" w:cs="Arial"/>
          <w:bCs/>
          <w:sz w:val="18"/>
          <w:szCs w:val="18"/>
        </w:rPr>
        <w:tab/>
      </w:r>
      <w:r w:rsidRPr="00E40D02">
        <w:rPr>
          <w:rFonts w:ascii="Arial" w:hAnsi="Arial" w:cs="Arial"/>
          <w:bCs/>
          <w:sz w:val="18"/>
          <w:szCs w:val="18"/>
        </w:rPr>
        <w:tab/>
        <w:t>przedst. …………………………………….…….</w:t>
      </w:r>
    </w:p>
    <w:p w14:paraId="2864B993" w14:textId="77777777" w:rsidR="003A1051" w:rsidRPr="00E40D02" w:rsidRDefault="003A1051" w:rsidP="00E40D02">
      <w:pPr>
        <w:widowControl w:val="0"/>
        <w:ind w:left="426"/>
        <w:jc w:val="both"/>
        <w:rPr>
          <w:rFonts w:ascii="Arial" w:hAnsi="Arial" w:cs="Arial"/>
          <w:bCs/>
          <w:sz w:val="18"/>
          <w:szCs w:val="18"/>
        </w:rPr>
      </w:pPr>
    </w:p>
    <w:p w14:paraId="3B30042F" w14:textId="77777777" w:rsidR="003A1051" w:rsidRPr="00E40D02" w:rsidRDefault="003A1051" w:rsidP="00E40D02">
      <w:pPr>
        <w:widowControl w:val="0"/>
        <w:jc w:val="both"/>
        <w:rPr>
          <w:rFonts w:ascii="Arial" w:hAnsi="Arial" w:cs="Arial"/>
          <w:bCs/>
          <w:sz w:val="18"/>
          <w:szCs w:val="18"/>
        </w:rPr>
      </w:pPr>
      <w:r w:rsidRPr="00E40D02">
        <w:rPr>
          <w:rFonts w:ascii="Arial" w:hAnsi="Arial" w:cs="Arial"/>
          <w:bCs/>
          <w:sz w:val="18"/>
          <w:szCs w:val="18"/>
        </w:rPr>
        <w:t>z dniem …………………. stwierdza zakończenie dostaw podzespołów kombajnu  typu ……………o nr fabrycznym ……………………....</w:t>
      </w:r>
    </w:p>
    <w:p w14:paraId="480E8DA5" w14:textId="77777777" w:rsidR="00CE115B" w:rsidRPr="00E40D02" w:rsidRDefault="00CE115B">
      <w:pPr>
        <w:widowControl w:val="0"/>
        <w:numPr>
          <w:ilvl w:val="0"/>
          <w:numId w:val="135"/>
        </w:numPr>
        <w:ind w:left="567" w:hanging="567"/>
        <w:jc w:val="both"/>
        <w:rPr>
          <w:rFonts w:ascii="Arial" w:hAnsi="Arial" w:cs="Arial"/>
          <w:bCs/>
          <w:sz w:val="18"/>
          <w:szCs w:val="18"/>
        </w:rPr>
      </w:pPr>
      <w:r w:rsidRPr="00E40D02">
        <w:rPr>
          <w:rFonts w:ascii="Arial" w:hAnsi="Arial" w:cs="Arial"/>
          <w:bCs/>
          <w:sz w:val="18"/>
          <w:szCs w:val="18"/>
        </w:rPr>
        <w:t>Wykaz kompletności dostawy wg dokumentów Wykonawcy (w załączeniu do niniejszego Protokołu).</w:t>
      </w:r>
    </w:p>
    <w:p w14:paraId="715CD2C6" w14:textId="77777777" w:rsidR="00CE115B" w:rsidRPr="00E40D02" w:rsidRDefault="00CE115B">
      <w:pPr>
        <w:widowControl w:val="0"/>
        <w:numPr>
          <w:ilvl w:val="0"/>
          <w:numId w:val="135"/>
        </w:numPr>
        <w:ind w:left="567" w:hanging="567"/>
        <w:jc w:val="both"/>
        <w:rPr>
          <w:rFonts w:ascii="Arial" w:hAnsi="Arial" w:cs="Arial"/>
          <w:bCs/>
          <w:sz w:val="18"/>
          <w:szCs w:val="18"/>
        </w:rPr>
      </w:pPr>
      <w:r w:rsidRPr="00E40D02">
        <w:rPr>
          <w:rFonts w:ascii="Arial" w:hAnsi="Arial" w:cs="Arial"/>
          <w:bCs/>
          <w:sz w:val="18"/>
          <w:szCs w:val="18"/>
        </w:rPr>
        <w:t>Wykonawca wraz z przedmiotem dostawy przekazuje:</w:t>
      </w:r>
    </w:p>
    <w:p w14:paraId="110EDBFC" w14:textId="4A49F8B2" w:rsidR="00CE115B" w:rsidRPr="00E40D02" w:rsidRDefault="00CE115B">
      <w:pPr>
        <w:widowControl w:val="0"/>
        <w:numPr>
          <w:ilvl w:val="0"/>
          <w:numId w:val="56"/>
        </w:numPr>
        <w:ind w:left="993"/>
        <w:jc w:val="both"/>
        <w:rPr>
          <w:rFonts w:ascii="Arial" w:hAnsi="Arial" w:cs="Arial"/>
          <w:bCs/>
          <w:sz w:val="18"/>
          <w:szCs w:val="18"/>
        </w:rPr>
      </w:pPr>
      <w:r w:rsidRPr="00E40D02">
        <w:rPr>
          <w:rFonts w:ascii="Arial" w:hAnsi="Arial" w:cs="Arial"/>
          <w:bCs/>
          <w:sz w:val="18"/>
          <w:szCs w:val="18"/>
        </w:rPr>
        <w:t>„wyprawkę”, zgodnie z Wykazem stanowiącym załącznik nr ……… do umowy,</w:t>
      </w:r>
    </w:p>
    <w:p w14:paraId="021A1550" w14:textId="77777777" w:rsidR="00CE115B" w:rsidRPr="00E40D02" w:rsidRDefault="00CE115B">
      <w:pPr>
        <w:widowControl w:val="0"/>
        <w:numPr>
          <w:ilvl w:val="0"/>
          <w:numId w:val="56"/>
        </w:numPr>
        <w:ind w:left="993"/>
        <w:jc w:val="both"/>
        <w:rPr>
          <w:rFonts w:ascii="Arial" w:hAnsi="Arial" w:cs="Arial"/>
          <w:bCs/>
          <w:sz w:val="18"/>
          <w:szCs w:val="18"/>
        </w:rPr>
      </w:pPr>
      <w:r w:rsidRPr="00E40D02">
        <w:rPr>
          <w:rFonts w:ascii="Arial" w:hAnsi="Arial" w:cs="Arial"/>
          <w:bCs/>
          <w:sz w:val="18"/>
          <w:szCs w:val="18"/>
        </w:rPr>
        <w:t xml:space="preserve">komplet dokumentów zgodnie z §….. Umowy </w:t>
      </w:r>
    </w:p>
    <w:p w14:paraId="3DB04B78" w14:textId="77777777" w:rsidR="00CE115B" w:rsidRPr="00E40D02" w:rsidRDefault="00CE115B" w:rsidP="00E40D02">
      <w:pPr>
        <w:widowControl w:val="0"/>
        <w:jc w:val="both"/>
        <w:rPr>
          <w:rFonts w:ascii="Arial" w:hAnsi="Arial" w:cs="Arial"/>
          <w:bCs/>
          <w:sz w:val="18"/>
          <w:szCs w:val="18"/>
        </w:rPr>
      </w:pPr>
      <w:r w:rsidRPr="00E40D02">
        <w:rPr>
          <w:rFonts w:ascii="Arial" w:hAnsi="Arial" w:cs="Arial"/>
          <w:bCs/>
          <w:sz w:val="18"/>
          <w:szCs w:val="18"/>
        </w:rPr>
        <w:t>……………………………………………………………………………………………………………………………………………………………………………………………………………………………………………………………………………………………………………………………………………………………………………</w:t>
      </w:r>
    </w:p>
    <w:p w14:paraId="3C1D595D" w14:textId="77777777" w:rsidR="003A1051" w:rsidRPr="00E40D02" w:rsidRDefault="003A1051" w:rsidP="00E40D02">
      <w:pPr>
        <w:widowControl w:val="0"/>
        <w:jc w:val="both"/>
        <w:rPr>
          <w:rFonts w:ascii="Arial" w:hAnsi="Arial" w:cs="Arial"/>
          <w:bCs/>
          <w:sz w:val="18"/>
          <w:szCs w:val="18"/>
        </w:rPr>
      </w:pPr>
    </w:p>
    <w:p w14:paraId="31FF042C" w14:textId="43672FBA" w:rsidR="003A1051" w:rsidRPr="00E40D02" w:rsidRDefault="005F5D43" w:rsidP="00E40D02">
      <w:pPr>
        <w:widowControl w:val="0"/>
        <w:jc w:val="both"/>
        <w:rPr>
          <w:rFonts w:ascii="Arial" w:hAnsi="Arial" w:cs="Arial"/>
          <w:bCs/>
          <w:sz w:val="18"/>
          <w:szCs w:val="18"/>
        </w:rPr>
      </w:pPr>
      <w:r w:rsidRPr="00E40D02">
        <w:rPr>
          <w:rFonts w:ascii="Arial" w:hAnsi="Arial" w:cs="Arial"/>
          <w:bCs/>
          <w:noProof/>
          <w:sz w:val="18"/>
          <w:szCs w:val="18"/>
        </w:rPr>
        <mc:AlternateContent>
          <mc:Choice Requires="wps">
            <w:drawing>
              <wp:anchor distT="0" distB="0" distL="114300" distR="114300" simplePos="0" relativeHeight="251673600" behindDoc="0" locked="0" layoutInCell="1" allowOverlap="1" wp14:anchorId="534F594F" wp14:editId="26220A8F">
                <wp:simplePos x="0" y="0"/>
                <wp:positionH relativeFrom="column">
                  <wp:posOffset>763863</wp:posOffset>
                </wp:positionH>
                <wp:positionV relativeFrom="paragraph">
                  <wp:posOffset>188490</wp:posOffset>
                </wp:positionV>
                <wp:extent cx="2948305" cy="707744"/>
                <wp:effectExtent l="0" t="0" r="0" b="0"/>
                <wp:wrapNone/>
                <wp:docPr id="8"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2948305" cy="707744"/>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342CBAC3" w14:textId="77777777" w:rsidR="00376521" w:rsidRDefault="00376521" w:rsidP="006C6DA4">
                            <w:pPr>
                              <w:pStyle w:val="NormalnyWeb"/>
                              <w:spacing w:before="0" w:beforeAutospacing="0" w:after="0" w:afterAutospacing="0"/>
                              <w:jc w:val="center"/>
                              <w:rPr>
                                <w:sz w:val="24"/>
                                <w:szCs w:val="24"/>
                              </w:rPr>
                            </w:pPr>
                            <w:r w:rsidRPr="00FE718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534F594F" id="WordArt 22" o:spid="_x0000_s1027" type="#_x0000_t202" style="position:absolute;left:0;text-align:left;margin-left:60.15pt;margin-top:14.85pt;width:232.15pt;height:55.75pt;rotation:-3811395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" filled="f" stroked="f">
                <v:fill opacity="32896f"/>
                <o:lock v:ext="edit" shapetype="t"/>
                <v:textbox>
                  <w:txbxContent>
                    <w:p w14:paraId="342CBAC3" w14:textId="77777777" w:rsidR="00376521" w:rsidRDefault="00376521" w:rsidP="006C6DA4">
                      <w:pPr>
                        <w:pStyle w:val="NormalnyWeb"/>
                        <w:spacing w:before="0" w:beforeAutospacing="0" w:after="0" w:afterAutospacing="0"/>
                        <w:jc w:val="center"/>
                        <w:rPr>
                          <w:sz w:val="24"/>
                          <w:szCs w:val="24"/>
                        </w:rPr>
                      </w:pPr>
                      <w:r w:rsidRPr="00FE718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1F4FDC16" w14:textId="77777777" w:rsidR="003A1051" w:rsidRPr="00E40D02" w:rsidRDefault="003A1051" w:rsidP="00E40D02">
      <w:pPr>
        <w:widowControl w:val="0"/>
        <w:jc w:val="both"/>
        <w:rPr>
          <w:rFonts w:ascii="Arial" w:hAnsi="Arial" w:cs="Arial"/>
          <w:bCs/>
          <w:sz w:val="18"/>
          <w:szCs w:val="18"/>
        </w:rPr>
      </w:pPr>
    </w:p>
    <w:p w14:paraId="55BAF223" w14:textId="77777777" w:rsidR="003A1051" w:rsidRPr="00E40D02" w:rsidRDefault="003A1051" w:rsidP="00E40D02">
      <w:pPr>
        <w:widowControl w:val="0"/>
        <w:jc w:val="both"/>
        <w:rPr>
          <w:rFonts w:ascii="Arial" w:hAnsi="Arial" w:cs="Arial"/>
          <w:bCs/>
          <w:sz w:val="18"/>
          <w:szCs w:val="18"/>
        </w:rPr>
      </w:pPr>
    </w:p>
    <w:p w14:paraId="7FE800C1" w14:textId="77777777" w:rsidR="003A1051" w:rsidRPr="00CD3E5C" w:rsidRDefault="003A1051" w:rsidP="00CD7F75">
      <w:pPr>
        <w:widowControl w:val="0"/>
        <w:jc w:val="both"/>
        <w:rPr>
          <w:rFonts w:ascii="Arial" w:hAnsi="Arial" w:cs="Arial"/>
          <w:bCs/>
          <w:sz w:val="18"/>
          <w:szCs w:val="18"/>
        </w:rPr>
      </w:pPr>
      <w:r w:rsidRPr="00CD3E5C">
        <w:rPr>
          <w:rFonts w:ascii="Arial" w:hAnsi="Arial" w:cs="Arial"/>
          <w:bCs/>
          <w:sz w:val="18"/>
          <w:szCs w:val="18"/>
        </w:rPr>
        <w:t xml:space="preserve">Na tym protokół zakończono i podpisano: </w:t>
      </w:r>
    </w:p>
    <w:p w14:paraId="0271D65E" w14:textId="77777777" w:rsidR="003A1051" w:rsidRPr="00CD3E5C" w:rsidRDefault="003A1051" w:rsidP="00CD7F75">
      <w:pPr>
        <w:widowControl w:val="0"/>
        <w:jc w:val="both"/>
        <w:rPr>
          <w:rFonts w:ascii="Arial" w:hAnsi="Arial" w:cs="Arial"/>
          <w:bCs/>
          <w:sz w:val="18"/>
          <w:szCs w:val="18"/>
        </w:rPr>
      </w:pPr>
    </w:p>
    <w:p w14:paraId="64397723" w14:textId="77777777" w:rsidR="003A1051" w:rsidRPr="00CD3E5C" w:rsidRDefault="003A1051" w:rsidP="00CD7F75">
      <w:pPr>
        <w:widowControl w:val="0"/>
        <w:jc w:val="both"/>
        <w:rPr>
          <w:rFonts w:ascii="Arial" w:hAnsi="Arial" w:cs="Arial"/>
          <w:bCs/>
          <w:sz w:val="18"/>
          <w:szCs w:val="18"/>
        </w:rPr>
      </w:pPr>
    </w:p>
    <w:p w14:paraId="0B9C7341" w14:textId="77777777" w:rsidR="003A1051" w:rsidRPr="00CD3E5C" w:rsidRDefault="003A1051">
      <w:pPr>
        <w:widowControl w:val="0"/>
        <w:numPr>
          <w:ilvl w:val="1"/>
          <w:numId w:val="57"/>
        </w:numPr>
        <w:jc w:val="both"/>
        <w:rPr>
          <w:rFonts w:ascii="Arial" w:hAnsi="Arial" w:cs="Arial"/>
          <w:bCs/>
          <w:sz w:val="18"/>
          <w:szCs w:val="18"/>
        </w:rPr>
      </w:pPr>
      <w:r w:rsidRPr="00CD3E5C">
        <w:rPr>
          <w:rFonts w:ascii="Arial" w:hAnsi="Arial" w:cs="Arial"/>
          <w:bCs/>
          <w:sz w:val="18"/>
          <w:szCs w:val="18"/>
        </w:rPr>
        <w:t>…………………………………</w:t>
      </w:r>
      <w:r w:rsidRPr="00CD3E5C">
        <w:rPr>
          <w:rFonts w:ascii="Arial" w:hAnsi="Arial" w:cs="Arial"/>
          <w:bCs/>
          <w:sz w:val="18"/>
          <w:szCs w:val="18"/>
        </w:rPr>
        <w:tab/>
      </w:r>
      <w:r w:rsidRPr="00CD3E5C">
        <w:rPr>
          <w:rFonts w:ascii="Arial" w:hAnsi="Arial" w:cs="Arial"/>
          <w:bCs/>
          <w:sz w:val="18"/>
          <w:szCs w:val="18"/>
        </w:rPr>
        <w:tab/>
        <w:t>3.</w:t>
      </w:r>
      <w:r w:rsidRPr="00CD3E5C">
        <w:rPr>
          <w:rFonts w:ascii="Arial" w:hAnsi="Arial" w:cs="Arial"/>
          <w:bCs/>
          <w:sz w:val="18"/>
          <w:szCs w:val="18"/>
        </w:rPr>
        <w:tab/>
        <w:t>……………………………….</w:t>
      </w:r>
    </w:p>
    <w:p w14:paraId="0BFE408F" w14:textId="77777777" w:rsidR="003A1051" w:rsidRPr="00CD3E5C" w:rsidRDefault="003A1051" w:rsidP="00CD7F75">
      <w:pPr>
        <w:widowControl w:val="0"/>
        <w:ind w:left="1080"/>
        <w:jc w:val="both"/>
        <w:rPr>
          <w:rFonts w:ascii="Arial" w:hAnsi="Arial" w:cs="Arial"/>
          <w:bCs/>
          <w:sz w:val="18"/>
          <w:szCs w:val="18"/>
        </w:rPr>
      </w:pPr>
    </w:p>
    <w:p w14:paraId="33FF6D6A" w14:textId="77777777" w:rsidR="003A1051" w:rsidRPr="00CD3E5C" w:rsidRDefault="003A1051">
      <w:pPr>
        <w:widowControl w:val="0"/>
        <w:numPr>
          <w:ilvl w:val="1"/>
          <w:numId w:val="57"/>
        </w:numPr>
        <w:jc w:val="both"/>
        <w:rPr>
          <w:rFonts w:ascii="Arial" w:hAnsi="Arial" w:cs="Arial"/>
          <w:bCs/>
          <w:sz w:val="18"/>
          <w:szCs w:val="18"/>
        </w:rPr>
      </w:pPr>
      <w:r w:rsidRPr="00CD3E5C">
        <w:rPr>
          <w:rFonts w:ascii="Arial" w:hAnsi="Arial" w:cs="Arial"/>
          <w:bCs/>
          <w:sz w:val="18"/>
          <w:szCs w:val="18"/>
        </w:rPr>
        <w:t>…………………………………</w:t>
      </w:r>
      <w:r w:rsidRPr="00CD3E5C">
        <w:rPr>
          <w:rFonts w:ascii="Arial" w:hAnsi="Arial" w:cs="Arial"/>
          <w:bCs/>
          <w:sz w:val="18"/>
          <w:szCs w:val="18"/>
        </w:rPr>
        <w:tab/>
      </w:r>
      <w:r w:rsidRPr="00CD3E5C">
        <w:rPr>
          <w:rFonts w:ascii="Arial" w:hAnsi="Arial" w:cs="Arial"/>
          <w:bCs/>
          <w:sz w:val="18"/>
          <w:szCs w:val="18"/>
        </w:rPr>
        <w:tab/>
        <w:t>4.</w:t>
      </w:r>
      <w:r w:rsidRPr="00CD3E5C">
        <w:rPr>
          <w:rFonts w:ascii="Arial" w:hAnsi="Arial" w:cs="Arial"/>
          <w:bCs/>
          <w:sz w:val="18"/>
          <w:szCs w:val="18"/>
        </w:rPr>
        <w:tab/>
        <w:t>……………………………….</w:t>
      </w:r>
    </w:p>
    <w:p w14:paraId="69154F93" w14:textId="77777777" w:rsidR="003A1051" w:rsidRPr="00CD3E5C" w:rsidRDefault="003A1051" w:rsidP="00CD7F75">
      <w:pPr>
        <w:pStyle w:val="Akapitzlist"/>
        <w:widowControl w:val="0"/>
        <w:ind w:left="0"/>
        <w:rPr>
          <w:rFonts w:ascii="Arial" w:hAnsi="Arial" w:cs="Arial"/>
          <w:bCs/>
          <w:sz w:val="18"/>
          <w:szCs w:val="18"/>
        </w:rPr>
      </w:pPr>
    </w:p>
    <w:p w14:paraId="719AB2F6" w14:textId="77777777" w:rsidR="003A1051" w:rsidRPr="00CD3E5C" w:rsidRDefault="003A1051" w:rsidP="00CD7F75">
      <w:pPr>
        <w:widowControl w:val="0"/>
        <w:jc w:val="both"/>
        <w:rPr>
          <w:rFonts w:ascii="Arial" w:hAnsi="Arial" w:cs="Arial"/>
          <w:bCs/>
          <w:sz w:val="18"/>
          <w:szCs w:val="18"/>
        </w:rPr>
      </w:pPr>
    </w:p>
    <w:p w14:paraId="56D06B2C" w14:textId="77777777" w:rsidR="003A1051" w:rsidRPr="00CD3E5C" w:rsidRDefault="003A1051" w:rsidP="00CD7F75">
      <w:pPr>
        <w:widowControl w:val="0"/>
        <w:tabs>
          <w:tab w:val="left" w:pos="7050"/>
        </w:tabs>
        <w:rPr>
          <w:rFonts w:ascii="Arial" w:hAnsi="Arial" w:cs="Arial"/>
          <w:sz w:val="18"/>
          <w:szCs w:val="18"/>
        </w:rPr>
      </w:pPr>
    </w:p>
    <w:p w14:paraId="14AC4EBA" w14:textId="77777777" w:rsidR="003A1051" w:rsidRPr="00CD3E5C" w:rsidRDefault="003A1051" w:rsidP="00CD7F75">
      <w:pPr>
        <w:widowControl w:val="0"/>
        <w:tabs>
          <w:tab w:val="left" w:pos="7050"/>
        </w:tabs>
        <w:rPr>
          <w:rFonts w:ascii="Arial" w:hAnsi="Arial" w:cs="Arial"/>
          <w:sz w:val="18"/>
          <w:szCs w:val="18"/>
        </w:rPr>
      </w:pPr>
    </w:p>
    <w:p w14:paraId="315503F2" w14:textId="77777777" w:rsidR="003A1051" w:rsidRPr="00CD3E5C" w:rsidRDefault="003A1051" w:rsidP="00CD7F75">
      <w:pPr>
        <w:widowControl w:val="0"/>
        <w:tabs>
          <w:tab w:val="left" w:pos="7050"/>
        </w:tabs>
        <w:rPr>
          <w:rFonts w:ascii="Arial" w:hAnsi="Arial" w:cs="Arial"/>
          <w:sz w:val="18"/>
          <w:szCs w:val="18"/>
        </w:rPr>
      </w:pPr>
    </w:p>
    <w:p w14:paraId="2585349B" w14:textId="77777777" w:rsidR="003A1051" w:rsidRPr="00CD3E5C" w:rsidRDefault="003A1051" w:rsidP="00CD7F75">
      <w:pPr>
        <w:widowControl w:val="0"/>
        <w:tabs>
          <w:tab w:val="left" w:pos="7050"/>
        </w:tabs>
        <w:rPr>
          <w:rFonts w:ascii="Arial" w:hAnsi="Arial" w:cs="Arial"/>
          <w:sz w:val="18"/>
          <w:szCs w:val="18"/>
        </w:rPr>
      </w:pPr>
    </w:p>
    <w:p w14:paraId="023FE20C" w14:textId="77777777" w:rsidR="003A1051" w:rsidRPr="00CD3E5C" w:rsidRDefault="003A1051" w:rsidP="00CD7F75">
      <w:pPr>
        <w:widowControl w:val="0"/>
        <w:tabs>
          <w:tab w:val="left" w:pos="7050"/>
        </w:tabs>
        <w:rPr>
          <w:rFonts w:ascii="Arial" w:hAnsi="Arial" w:cs="Arial"/>
          <w:sz w:val="18"/>
          <w:szCs w:val="18"/>
        </w:rPr>
      </w:pPr>
    </w:p>
    <w:p w14:paraId="67CFA1A0" w14:textId="77777777" w:rsidR="003A1051" w:rsidRPr="00CD3E5C" w:rsidRDefault="003A1051" w:rsidP="00CD7F75">
      <w:pPr>
        <w:widowControl w:val="0"/>
        <w:tabs>
          <w:tab w:val="left" w:pos="7050"/>
        </w:tabs>
        <w:rPr>
          <w:rFonts w:ascii="Arial" w:hAnsi="Arial" w:cs="Arial"/>
          <w:sz w:val="18"/>
          <w:szCs w:val="18"/>
        </w:rPr>
      </w:pPr>
    </w:p>
    <w:p w14:paraId="23786AF8" w14:textId="77777777" w:rsidR="003A1051" w:rsidRPr="00CD3E5C" w:rsidRDefault="003A1051" w:rsidP="00CD7F75">
      <w:pPr>
        <w:widowControl w:val="0"/>
        <w:tabs>
          <w:tab w:val="left" w:pos="7050"/>
        </w:tabs>
        <w:rPr>
          <w:rFonts w:ascii="Arial" w:hAnsi="Arial" w:cs="Arial"/>
          <w:sz w:val="18"/>
          <w:szCs w:val="18"/>
        </w:rPr>
      </w:pPr>
    </w:p>
    <w:p w14:paraId="5DAC6F87" w14:textId="77777777" w:rsidR="003A1051" w:rsidRPr="00CD3E5C" w:rsidRDefault="003A1051" w:rsidP="00CD7F75">
      <w:pPr>
        <w:widowControl w:val="0"/>
        <w:tabs>
          <w:tab w:val="left" w:pos="7050"/>
        </w:tabs>
        <w:rPr>
          <w:rFonts w:ascii="Arial" w:hAnsi="Arial" w:cs="Arial"/>
          <w:sz w:val="18"/>
          <w:szCs w:val="18"/>
        </w:rPr>
      </w:pPr>
    </w:p>
    <w:p w14:paraId="3B3F7A2A" w14:textId="77777777" w:rsidR="003A1051" w:rsidRPr="00CD3E5C" w:rsidRDefault="003A1051" w:rsidP="00CD7F75">
      <w:pPr>
        <w:widowControl w:val="0"/>
        <w:tabs>
          <w:tab w:val="left" w:pos="7050"/>
        </w:tabs>
        <w:rPr>
          <w:rFonts w:ascii="Arial" w:hAnsi="Arial" w:cs="Arial"/>
          <w:sz w:val="18"/>
          <w:szCs w:val="18"/>
        </w:rPr>
      </w:pPr>
    </w:p>
    <w:p w14:paraId="0D3E7B39" w14:textId="77777777" w:rsidR="003A1051" w:rsidRPr="00CD3E5C" w:rsidRDefault="003A1051" w:rsidP="00CD7F75">
      <w:pPr>
        <w:rPr>
          <w:rFonts w:ascii="Arial" w:hAnsi="Arial" w:cs="Arial"/>
          <w:sz w:val="18"/>
          <w:szCs w:val="18"/>
        </w:rPr>
      </w:pPr>
      <w:r w:rsidRPr="00CD3E5C">
        <w:rPr>
          <w:rFonts w:ascii="Arial" w:hAnsi="Arial" w:cs="Arial"/>
          <w:sz w:val="18"/>
          <w:szCs w:val="18"/>
        </w:rPr>
        <w:br w:type="page"/>
      </w:r>
    </w:p>
    <w:p w14:paraId="3109E4A4" w14:textId="1257F9DF" w:rsidR="003A1051" w:rsidRPr="00CD3E5C" w:rsidRDefault="003A1051" w:rsidP="00CD7F75">
      <w:pPr>
        <w:widowControl w:val="0"/>
        <w:ind w:left="3540" w:firstLine="708"/>
        <w:jc w:val="right"/>
        <w:rPr>
          <w:rFonts w:ascii="Arial" w:hAnsi="Arial" w:cs="Arial"/>
          <w:bCs/>
          <w:sz w:val="18"/>
          <w:szCs w:val="18"/>
        </w:rPr>
      </w:pPr>
      <w:r w:rsidRPr="00CD3E5C">
        <w:rPr>
          <w:rFonts w:ascii="Arial" w:hAnsi="Arial" w:cs="Arial"/>
          <w:b/>
          <w:bCs/>
          <w:i/>
          <w:sz w:val="18"/>
          <w:szCs w:val="18"/>
        </w:rPr>
        <w:lastRenderedPageBreak/>
        <w:t xml:space="preserve">Załącznik nr </w:t>
      </w:r>
      <w:r w:rsidR="00F12BD5">
        <w:rPr>
          <w:rFonts w:ascii="Arial" w:hAnsi="Arial" w:cs="Arial"/>
          <w:b/>
          <w:bCs/>
          <w:i/>
          <w:sz w:val="18"/>
          <w:szCs w:val="18"/>
        </w:rPr>
        <w:t>5</w:t>
      </w:r>
      <w:r w:rsidRPr="00CD3E5C">
        <w:rPr>
          <w:rFonts w:ascii="Arial" w:hAnsi="Arial" w:cs="Arial"/>
          <w:b/>
          <w:bCs/>
          <w:i/>
          <w:sz w:val="18"/>
          <w:szCs w:val="18"/>
        </w:rPr>
        <w:t xml:space="preserve"> do umowy </w:t>
      </w:r>
    </w:p>
    <w:p w14:paraId="6395447D" w14:textId="77777777" w:rsidR="003A1051" w:rsidRPr="00CD3E5C" w:rsidRDefault="003A1051" w:rsidP="00CD7F75">
      <w:pPr>
        <w:widowControl w:val="0"/>
        <w:ind w:left="3540" w:firstLine="708"/>
        <w:jc w:val="right"/>
        <w:rPr>
          <w:rFonts w:ascii="Arial" w:hAnsi="Arial" w:cs="Arial"/>
          <w:b/>
          <w:bCs/>
          <w:i/>
          <w:sz w:val="18"/>
          <w:szCs w:val="18"/>
        </w:rPr>
      </w:pPr>
    </w:p>
    <w:p w14:paraId="7071523D" w14:textId="77777777" w:rsidR="003A1051" w:rsidRPr="00CD3E5C" w:rsidRDefault="003A1051" w:rsidP="00CD7F75">
      <w:pPr>
        <w:widowControl w:val="0"/>
        <w:ind w:left="3540" w:firstLine="708"/>
        <w:jc w:val="center"/>
        <w:rPr>
          <w:rFonts w:ascii="Arial" w:hAnsi="Arial" w:cs="Arial"/>
          <w:b/>
          <w:bCs/>
          <w:i/>
          <w:sz w:val="18"/>
          <w:szCs w:val="18"/>
        </w:rPr>
      </w:pPr>
    </w:p>
    <w:p w14:paraId="466CDE67" w14:textId="77777777" w:rsidR="003A1051" w:rsidRPr="00CD3E5C" w:rsidRDefault="003A1051" w:rsidP="00CD7F75">
      <w:pPr>
        <w:widowControl w:val="0"/>
        <w:jc w:val="center"/>
        <w:rPr>
          <w:rFonts w:ascii="Arial" w:hAnsi="Arial" w:cs="Arial"/>
          <w:b/>
          <w:bCs/>
          <w:sz w:val="18"/>
          <w:szCs w:val="18"/>
        </w:rPr>
      </w:pPr>
      <w:r w:rsidRPr="00CD3E5C">
        <w:rPr>
          <w:rFonts w:ascii="Arial" w:hAnsi="Arial" w:cs="Arial"/>
          <w:b/>
          <w:bCs/>
          <w:sz w:val="18"/>
          <w:szCs w:val="18"/>
        </w:rPr>
        <w:t xml:space="preserve">PROTOKÓŁ ODBIORU TECHNICZNEGO </w:t>
      </w:r>
    </w:p>
    <w:p w14:paraId="599CF327" w14:textId="77777777" w:rsidR="003A1051" w:rsidRPr="00CD3E5C" w:rsidRDefault="003A1051" w:rsidP="00CD7F75">
      <w:pPr>
        <w:widowControl w:val="0"/>
        <w:jc w:val="center"/>
        <w:rPr>
          <w:rFonts w:ascii="Arial" w:hAnsi="Arial" w:cs="Arial"/>
          <w:b/>
          <w:bCs/>
          <w:sz w:val="18"/>
          <w:szCs w:val="18"/>
        </w:rPr>
      </w:pPr>
      <w:r w:rsidRPr="00CD3E5C">
        <w:rPr>
          <w:rFonts w:ascii="Arial" w:hAnsi="Arial" w:cs="Arial"/>
          <w:b/>
          <w:bCs/>
          <w:sz w:val="18"/>
          <w:szCs w:val="18"/>
        </w:rPr>
        <w:t xml:space="preserve">KOMBAJNU TYPU ……………………… </w:t>
      </w:r>
    </w:p>
    <w:p w14:paraId="752901EC" w14:textId="77777777" w:rsidR="003A1051" w:rsidRPr="00CD3E5C" w:rsidRDefault="003A1051" w:rsidP="00CD7F75">
      <w:pPr>
        <w:widowControl w:val="0"/>
        <w:jc w:val="center"/>
        <w:rPr>
          <w:rFonts w:ascii="Arial" w:hAnsi="Arial" w:cs="Arial"/>
          <w:b/>
          <w:bCs/>
          <w:sz w:val="18"/>
          <w:szCs w:val="18"/>
        </w:rPr>
      </w:pPr>
      <w:r w:rsidRPr="00CD3E5C">
        <w:rPr>
          <w:rFonts w:ascii="Arial" w:hAnsi="Arial" w:cs="Arial"/>
          <w:b/>
          <w:bCs/>
          <w:sz w:val="18"/>
          <w:szCs w:val="18"/>
        </w:rPr>
        <w:t>PO URUCHOMIENIU W MIEJSCU ZAINSTALOWANIA (na dole)</w:t>
      </w:r>
    </w:p>
    <w:p w14:paraId="413BA402" w14:textId="77777777" w:rsidR="003A1051" w:rsidRPr="00CD3E5C" w:rsidRDefault="003A1051" w:rsidP="00CD7F75">
      <w:pPr>
        <w:widowControl w:val="0"/>
        <w:jc w:val="center"/>
        <w:rPr>
          <w:rFonts w:ascii="Arial" w:hAnsi="Arial" w:cs="Arial"/>
          <w:b/>
          <w:bCs/>
          <w:sz w:val="18"/>
          <w:szCs w:val="18"/>
        </w:rPr>
      </w:pPr>
    </w:p>
    <w:p w14:paraId="280FC283" w14:textId="77777777" w:rsidR="003A1051" w:rsidRPr="00CD3E5C" w:rsidRDefault="003A1051" w:rsidP="00CD7F75">
      <w:pPr>
        <w:widowControl w:val="0"/>
        <w:jc w:val="center"/>
        <w:rPr>
          <w:rFonts w:ascii="Arial" w:hAnsi="Arial" w:cs="Arial"/>
          <w:b/>
          <w:bCs/>
          <w:sz w:val="18"/>
          <w:szCs w:val="18"/>
        </w:rPr>
      </w:pPr>
      <w:r w:rsidRPr="00CD3E5C">
        <w:rPr>
          <w:rFonts w:ascii="Arial" w:hAnsi="Arial" w:cs="Arial"/>
          <w:b/>
          <w:bCs/>
          <w:sz w:val="18"/>
          <w:szCs w:val="18"/>
        </w:rPr>
        <w:t>sporządzony w dniu  ……………….</w:t>
      </w:r>
    </w:p>
    <w:p w14:paraId="7FA5D0A3" w14:textId="77777777" w:rsidR="003A1051" w:rsidRPr="00CD3E5C" w:rsidRDefault="003A1051" w:rsidP="00CD7F75">
      <w:pPr>
        <w:widowControl w:val="0"/>
        <w:jc w:val="both"/>
        <w:rPr>
          <w:rFonts w:ascii="Arial" w:hAnsi="Arial" w:cs="Arial"/>
          <w:bCs/>
          <w:sz w:val="18"/>
          <w:szCs w:val="18"/>
        </w:rPr>
      </w:pPr>
    </w:p>
    <w:p w14:paraId="1741EE22" w14:textId="77777777" w:rsidR="003A1051" w:rsidRPr="00CD3E5C" w:rsidRDefault="003A1051" w:rsidP="00CD7F75">
      <w:pPr>
        <w:widowControl w:val="0"/>
        <w:jc w:val="both"/>
        <w:rPr>
          <w:rFonts w:ascii="Arial" w:hAnsi="Arial" w:cs="Arial"/>
          <w:bCs/>
          <w:sz w:val="18"/>
          <w:szCs w:val="18"/>
        </w:rPr>
      </w:pPr>
      <w:r w:rsidRPr="00CD3E5C">
        <w:rPr>
          <w:rFonts w:ascii="Arial" w:hAnsi="Arial" w:cs="Arial"/>
          <w:bCs/>
          <w:sz w:val="18"/>
          <w:szCs w:val="18"/>
        </w:rPr>
        <w:t>Zgodnie z Umową nr …………………… z dnia ……………….. komisja w składzie:</w:t>
      </w:r>
    </w:p>
    <w:p w14:paraId="57595E00" w14:textId="77777777" w:rsidR="003A1051" w:rsidRPr="00CD3E5C" w:rsidRDefault="003A1051" w:rsidP="00CD7F75">
      <w:pPr>
        <w:widowControl w:val="0"/>
        <w:jc w:val="center"/>
        <w:rPr>
          <w:rFonts w:ascii="Arial" w:hAnsi="Arial" w:cs="Arial"/>
          <w:b/>
          <w:bCs/>
          <w:sz w:val="18"/>
          <w:szCs w:val="18"/>
        </w:rPr>
      </w:pPr>
    </w:p>
    <w:p w14:paraId="1A780310" w14:textId="77777777" w:rsidR="003A1051" w:rsidRPr="00CD3E5C" w:rsidRDefault="00AB4D9A">
      <w:pPr>
        <w:widowControl w:val="0"/>
        <w:numPr>
          <w:ilvl w:val="0"/>
          <w:numId w:val="51"/>
        </w:numPr>
        <w:ind w:left="426" w:hanging="426"/>
        <w:jc w:val="both"/>
        <w:rPr>
          <w:rFonts w:ascii="Arial" w:hAnsi="Arial" w:cs="Arial"/>
          <w:bCs/>
          <w:sz w:val="18"/>
          <w:szCs w:val="18"/>
        </w:rPr>
      </w:pPr>
      <w:r w:rsidRPr="00CD3E5C">
        <w:rPr>
          <w:rFonts w:ascii="Arial" w:hAnsi="Arial" w:cs="Arial"/>
          <w:bCs/>
          <w:noProof/>
          <w:sz w:val="18"/>
          <w:szCs w:val="18"/>
        </w:rPr>
        <mc:AlternateContent>
          <mc:Choice Requires="wps">
            <w:drawing>
              <wp:anchor distT="0" distB="0" distL="114300" distR="114300" simplePos="0" relativeHeight="251674624" behindDoc="0" locked="0" layoutInCell="1" allowOverlap="1" wp14:anchorId="02FBE825" wp14:editId="15057EE7">
                <wp:simplePos x="0" y="0"/>
                <wp:positionH relativeFrom="column">
                  <wp:posOffset>1009650</wp:posOffset>
                </wp:positionH>
                <wp:positionV relativeFrom="paragraph">
                  <wp:posOffset>84455</wp:posOffset>
                </wp:positionV>
                <wp:extent cx="3056890" cy="727075"/>
                <wp:effectExtent l="0" t="0" r="0" b="0"/>
                <wp:wrapNone/>
                <wp:docPr id="7"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056890" cy="7270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77583DBD" w14:textId="77777777" w:rsidR="00376521" w:rsidRDefault="00376521" w:rsidP="006C6DA4">
                            <w:pPr>
                              <w:pStyle w:val="NormalnyWeb"/>
                              <w:spacing w:before="0" w:beforeAutospacing="0" w:after="0" w:afterAutospacing="0"/>
                              <w:jc w:val="center"/>
                              <w:rPr>
                                <w:sz w:val="24"/>
                                <w:szCs w:val="24"/>
                              </w:rPr>
                            </w:pPr>
                            <w:r w:rsidRPr="00FE718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02FBE825" id="WordArt 23" o:spid="_x0000_s1028" type="#_x0000_t202" style="position:absolute;left:0;text-align:left;margin-left:79.5pt;margin-top:6.65pt;width:240.7pt;height:57.25pt;rotation:-3811395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" filled="f" stroked="f">
                <v:fill opacity="32896f"/>
                <o:lock v:ext="edit" shapetype="t"/>
                <v:textbox>
                  <w:txbxContent>
                    <w:p w14:paraId="77583DBD" w14:textId="77777777" w:rsidR="00376521" w:rsidRDefault="00376521" w:rsidP="006C6DA4">
                      <w:pPr>
                        <w:pStyle w:val="NormalnyWeb"/>
                        <w:spacing w:before="0" w:beforeAutospacing="0" w:after="0" w:afterAutospacing="0"/>
                        <w:jc w:val="center"/>
                        <w:rPr>
                          <w:sz w:val="24"/>
                          <w:szCs w:val="24"/>
                        </w:rPr>
                      </w:pPr>
                      <w:r w:rsidRPr="00FE718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003A1051" w:rsidRPr="00CD3E5C">
        <w:rPr>
          <w:rFonts w:ascii="Arial" w:hAnsi="Arial" w:cs="Arial"/>
          <w:bCs/>
          <w:sz w:val="18"/>
          <w:szCs w:val="18"/>
        </w:rPr>
        <w:t>………………………………….</w:t>
      </w:r>
      <w:r w:rsidR="003A1051" w:rsidRPr="00CD3E5C">
        <w:rPr>
          <w:rFonts w:ascii="Arial" w:hAnsi="Arial" w:cs="Arial"/>
          <w:bCs/>
          <w:sz w:val="18"/>
          <w:szCs w:val="18"/>
        </w:rPr>
        <w:tab/>
      </w:r>
      <w:r w:rsidR="003A1051" w:rsidRPr="00CD3E5C">
        <w:rPr>
          <w:rFonts w:ascii="Arial" w:hAnsi="Arial" w:cs="Arial"/>
          <w:bCs/>
          <w:sz w:val="18"/>
          <w:szCs w:val="18"/>
        </w:rPr>
        <w:tab/>
        <w:t>przedst. Oddziału KWK / Ruch …………………</w:t>
      </w:r>
    </w:p>
    <w:p w14:paraId="091A4738" w14:textId="77777777" w:rsidR="003A1051" w:rsidRPr="00CD3E5C" w:rsidRDefault="003A1051">
      <w:pPr>
        <w:widowControl w:val="0"/>
        <w:numPr>
          <w:ilvl w:val="0"/>
          <w:numId w:val="51"/>
        </w:numPr>
        <w:ind w:left="426" w:hanging="426"/>
        <w:jc w:val="both"/>
        <w:rPr>
          <w:rFonts w:ascii="Arial" w:hAnsi="Arial" w:cs="Arial"/>
          <w:bCs/>
          <w:sz w:val="18"/>
          <w:szCs w:val="18"/>
        </w:rPr>
      </w:pPr>
      <w:r w:rsidRPr="00CD3E5C">
        <w:rPr>
          <w:rFonts w:ascii="Arial" w:hAnsi="Arial" w:cs="Arial"/>
          <w:bCs/>
          <w:sz w:val="18"/>
          <w:szCs w:val="18"/>
        </w:rPr>
        <w:t>………………………………….</w:t>
      </w:r>
      <w:r w:rsidRPr="00CD3E5C">
        <w:rPr>
          <w:rFonts w:ascii="Arial" w:hAnsi="Arial" w:cs="Arial"/>
          <w:bCs/>
          <w:sz w:val="18"/>
          <w:szCs w:val="18"/>
        </w:rPr>
        <w:tab/>
      </w:r>
      <w:r w:rsidRPr="00CD3E5C">
        <w:rPr>
          <w:rFonts w:ascii="Arial" w:hAnsi="Arial" w:cs="Arial"/>
          <w:bCs/>
          <w:sz w:val="18"/>
          <w:szCs w:val="18"/>
        </w:rPr>
        <w:tab/>
        <w:t>przedst. Oddziału KWK / Ruch ………………..</w:t>
      </w:r>
    </w:p>
    <w:p w14:paraId="502AF0FB" w14:textId="77777777" w:rsidR="003A1051" w:rsidRPr="00CD3E5C" w:rsidRDefault="003A1051">
      <w:pPr>
        <w:widowControl w:val="0"/>
        <w:numPr>
          <w:ilvl w:val="0"/>
          <w:numId w:val="51"/>
        </w:numPr>
        <w:ind w:left="426" w:hanging="426"/>
        <w:jc w:val="both"/>
        <w:rPr>
          <w:rFonts w:ascii="Arial" w:hAnsi="Arial" w:cs="Arial"/>
          <w:bCs/>
          <w:sz w:val="18"/>
          <w:szCs w:val="18"/>
        </w:rPr>
      </w:pPr>
      <w:r w:rsidRPr="00CD3E5C">
        <w:rPr>
          <w:rFonts w:ascii="Arial" w:hAnsi="Arial" w:cs="Arial"/>
          <w:bCs/>
          <w:sz w:val="18"/>
          <w:szCs w:val="18"/>
        </w:rPr>
        <w:t>………………………………….</w:t>
      </w:r>
      <w:r w:rsidRPr="00CD3E5C">
        <w:rPr>
          <w:rFonts w:ascii="Arial" w:hAnsi="Arial" w:cs="Arial"/>
          <w:bCs/>
          <w:sz w:val="18"/>
          <w:szCs w:val="18"/>
        </w:rPr>
        <w:tab/>
      </w:r>
      <w:r w:rsidRPr="00CD3E5C">
        <w:rPr>
          <w:rFonts w:ascii="Arial" w:hAnsi="Arial" w:cs="Arial"/>
          <w:bCs/>
          <w:sz w:val="18"/>
          <w:szCs w:val="18"/>
        </w:rPr>
        <w:tab/>
        <w:t>przedst. ………………………………..……….</w:t>
      </w:r>
    </w:p>
    <w:p w14:paraId="1A6BAB85" w14:textId="77777777" w:rsidR="003A1051" w:rsidRPr="00CD3E5C" w:rsidRDefault="003A1051">
      <w:pPr>
        <w:widowControl w:val="0"/>
        <w:numPr>
          <w:ilvl w:val="0"/>
          <w:numId w:val="51"/>
        </w:numPr>
        <w:ind w:left="426" w:hanging="426"/>
        <w:jc w:val="both"/>
        <w:rPr>
          <w:rFonts w:ascii="Arial" w:hAnsi="Arial" w:cs="Arial"/>
          <w:bCs/>
          <w:sz w:val="18"/>
          <w:szCs w:val="18"/>
        </w:rPr>
      </w:pPr>
      <w:r w:rsidRPr="00CD3E5C">
        <w:rPr>
          <w:rFonts w:ascii="Arial" w:hAnsi="Arial" w:cs="Arial"/>
          <w:bCs/>
          <w:sz w:val="18"/>
          <w:szCs w:val="18"/>
        </w:rPr>
        <w:t>………………………………….</w:t>
      </w:r>
      <w:r w:rsidRPr="00CD3E5C">
        <w:rPr>
          <w:rFonts w:ascii="Arial" w:hAnsi="Arial" w:cs="Arial"/>
          <w:bCs/>
          <w:sz w:val="18"/>
          <w:szCs w:val="18"/>
        </w:rPr>
        <w:tab/>
      </w:r>
      <w:r w:rsidRPr="00CD3E5C">
        <w:rPr>
          <w:rFonts w:ascii="Arial" w:hAnsi="Arial" w:cs="Arial"/>
          <w:bCs/>
          <w:sz w:val="18"/>
          <w:szCs w:val="18"/>
        </w:rPr>
        <w:tab/>
        <w:t>przedst. …………………………………………..</w:t>
      </w:r>
    </w:p>
    <w:p w14:paraId="2F9FDB18" w14:textId="77777777" w:rsidR="003A1051" w:rsidRPr="00CD3E5C" w:rsidRDefault="003A1051" w:rsidP="00CD7F75">
      <w:pPr>
        <w:widowControl w:val="0"/>
        <w:ind w:left="426"/>
        <w:jc w:val="both"/>
        <w:rPr>
          <w:rFonts w:ascii="Arial" w:hAnsi="Arial" w:cs="Arial"/>
          <w:bCs/>
          <w:sz w:val="18"/>
          <w:szCs w:val="18"/>
        </w:rPr>
      </w:pPr>
    </w:p>
    <w:p w14:paraId="22A4F007" w14:textId="77777777" w:rsidR="003A1051" w:rsidRPr="00CD3E5C" w:rsidRDefault="003A1051" w:rsidP="00CD7F75">
      <w:pPr>
        <w:widowControl w:val="0"/>
        <w:jc w:val="both"/>
        <w:rPr>
          <w:rFonts w:ascii="Arial" w:hAnsi="Arial" w:cs="Arial"/>
          <w:bCs/>
          <w:sz w:val="18"/>
          <w:szCs w:val="18"/>
        </w:rPr>
      </w:pPr>
      <w:r w:rsidRPr="00CD3E5C">
        <w:rPr>
          <w:rFonts w:ascii="Arial" w:hAnsi="Arial" w:cs="Arial"/>
          <w:bCs/>
          <w:sz w:val="18"/>
          <w:szCs w:val="18"/>
        </w:rPr>
        <w:t xml:space="preserve">w dniu ………………….dokonała odbioru technicznego kombajnu  typu ………………………….. nr </w:t>
      </w:r>
      <w:proofErr w:type="spellStart"/>
      <w:r w:rsidRPr="00CD3E5C">
        <w:rPr>
          <w:rFonts w:ascii="Arial" w:hAnsi="Arial" w:cs="Arial"/>
          <w:bCs/>
          <w:sz w:val="18"/>
          <w:szCs w:val="18"/>
        </w:rPr>
        <w:t>fabr</w:t>
      </w:r>
      <w:proofErr w:type="spellEnd"/>
      <w:r w:rsidRPr="00CD3E5C">
        <w:rPr>
          <w:rFonts w:ascii="Arial" w:hAnsi="Arial" w:cs="Arial"/>
          <w:bCs/>
          <w:sz w:val="18"/>
          <w:szCs w:val="18"/>
        </w:rPr>
        <w:t>. …………, po zainstalowaniu w  …………………………….</w:t>
      </w:r>
    </w:p>
    <w:p w14:paraId="2C98FAE3" w14:textId="77777777" w:rsidR="003A1051" w:rsidRPr="00CD3E5C" w:rsidRDefault="003A1051" w:rsidP="00CD7F75">
      <w:pPr>
        <w:widowControl w:val="0"/>
        <w:jc w:val="both"/>
        <w:rPr>
          <w:rFonts w:ascii="Arial" w:hAnsi="Arial" w:cs="Arial"/>
          <w:bCs/>
          <w:sz w:val="18"/>
          <w:szCs w:val="18"/>
        </w:rPr>
      </w:pPr>
      <w:r w:rsidRPr="00CD3E5C">
        <w:rPr>
          <w:rFonts w:ascii="Arial" w:hAnsi="Arial" w:cs="Arial"/>
          <w:bCs/>
          <w:sz w:val="18"/>
          <w:szCs w:val="18"/>
        </w:rPr>
        <w:t>W trakcie odbioru sprawdzono:</w:t>
      </w:r>
    </w:p>
    <w:p w14:paraId="03DD8EBD" w14:textId="77777777" w:rsidR="003A1051" w:rsidRPr="00CD3E5C" w:rsidRDefault="003A1051">
      <w:pPr>
        <w:widowControl w:val="0"/>
        <w:numPr>
          <w:ilvl w:val="0"/>
          <w:numId w:val="53"/>
        </w:numPr>
        <w:ind w:left="284" w:hanging="284"/>
        <w:jc w:val="both"/>
        <w:rPr>
          <w:rFonts w:ascii="Arial" w:hAnsi="Arial" w:cs="Arial"/>
          <w:bCs/>
          <w:sz w:val="18"/>
          <w:szCs w:val="18"/>
        </w:rPr>
      </w:pPr>
      <w:r w:rsidRPr="00CD3E5C">
        <w:rPr>
          <w:rFonts w:ascii="Arial" w:hAnsi="Arial" w:cs="Arial"/>
          <w:bCs/>
          <w:sz w:val="18"/>
          <w:szCs w:val="18"/>
        </w:rPr>
        <w:t xml:space="preserve">zgodność montażu kombajnu z Instrukcją/DTR obsługi, </w:t>
      </w:r>
    </w:p>
    <w:p w14:paraId="65B9ABF2" w14:textId="77777777" w:rsidR="003A1051" w:rsidRPr="00CD3E5C" w:rsidRDefault="003A1051">
      <w:pPr>
        <w:widowControl w:val="0"/>
        <w:numPr>
          <w:ilvl w:val="0"/>
          <w:numId w:val="53"/>
        </w:numPr>
        <w:ind w:left="284" w:hanging="284"/>
        <w:jc w:val="both"/>
        <w:rPr>
          <w:rFonts w:ascii="Arial" w:hAnsi="Arial" w:cs="Arial"/>
          <w:bCs/>
          <w:sz w:val="18"/>
          <w:szCs w:val="18"/>
        </w:rPr>
      </w:pPr>
      <w:r w:rsidRPr="00CD3E5C">
        <w:rPr>
          <w:rFonts w:ascii="Arial" w:hAnsi="Arial" w:cs="Arial"/>
          <w:bCs/>
          <w:sz w:val="18"/>
          <w:szCs w:val="18"/>
        </w:rPr>
        <w:t>prawidłowość realizacji podstawowych funkcji oraz poprawności działania układów sterowania, diagnostyki, rejestracji i wizualizacji. (*)</w:t>
      </w:r>
    </w:p>
    <w:p w14:paraId="1F06411A" w14:textId="77777777" w:rsidR="003A1051" w:rsidRPr="00CD3E5C" w:rsidRDefault="003A1051" w:rsidP="00CD7F75">
      <w:pPr>
        <w:widowControl w:val="0"/>
        <w:ind w:left="1200"/>
        <w:jc w:val="both"/>
        <w:rPr>
          <w:rFonts w:ascii="Arial" w:hAnsi="Arial" w:cs="Arial"/>
          <w:bCs/>
          <w:sz w:val="18"/>
          <w:szCs w:val="18"/>
        </w:rPr>
      </w:pPr>
    </w:p>
    <w:p w14:paraId="4DFC4249" w14:textId="77777777" w:rsidR="003A1051" w:rsidRPr="00CD3E5C" w:rsidRDefault="003A1051" w:rsidP="00CD7F75">
      <w:pPr>
        <w:widowControl w:val="0"/>
        <w:jc w:val="both"/>
        <w:rPr>
          <w:rFonts w:ascii="Arial" w:hAnsi="Arial" w:cs="Arial"/>
          <w:bCs/>
          <w:sz w:val="18"/>
          <w:szCs w:val="18"/>
        </w:rPr>
      </w:pPr>
      <w:r w:rsidRPr="00CD3E5C">
        <w:rPr>
          <w:rFonts w:ascii="Arial" w:hAnsi="Arial" w:cs="Arial"/>
          <w:bCs/>
          <w:sz w:val="18"/>
          <w:szCs w:val="18"/>
        </w:rPr>
        <w:t xml:space="preserve">Z dniem ………….….. kombajn  przekazano do eksploatacji. </w:t>
      </w:r>
    </w:p>
    <w:p w14:paraId="2F205F22" w14:textId="77777777" w:rsidR="003A1051" w:rsidRPr="00CD3E5C" w:rsidRDefault="003A1051" w:rsidP="00CD7F75">
      <w:pPr>
        <w:widowControl w:val="0"/>
        <w:jc w:val="both"/>
        <w:rPr>
          <w:rFonts w:ascii="Arial" w:hAnsi="Arial" w:cs="Arial"/>
          <w:bCs/>
          <w:sz w:val="18"/>
          <w:szCs w:val="18"/>
        </w:rPr>
      </w:pPr>
    </w:p>
    <w:p w14:paraId="07EE5AAB" w14:textId="77777777" w:rsidR="003A1051" w:rsidRPr="00CD3E5C" w:rsidRDefault="003A1051" w:rsidP="00CD7F75">
      <w:pPr>
        <w:widowControl w:val="0"/>
        <w:jc w:val="both"/>
        <w:rPr>
          <w:rFonts w:ascii="Arial" w:hAnsi="Arial" w:cs="Arial"/>
          <w:bCs/>
          <w:sz w:val="18"/>
          <w:szCs w:val="18"/>
        </w:rPr>
      </w:pPr>
      <w:r w:rsidRPr="00CD3E5C">
        <w:rPr>
          <w:rFonts w:ascii="Arial" w:hAnsi="Arial" w:cs="Arial"/>
          <w:bCs/>
          <w:sz w:val="18"/>
          <w:szCs w:val="18"/>
        </w:rPr>
        <w:t>……………………………………………………………………………………………………………………………………………………………………………………………………………………………………………………………………………………………………………………………………………………………………………</w:t>
      </w:r>
    </w:p>
    <w:p w14:paraId="5E191841" w14:textId="77777777" w:rsidR="003A1051" w:rsidRPr="00CD3E5C" w:rsidRDefault="003A1051" w:rsidP="00CD7F75">
      <w:pPr>
        <w:widowControl w:val="0"/>
        <w:jc w:val="both"/>
        <w:rPr>
          <w:rFonts w:ascii="Arial" w:hAnsi="Arial" w:cs="Arial"/>
          <w:bCs/>
          <w:sz w:val="18"/>
          <w:szCs w:val="18"/>
        </w:rPr>
      </w:pPr>
    </w:p>
    <w:p w14:paraId="03C4500E" w14:textId="77777777" w:rsidR="003A1051" w:rsidRPr="00CD3E5C" w:rsidRDefault="003A1051" w:rsidP="00CD7F75">
      <w:pPr>
        <w:widowControl w:val="0"/>
        <w:jc w:val="both"/>
        <w:rPr>
          <w:rFonts w:ascii="Arial" w:hAnsi="Arial" w:cs="Arial"/>
          <w:bCs/>
          <w:sz w:val="18"/>
          <w:szCs w:val="18"/>
        </w:rPr>
      </w:pPr>
    </w:p>
    <w:p w14:paraId="1D3FE5C8" w14:textId="77777777" w:rsidR="003A1051" w:rsidRPr="00CD3E5C" w:rsidRDefault="003A1051" w:rsidP="00CD7F75">
      <w:pPr>
        <w:widowControl w:val="0"/>
        <w:jc w:val="both"/>
        <w:rPr>
          <w:rFonts w:ascii="Arial" w:hAnsi="Arial" w:cs="Arial"/>
          <w:bCs/>
          <w:sz w:val="18"/>
          <w:szCs w:val="18"/>
        </w:rPr>
      </w:pPr>
    </w:p>
    <w:p w14:paraId="375EE214" w14:textId="77777777" w:rsidR="003A1051" w:rsidRPr="00CD3E5C" w:rsidRDefault="003A1051" w:rsidP="00CD7F75">
      <w:pPr>
        <w:widowControl w:val="0"/>
        <w:jc w:val="both"/>
        <w:rPr>
          <w:rFonts w:ascii="Arial" w:hAnsi="Arial" w:cs="Arial"/>
          <w:bCs/>
          <w:sz w:val="18"/>
          <w:szCs w:val="18"/>
        </w:rPr>
      </w:pPr>
      <w:r w:rsidRPr="00CD3E5C">
        <w:rPr>
          <w:rFonts w:ascii="Arial" w:hAnsi="Arial" w:cs="Arial"/>
          <w:bCs/>
          <w:sz w:val="18"/>
          <w:szCs w:val="18"/>
        </w:rPr>
        <w:t xml:space="preserve">Na tym protokół zakończono i podpisano: </w:t>
      </w:r>
    </w:p>
    <w:p w14:paraId="4E13EA7D" w14:textId="77777777" w:rsidR="003A1051" w:rsidRPr="00CD3E5C" w:rsidRDefault="003A1051" w:rsidP="00CD7F75">
      <w:pPr>
        <w:widowControl w:val="0"/>
        <w:jc w:val="both"/>
        <w:rPr>
          <w:rFonts w:ascii="Arial" w:hAnsi="Arial" w:cs="Arial"/>
          <w:bCs/>
          <w:sz w:val="18"/>
          <w:szCs w:val="18"/>
        </w:rPr>
      </w:pPr>
    </w:p>
    <w:p w14:paraId="6D17935A" w14:textId="77777777" w:rsidR="003A1051" w:rsidRPr="00CD3E5C" w:rsidRDefault="003A1051" w:rsidP="00CD7F75">
      <w:pPr>
        <w:widowControl w:val="0"/>
        <w:jc w:val="both"/>
        <w:rPr>
          <w:rFonts w:ascii="Arial" w:hAnsi="Arial" w:cs="Arial"/>
          <w:bCs/>
          <w:sz w:val="18"/>
          <w:szCs w:val="18"/>
        </w:rPr>
      </w:pPr>
    </w:p>
    <w:p w14:paraId="3C7CCAA6" w14:textId="77777777" w:rsidR="003A1051" w:rsidRPr="00CD3E5C" w:rsidRDefault="003A1051">
      <w:pPr>
        <w:widowControl w:val="0"/>
        <w:numPr>
          <w:ilvl w:val="1"/>
          <w:numId w:val="51"/>
        </w:numPr>
        <w:jc w:val="both"/>
        <w:rPr>
          <w:rFonts w:ascii="Arial" w:hAnsi="Arial" w:cs="Arial"/>
          <w:bCs/>
          <w:sz w:val="18"/>
          <w:szCs w:val="18"/>
        </w:rPr>
      </w:pPr>
      <w:r w:rsidRPr="00CD3E5C">
        <w:rPr>
          <w:rFonts w:ascii="Arial" w:hAnsi="Arial" w:cs="Arial"/>
          <w:bCs/>
          <w:sz w:val="18"/>
          <w:szCs w:val="18"/>
        </w:rPr>
        <w:t>…………………………………</w:t>
      </w:r>
      <w:r w:rsidRPr="00CD3E5C">
        <w:rPr>
          <w:rFonts w:ascii="Arial" w:hAnsi="Arial" w:cs="Arial"/>
          <w:bCs/>
          <w:sz w:val="18"/>
          <w:szCs w:val="18"/>
        </w:rPr>
        <w:tab/>
      </w:r>
      <w:r w:rsidRPr="00CD3E5C">
        <w:rPr>
          <w:rFonts w:ascii="Arial" w:hAnsi="Arial" w:cs="Arial"/>
          <w:bCs/>
          <w:sz w:val="18"/>
          <w:szCs w:val="18"/>
        </w:rPr>
        <w:tab/>
        <w:t>3.</w:t>
      </w:r>
      <w:r w:rsidRPr="00CD3E5C">
        <w:rPr>
          <w:rFonts w:ascii="Arial" w:hAnsi="Arial" w:cs="Arial"/>
          <w:bCs/>
          <w:sz w:val="18"/>
          <w:szCs w:val="18"/>
        </w:rPr>
        <w:tab/>
        <w:t>……………………………….</w:t>
      </w:r>
    </w:p>
    <w:p w14:paraId="1A770BF6" w14:textId="77777777" w:rsidR="003A1051" w:rsidRPr="00CD3E5C" w:rsidRDefault="003A1051" w:rsidP="00CD7F75">
      <w:pPr>
        <w:widowControl w:val="0"/>
        <w:ind w:left="1080"/>
        <w:jc w:val="both"/>
        <w:rPr>
          <w:rFonts w:ascii="Arial" w:hAnsi="Arial" w:cs="Arial"/>
          <w:bCs/>
          <w:sz w:val="18"/>
          <w:szCs w:val="18"/>
        </w:rPr>
      </w:pPr>
    </w:p>
    <w:p w14:paraId="6412A50C" w14:textId="77777777" w:rsidR="003A1051" w:rsidRPr="00CD3E5C" w:rsidRDefault="003A1051">
      <w:pPr>
        <w:widowControl w:val="0"/>
        <w:numPr>
          <w:ilvl w:val="1"/>
          <w:numId w:val="51"/>
        </w:numPr>
        <w:jc w:val="both"/>
        <w:rPr>
          <w:rFonts w:ascii="Arial" w:hAnsi="Arial" w:cs="Arial"/>
          <w:bCs/>
          <w:sz w:val="18"/>
          <w:szCs w:val="18"/>
        </w:rPr>
      </w:pPr>
      <w:r w:rsidRPr="00CD3E5C">
        <w:rPr>
          <w:rFonts w:ascii="Arial" w:hAnsi="Arial" w:cs="Arial"/>
          <w:bCs/>
          <w:sz w:val="18"/>
          <w:szCs w:val="18"/>
        </w:rPr>
        <w:t>…………………………………</w:t>
      </w:r>
      <w:r w:rsidRPr="00CD3E5C">
        <w:rPr>
          <w:rFonts w:ascii="Arial" w:hAnsi="Arial" w:cs="Arial"/>
          <w:bCs/>
          <w:sz w:val="18"/>
          <w:szCs w:val="18"/>
        </w:rPr>
        <w:tab/>
      </w:r>
      <w:r w:rsidRPr="00CD3E5C">
        <w:rPr>
          <w:rFonts w:ascii="Arial" w:hAnsi="Arial" w:cs="Arial"/>
          <w:bCs/>
          <w:sz w:val="18"/>
          <w:szCs w:val="18"/>
        </w:rPr>
        <w:tab/>
        <w:t>4.</w:t>
      </w:r>
      <w:r w:rsidRPr="00CD3E5C">
        <w:rPr>
          <w:rFonts w:ascii="Arial" w:hAnsi="Arial" w:cs="Arial"/>
          <w:bCs/>
          <w:sz w:val="18"/>
          <w:szCs w:val="18"/>
        </w:rPr>
        <w:tab/>
        <w:t>……………………………….</w:t>
      </w:r>
    </w:p>
    <w:p w14:paraId="3A529E8B" w14:textId="77777777" w:rsidR="003A1051" w:rsidRPr="00CD3E5C" w:rsidRDefault="003A1051" w:rsidP="00CD7F75">
      <w:pPr>
        <w:pStyle w:val="Akapitzlist"/>
        <w:widowControl w:val="0"/>
        <w:rPr>
          <w:rFonts w:ascii="Arial" w:hAnsi="Arial" w:cs="Arial"/>
          <w:bCs/>
          <w:sz w:val="18"/>
          <w:szCs w:val="18"/>
        </w:rPr>
      </w:pPr>
    </w:p>
    <w:p w14:paraId="0E990487" w14:textId="77777777" w:rsidR="003A1051" w:rsidRPr="00CD3E5C" w:rsidRDefault="003A1051" w:rsidP="00CD7F75">
      <w:pPr>
        <w:widowControl w:val="0"/>
        <w:ind w:left="1080"/>
        <w:jc w:val="both"/>
        <w:rPr>
          <w:rFonts w:ascii="Arial" w:hAnsi="Arial" w:cs="Arial"/>
          <w:bCs/>
          <w:sz w:val="18"/>
          <w:szCs w:val="18"/>
        </w:rPr>
      </w:pPr>
    </w:p>
    <w:p w14:paraId="1F4F7434" w14:textId="77777777" w:rsidR="003A1051" w:rsidRPr="00CD3E5C" w:rsidRDefault="003A1051" w:rsidP="00CD7F75">
      <w:pPr>
        <w:widowControl w:val="0"/>
        <w:jc w:val="both"/>
        <w:rPr>
          <w:rFonts w:ascii="Arial" w:hAnsi="Arial" w:cs="Arial"/>
          <w:bCs/>
          <w:sz w:val="18"/>
          <w:szCs w:val="18"/>
        </w:rPr>
      </w:pPr>
    </w:p>
    <w:p w14:paraId="4629BB78" w14:textId="77777777" w:rsidR="003A1051" w:rsidRPr="00CD3E5C" w:rsidRDefault="003A1051" w:rsidP="00CD7F75">
      <w:pPr>
        <w:widowControl w:val="0"/>
        <w:jc w:val="both"/>
        <w:rPr>
          <w:rFonts w:ascii="Arial" w:hAnsi="Arial" w:cs="Arial"/>
          <w:bCs/>
          <w:sz w:val="18"/>
          <w:szCs w:val="18"/>
        </w:rPr>
      </w:pPr>
    </w:p>
    <w:p w14:paraId="4A09B67F" w14:textId="77777777" w:rsidR="003A1051" w:rsidRPr="00CD3E5C" w:rsidRDefault="003A1051" w:rsidP="00CD7F75">
      <w:pPr>
        <w:widowControl w:val="0"/>
        <w:jc w:val="both"/>
        <w:rPr>
          <w:rFonts w:ascii="Arial" w:hAnsi="Arial" w:cs="Arial"/>
          <w:bCs/>
          <w:sz w:val="18"/>
          <w:szCs w:val="18"/>
        </w:rPr>
      </w:pPr>
    </w:p>
    <w:p w14:paraId="71AB000C" w14:textId="77777777" w:rsidR="003A1051" w:rsidRPr="00CD3E5C" w:rsidRDefault="003A1051" w:rsidP="00CD7F75">
      <w:pPr>
        <w:widowControl w:val="0"/>
        <w:jc w:val="both"/>
        <w:rPr>
          <w:rFonts w:ascii="Arial" w:hAnsi="Arial" w:cs="Arial"/>
          <w:bCs/>
          <w:sz w:val="18"/>
          <w:szCs w:val="18"/>
        </w:rPr>
      </w:pPr>
    </w:p>
    <w:p w14:paraId="482DCB5D" w14:textId="77777777" w:rsidR="003A1051" w:rsidRPr="00CD3E5C" w:rsidRDefault="003A1051" w:rsidP="00CD7F75">
      <w:pPr>
        <w:widowControl w:val="0"/>
        <w:jc w:val="both"/>
        <w:rPr>
          <w:rFonts w:ascii="Arial" w:hAnsi="Arial" w:cs="Arial"/>
          <w:bCs/>
          <w:sz w:val="18"/>
          <w:szCs w:val="18"/>
        </w:rPr>
      </w:pPr>
    </w:p>
    <w:p w14:paraId="1FDF8421" w14:textId="77777777" w:rsidR="003A1051" w:rsidRPr="00CD3E5C" w:rsidRDefault="003A1051" w:rsidP="00CD7F75">
      <w:pPr>
        <w:widowControl w:val="0"/>
        <w:rPr>
          <w:rFonts w:ascii="Arial" w:hAnsi="Arial" w:cs="Arial"/>
          <w:bCs/>
          <w:sz w:val="18"/>
          <w:szCs w:val="18"/>
        </w:rPr>
      </w:pPr>
      <w:r w:rsidRPr="00CD3E5C">
        <w:rPr>
          <w:rFonts w:ascii="Arial" w:hAnsi="Arial" w:cs="Arial"/>
          <w:bCs/>
          <w:sz w:val="18"/>
          <w:szCs w:val="18"/>
        </w:rPr>
        <w:t xml:space="preserve">(*) </w:t>
      </w:r>
      <w:r w:rsidRPr="00CD3E5C">
        <w:rPr>
          <w:rFonts w:ascii="Arial" w:hAnsi="Arial" w:cs="Arial"/>
          <w:bCs/>
          <w:i/>
          <w:sz w:val="18"/>
          <w:szCs w:val="18"/>
        </w:rPr>
        <w:t>niepotrzebne skreślić</w:t>
      </w:r>
    </w:p>
    <w:p w14:paraId="5CDCBB8E" w14:textId="77777777" w:rsidR="003A1051" w:rsidRPr="00CD3E5C" w:rsidRDefault="003A1051" w:rsidP="00CD7F75">
      <w:pPr>
        <w:widowControl w:val="0"/>
        <w:ind w:left="1080"/>
        <w:jc w:val="both"/>
        <w:rPr>
          <w:rFonts w:ascii="Arial" w:hAnsi="Arial" w:cs="Arial"/>
          <w:bCs/>
          <w:sz w:val="18"/>
          <w:szCs w:val="18"/>
        </w:rPr>
      </w:pPr>
    </w:p>
    <w:p w14:paraId="1B142110" w14:textId="77777777" w:rsidR="003A1051" w:rsidRPr="00CD3E5C" w:rsidRDefault="003A1051" w:rsidP="00CD7F75">
      <w:pPr>
        <w:rPr>
          <w:rFonts w:ascii="Arial" w:hAnsi="Arial" w:cs="Arial"/>
          <w:b/>
          <w:bCs/>
          <w:i/>
          <w:sz w:val="18"/>
          <w:szCs w:val="18"/>
        </w:rPr>
      </w:pPr>
      <w:r w:rsidRPr="00CD3E5C">
        <w:rPr>
          <w:rFonts w:ascii="Arial" w:hAnsi="Arial" w:cs="Arial"/>
          <w:b/>
          <w:bCs/>
          <w:i/>
          <w:sz w:val="18"/>
          <w:szCs w:val="18"/>
        </w:rPr>
        <w:br w:type="page"/>
      </w:r>
    </w:p>
    <w:p w14:paraId="6E451A8F" w14:textId="73787CE0" w:rsidR="003A1051" w:rsidRPr="00CD3E5C" w:rsidRDefault="003A1051" w:rsidP="00CD7F75">
      <w:pPr>
        <w:widowControl w:val="0"/>
        <w:ind w:left="3540" w:firstLine="708"/>
        <w:jc w:val="right"/>
        <w:rPr>
          <w:rFonts w:ascii="Arial" w:hAnsi="Arial" w:cs="Arial"/>
          <w:b/>
          <w:bCs/>
          <w:i/>
          <w:sz w:val="18"/>
          <w:szCs w:val="18"/>
        </w:rPr>
      </w:pPr>
      <w:r w:rsidRPr="00CD3E5C">
        <w:rPr>
          <w:rFonts w:ascii="Arial" w:hAnsi="Arial" w:cs="Arial"/>
          <w:b/>
          <w:bCs/>
          <w:i/>
          <w:sz w:val="18"/>
          <w:szCs w:val="18"/>
        </w:rPr>
        <w:lastRenderedPageBreak/>
        <w:t xml:space="preserve">Załącznik nr </w:t>
      </w:r>
      <w:r w:rsidR="00F12BD5">
        <w:rPr>
          <w:rFonts w:ascii="Arial" w:hAnsi="Arial" w:cs="Arial"/>
          <w:b/>
          <w:bCs/>
          <w:i/>
          <w:sz w:val="18"/>
          <w:szCs w:val="18"/>
        </w:rPr>
        <w:t>6</w:t>
      </w:r>
      <w:r w:rsidRPr="00CD3E5C">
        <w:rPr>
          <w:rFonts w:ascii="Arial" w:hAnsi="Arial" w:cs="Arial"/>
          <w:b/>
          <w:bCs/>
          <w:i/>
          <w:sz w:val="18"/>
          <w:szCs w:val="18"/>
        </w:rPr>
        <w:t xml:space="preserve"> do umowy </w:t>
      </w:r>
    </w:p>
    <w:p w14:paraId="6C18BF2E" w14:textId="77777777" w:rsidR="003A1051" w:rsidRPr="00CD3E5C" w:rsidRDefault="003A1051" w:rsidP="00CD7F75">
      <w:pPr>
        <w:widowControl w:val="0"/>
        <w:ind w:left="3540" w:firstLine="708"/>
        <w:jc w:val="center"/>
        <w:rPr>
          <w:rFonts w:ascii="Arial" w:hAnsi="Arial" w:cs="Arial"/>
          <w:bCs/>
          <w:sz w:val="18"/>
          <w:szCs w:val="18"/>
        </w:rPr>
      </w:pPr>
    </w:p>
    <w:p w14:paraId="0C6B42D2" w14:textId="77777777" w:rsidR="003A1051" w:rsidRPr="00CD3E5C" w:rsidRDefault="003A1051" w:rsidP="00CD7F75">
      <w:pPr>
        <w:widowControl w:val="0"/>
        <w:ind w:left="3540" w:firstLine="708"/>
        <w:jc w:val="center"/>
        <w:rPr>
          <w:rFonts w:ascii="Arial" w:hAnsi="Arial" w:cs="Arial"/>
          <w:bCs/>
          <w:sz w:val="18"/>
          <w:szCs w:val="18"/>
        </w:rPr>
      </w:pPr>
    </w:p>
    <w:p w14:paraId="09EF368D" w14:textId="77777777" w:rsidR="003A1051" w:rsidRPr="00CD3E5C" w:rsidRDefault="003A1051" w:rsidP="00CD7F75">
      <w:pPr>
        <w:widowControl w:val="0"/>
        <w:jc w:val="center"/>
        <w:rPr>
          <w:rFonts w:ascii="Arial" w:hAnsi="Arial" w:cs="Arial"/>
          <w:b/>
          <w:bCs/>
          <w:sz w:val="18"/>
          <w:szCs w:val="18"/>
        </w:rPr>
      </w:pPr>
      <w:r w:rsidRPr="00CD3E5C">
        <w:rPr>
          <w:rFonts w:ascii="Arial" w:hAnsi="Arial" w:cs="Arial"/>
          <w:b/>
          <w:bCs/>
          <w:sz w:val="18"/>
          <w:szCs w:val="18"/>
        </w:rPr>
        <w:t>PROTOKÓŁ PO WYKONANIU TESTU WYDAJNOŚCI</w:t>
      </w:r>
    </w:p>
    <w:p w14:paraId="390C84E8" w14:textId="77777777" w:rsidR="003A1051" w:rsidRPr="00CD3E5C" w:rsidRDefault="003A1051" w:rsidP="00CD7F75">
      <w:pPr>
        <w:widowControl w:val="0"/>
        <w:jc w:val="center"/>
        <w:rPr>
          <w:rFonts w:ascii="Arial" w:hAnsi="Arial" w:cs="Arial"/>
          <w:b/>
          <w:bCs/>
          <w:sz w:val="18"/>
          <w:szCs w:val="18"/>
        </w:rPr>
      </w:pPr>
      <w:r w:rsidRPr="00CD3E5C">
        <w:rPr>
          <w:rFonts w:ascii="Arial" w:hAnsi="Arial" w:cs="Arial"/>
          <w:b/>
          <w:bCs/>
          <w:sz w:val="18"/>
          <w:szCs w:val="18"/>
        </w:rPr>
        <w:t xml:space="preserve">KOMBAJNU TYPU ……………………… </w:t>
      </w:r>
    </w:p>
    <w:p w14:paraId="30538F46" w14:textId="77777777" w:rsidR="003A1051" w:rsidRPr="00CD3E5C" w:rsidRDefault="003A1051" w:rsidP="00CD7F75">
      <w:pPr>
        <w:widowControl w:val="0"/>
        <w:jc w:val="center"/>
        <w:rPr>
          <w:rFonts w:ascii="Arial" w:hAnsi="Arial" w:cs="Arial"/>
          <w:b/>
          <w:bCs/>
          <w:sz w:val="18"/>
          <w:szCs w:val="18"/>
        </w:rPr>
      </w:pPr>
    </w:p>
    <w:p w14:paraId="10AC45DA" w14:textId="77777777" w:rsidR="003A1051" w:rsidRPr="00CD3E5C" w:rsidRDefault="003A1051" w:rsidP="00CD7F75">
      <w:pPr>
        <w:widowControl w:val="0"/>
        <w:jc w:val="center"/>
        <w:rPr>
          <w:rFonts w:ascii="Arial" w:hAnsi="Arial" w:cs="Arial"/>
          <w:b/>
          <w:bCs/>
          <w:sz w:val="18"/>
          <w:szCs w:val="18"/>
        </w:rPr>
      </w:pPr>
      <w:r w:rsidRPr="00CD3E5C">
        <w:rPr>
          <w:rFonts w:ascii="Arial" w:hAnsi="Arial" w:cs="Arial"/>
          <w:b/>
          <w:bCs/>
          <w:sz w:val="18"/>
          <w:szCs w:val="18"/>
        </w:rPr>
        <w:t>sporządzony w dniu  ……………….</w:t>
      </w:r>
    </w:p>
    <w:p w14:paraId="3C00725E" w14:textId="77777777" w:rsidR="003A1051" w:rsidRPr="00CD3E5C" w:rsidRDefault="003A1051" w:rsidP="00CD7F75">
      <w:pPr>
        <w:widowControl w:val="0"/>
        <w:jc w:val="both"/>
        <w:rPr>
          <w:rFonts w:ascii="Arial" w:hAnsi="Arial" w:cs="Arial"/>
          <w:bCs/>
          <w:sz w:val="18"/>
          <w:szCs w:val="18"/>
        </w:rPr>
      </w:pPr>
    </w:p>
    <w:p w14:paraId="7830667F" w14:textId="77777777" w:rsidR="003A1051" w:rsidRPr="00CD3E5C" w:rsidRDefault="003A1051" w:rsidP="00CD7F75">
      <w:pPr>
        <w:widowControl w:val="0"/>
        <w:jc w:val="both"/>
        <w:rPr>
          <w:rFonts w:ascii="Arial" w:hAnsi="Arial" w:cs="Arial"/>
          <w:bCs/>
          <w:sz w:val="18"/>
          <w:szCs w:val="18"/>
        </w:rPr>
      </w:pPr>
      <w:r w:rsidRPr="00CD3E5C">
        <w:rPr>
          <w:rFonts w:ascii="Arial" w:hAnsi="Arial" w:cs="Arial"/>
          <w:bCs/>
          <w:sz w:val="18"/>
          <w:szCs w:val="18"/>
        </w:rPr>
        <w:t>Zgodnie z Umową nr …………………… z dnia ……………….. komisja w składzie:</w:t>
      </w:r>
    </w:p>
    <w:p w14:paraId="73D91AFB" w14:textId="77777777" w:rsidR="003A1051" w:rsidRPr="00CD3E5C" w:rsidRDefault="003A1051" w:rsidP="00CD7F75">
      <w:pPr>
        <w:widowControl w:val="0"/>
        <w:jc w:val="center"/>
        <w:rPr>
          <w:rFonts w:ascii="Arial" w:hAnsi="Arial" w:cs="Arial"/>
          <w:b/>
          <w:bCs/>
          <w:sz w:val="18"/>
          <w:szCs w:val="18"/>
        </w:rPr>
      </w:pPr>
    </w:p>
    <w:p w14:paraId="6AED1155" w14:textId="77777777" w:rsidR="003A1051" w:rsidRPr="00CD3E5C" w:rsidRDefault="003A1051">
      <w:pPr>
        <w:widowControl w:val="0"/>
        <w:numPr>
          <w:ilvl w:val="0"/>
          <w:numId w:val="52"/>
        </w:numPr>
        <w:tabs>
          <w:tab w:val="clear" w:pos="502"/>
          <w:tab w:val="num" w:pos="567"/>
        </w:tabs>
        <w:jc w:val="both"/>
        <w:rPr>
          <w:rFonts w:ascii="Arial" w:hAnsi="Arial" w:cs="Arial"/>
          <w:bCs/>
          <w:sz w:val="18"/>
          <w:szCs w:val="18"/>
        </w:rPr>
      </w:pPr>
      <w:r w:rsidRPr="00CD3E5C">
        <w:rPr>
          <w:rFonts w:ascii="Arial" w:hAnsi="Arial" w:cs="Arial"/>
          <w:bCs/>
          <w:sz w:val="18"/>
          <w:szCs w:val="18"/>
        </w:rPr>
        <w:t>………………………………….</w:t>
      </w:r>
      <w:r w:rsidRPr="00CD3E5C">
        <w:rPr>
          <w:rFonts w:ascii="Arial" w:hAnsi="Arial" w:cs="Arial"/>
          <w:bCs/>
          <w:sz w:val="18"/>
          <w:szCs w:val="18"/>
        </w:rPr>
        <w:tab/>
      </w:r>
      <w:r w:rsidRPr="00CD3E5C">
        <w:rPr>
          <w:rFonts w:ascii="Arial" w:hAnsi="Arial" w:cs="Arial"/>
          <w:bCs/>
          <w:sz w:val="18"/>
          <w:szCs w:val="18"/>
        </w:rPr>
        <w:tab/>
        <w:t>przedst. Oddziału KWK / Ruch ………………..</w:t>
      </w:r>
    </w:p>
    <w:p w14:paraId="23BED75A" w14:textId="77777777" w:rsidR="003A1051" w:rsidRPr="00CD3E5C" w:rsidRDefault="003A1051">
      <w:pPr>
        <w:widowControl w:val="0"/>
        <w:numPr>
          <w:ilvl w:val="0"/>
          <w:numId w:val="52"/>
        </w:numPr>
        <w:tabs>
          <w:tab w:val="clear" w:pos="502"/>
          <w:tab w:val="num" w:pos="567"/>
        </w:tabs>
        <w:ind w:left="426"/>
        <w:jc w:val="both"/>
        <w:rPr>
          <w:rFonts w:ascii="Arial" w:hAnsi="Arial" w:cs="Arial"/>
          <w:bCs/>
          <w:sz w:val="18"/>
          <w:szCs w:val="18"/>
        </w:rPr>
      </w:pPr>
      <w:r w:rsidRPr="00CD3E5C">
        <w:rPr>
          <w:rFonts w:ascii="Arial" w:hAnsi="Arial" w:cs="Arial"/>
          <w:bCs/>
          <w:sz w:val="18"/>
          <w:szCs w:val="18"/>
        </w:rPr>
        <w:t>………………………………….</w:t>
      </w:r>
      <w:r w:rsidRPr="00CD3E5C">
        <w:rPr>
          <w:rFonts w:ascii="Arial" w:hAnsi="Arial" w:cs="Arial"/>
          <w:bCs/>
          <w:sz w:val="18"/>
          <w:szCs w:val="18"/>
        </w:rPr>
        <w:tab/>
      </w:r>
      <w:r w:rsidRPr="00CD3E5C">
        <w:rPr>
          <w:rFonts w:ascii="Arial" w:hAnsi="Arial" w:cs="Arial"/>
          <w:bCs/>
          <w:sz w:val="18"/>
          <w:szCs w:val="18"/>
        </w:rPr>
        <w:tab/>
        <w:t>przedst. Oddziału KWK / Ruch ………………..</w:t>
      </w:r>
    </w:p>
    <w:p w14:paraId="6B5859B4" w14:textId="77777777" w:rsidR="003A1051" w:rsidRPr="00CD3E5C" w:rsidRDefault="003A1051">
      <w:pPr>
        <w:widowControl w:val="0"/>
        <w:numPr>
          <w:ilvl w:val="0"/>
          <w:numId w:val="52"/>
        </w:numPr>
        <w:tabs>
          <w:tab w:val="clear" w:pos="502"/>
          <w:tab w:val="num" w:pos="567"/>
        </w:tabs>
        <w:ind w:left="426"/>
        <w:jc w:val="both"/>
        <w:rPr>
          <w:rFonts w:ascii="Arial" w:hAnsi="Arial" w:cs="Arial"/>
          <w:bCs/>
          <w:sz w:val="18"/>
          <w:szCs w:val="18"/>
        </w:rPr>
      </w:pPr>
      <w:r w:rsidRPr="00CD3E5C">
        <w:rPr>
          <w:rFonts w:ascii="Arial" w:hAnsi="Arial" w:cs="Arial"/>
          <w:bCs/>
          <w:sz w:val="18"/>
          <w:szCs w:val="18"/>
        </w:rPr>
        <w:t>………………………………….</w:t>
      </w:r>
      <w:r w:rsidRPr="00CD3E5C">
        <w:rPr>
          <w:rFonts w:ascii="Arial" w:hAnsi="Arial" w:cs="Arial"/>
          <w:bCs/>
          <w:sz w:val="18"/>
          <w:szCs w:val="18"/>
        </w:rPr>
        <w:tab/>
      </w:r>
      <w:r w:rsidRPr="00CD3E5C">
        <w:rPr>
          <w:rFonts w:ascii="Arial" w:hAnsi="Arial" w:cs="Arial"/>
          <w:bCs/>
          <w:sz w:val="18"/>
          <w:szCs w:val="18"/>
        </w:rPr>
        <w:tab/>
        <w:t>przedst. ……………………………………..….</w:t>
      </w:r>
    </w:p>
    <w:p w14:paraId="37764F91" w14:textId="77777777" w:rsidR="003A1051" w:rsidRPr="00CD3E5C" w:rsidRDefault="003A1051">
      <w:pPr>
        <w:widowControl w:val="0"/>
        <w:numPr>
          <w:ilvl w:val="0"/>
          <w:numId w:val="52"/>
        </w:numPr>
        <w:tabs>
          <w:tab w:val="clear" w:pos="502"/>
          <w:tab w:val="num" w:pos="567"/>
        </w:tabs>
        <w:ind w:left="426"/>
        <w:jc w:val="both"/>
        <w:rPr>
          <w:rFonts w:ascii="Arial" w:hAnsi="Arial" w:cs="Arial"/>
          <w:bCs/>
          <w:sz w:val="18"/>
          <w:szCs w:val="18"/>
        </w:rPr>
      </w:pPr>
      <w:r w:rsidRPr="00CD3E5C">
        <w:rPr>
          <w:rFonts w:ascii="Arial" w:hAnsi="Arial" w:cs="Arial"/>
          <w:bCs/>
          <w:sz w:val="18"/>
          <w:szCs w:val="18"/>
        </w:rPr>
        <w:t>………………………………….</w:t>
      </w:r>
      <w:r w:rsidRPr="00CD3E5C">
        <w:rPr>
          <w:rFonts w:ascii="Arial" w:hAnsi="Arial" w:cs="Arial"/>
          <w:bCs/>
          <w:sz w:val="18"/>
          <w:szCs w:val="18"/>
        </w:rPr>
        <w:tab/>
      </w:r>
      <w:r w:rsidRPr="00CD3E5C">
        <w:rPr>
          <w:rFonts w:ascii="Arial" w:hAnsi="Arial" w:cs="Arial"/>
          <w:bCs/>
          <w:sz w:val="18"/>
          <w:szCs w:val="18"/>
        </w:rPr>
        <w:tab/>
        <w:t>przedst. ……………………………………..….</w:t>
      </w:r>
    </w:p>
    <w:p w14:paraId="50D74D35" w14:textId="77777777" w:rsidR="003A1051" w:rsidRPr="00CD3E5C" w:rsidRDefault="00AB4D9A" w:rsidP="00CD7F75">
      <w:pPr>
        <w:widowControl w:val="0"/>
        <w:ind w:left="426"/>
        <w:jc w:val="both"/>
        <w:rPr>
          <w:rFonts w:ascii="Arial" w:hAnsi="Arial" w:cs="Arial"/>
          <w:bCs/>
          <w:sz w:val="18"/>
          <w:szCs w:val="18"/>
        </w:rPr>
      </w:pPr>
      <w:r w:rsidRPr="00CD3E5C">
        <w:rPr>
          <w:rFonts w:ascii="Arial" w:hAnsi="Arial" w:cs="Arial"/>
          <w:bCs/>
          <w:noProof/>
          <w:sz w:val="18"/>
          <w:szCs w:val="18"/>
        </w:rPr>
        <mc:AlternateContent>
          <mc:Choice Requires="wps">
            <w:drawing>
              <wp:anchor distT="0" distB="0" distL="114300" distR="114300" simplePos="0" relativeHeight="251675648" behindDoc="0" locked="0" layoutInCell="1" allowOverlap="1" wp14:anchorId="0EE224E3" wp14:editId="14ADCF17">
                <wp:simplePos x="0" y="0"/>
                <wp:positionH relativeFrom="column">
                  <wp:posOffset>691515</wp:posOffset>
                </wp:positionH>
                <wp:positionV relativeFrom="paragraph">
                  <wp:posOffset>13335</wp:posOffset>
                </wp:positionV>
                <wp:extent cx="3741420" cy="854075"/>
                <wp:effectExtent l="0" t="0" r="0" b="0"/>
                <wp:wrapNone/>
                <wp:docPr id="6" name="WordArt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741420" cy="8540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75661935" w14:textId="77777777" w:rsidR="00376521" w:rsidRDefault="00376521" w:rsidP="006C6DA4">
                            <w:pPr>
                              <w:pStyle w:val="NormalnyWeb"/>
                              <w:spacing w:before="0" w:beforeAutospacing="0" w:after="0" w:afterAutospacing="0"/>
                              <w:jc w:val="center"/>
                              <w:rPr>
                                <w:sz w:val="24"/>
                                <w:szCs w:val="24"/>
                              </w:rPr>
                            </w:pPr>
                            <w:r w:rsidRPr="00FE718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0EE224E3" id="WordArt 24" o:spid="_x0000_s1029" type="#_x0000_t202" style="position:absolute;left:0;text-align:left;margin-left:54.45pt;margin-top:1.05pt;width:294.6pt;height:67.25pt;rotation:-3811395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" filled="f" stroked="f">
                <v:fill opacity="32896f"/>
                <o:lock v:ext="edit" shapetype="t"/>
                <v:textbox>
                  <w:txbxContent>
                    <w:p w14:paraId="75661935" w14:textId="77777777" w:rsidR="00376521" w:rsidRDefault="00376521" w:rsidP="006C6DA4">
                      <w:pPr>
                        <w:pStyle w:val="NormalnyWeb"/>
                        <w:spacing w:before="0" w:beforeAutospacing="0" w:after="0" w:afterAutospacing="0"/>
                        <w:jc w:val="center"/>
                        <w:rPr>
                          <w:sz w:val="24"/>
                          <w:szCs w:val="24"/>
                        </w:rPr>
                      </w:pPr>
                      <w:r w:rsidRPr="00FE718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6EB9DACB" w14:textId="0EFBF171" w:rsidR="003A1051" w:rsidRPr="00CD3E5C" w:rsidRDefault="003A1051" w:rsidP="00CD7F75">
      <w:pPr>
        <w:widowControl w:val="0"/>
        <w:jc w:val="both"/>
        <w:rPr>
          <w:rFonts w:ascii="Arial" w:hAnsi="Arial" w:cs="Arial"/>
          <w:bCs/>
          <w:sz w:val="18"/>
          <w:szCs w:val="18"/>
        </w:rPr>
      </w:pPr>
      <w:r w:rsidRPr="00CD3E5C">
        <w:rPr>
          <w:rFonts w:ascii="Arial" w:hAnsi="Arial" w:cs="Arial"/>
          <w:bCs/>
          <w:sz w:val="18"/>
          <w:szCs w:val="18"/>
        </w:rPr>
        <w:t xml:space="preserve">W związku z zastrzeżeniem </w:t>
      </w:r>
      <w:r w:rsidR="00C839E4">
        <w:rPr>
          <w:rFonts w:ascii="Arial" w:hAnsi="Arial" w:cs="Arial"/>
          <w:bCs/>
          <w:sz w:val="18"/>
          <w:szCs w:val="18"/>
        </w:rPr>
        <w:t>Zamawiającego</w:t>
      </w:r>
      <w:r w:rsidRPr="00CD3E5C">
        <w:rPr>
          <w:rFonts w:ascii="Arial" w:hAnsi="Arial" w:cs="Arial"/>
          <w:bCs/>
          <w:sz w:val="18"/>
          <w:szCs w:val="18"/>
        </w:rPr>
        <w:t xml:space="preserve"> co do spełnienia przez dostarczony kombajn typu ……………. nr fabryczny …………… wymogów technicznych, w szczególności dotyczących wymaganej minimalnej wydajności urabiania i ładowania urobku, </w:t>
      </w:r>
      <w:r w:rsidR="00C839E4">
        <w:rPr>
          <w:rFonts w:ascii="Arial" w:hAnsi="Arial" w:cs="Arial"/>
          <w:bCs/>
          <w:sz w:val="18"/>
          <w:szCs w:val="18"/>
        </w:rPr>
        <w:t>Zamawiający</w:t>
      </w:r>
      <w:r w:rsidRPr="00CD3E5C">
        <w:rPr>
          <w:rFonts w:ascii="Arial" w:hAnsi="Arial" w:cs="Arial"/>
          <w:bCs/>
          <w:sz w:val="18"/>
          <w:szCs w:val="18"/>
        </w:rPr>
        <w:t xml:space="preserve"> przeprowadził  w dniach: ………………………………..  test wydajności urabiania i ładowania kombajnu  zgodnie z zasadami określonymi w </w:t>
      </w:r>
      <w:r w:rsidRPr="00CD3E5C">
        <w:rPr>
          <w:rFonts w:ascii="Arial" w:hAnsi="Arial" w:cs="Arial"/>
          <w:bCs/>
          <w:i/>
          <w:sz w:val="18"/>
          <w:szCs w:val="18"/>
        </w:rPr>
        <w:t xml:space="preserve">Warunkach wykonywania testu wydajności kombajnu w wyrobisku …….. w pokładzie ………. </w:t>
      </w:r>
      <w:r w:rsidRPr="00CD3E5C">
        <w:rPr>
          <w:rFonts w:ascii="Arial" w:hAnsi="Arial" w:cs="Arial"/>
          <w:bCs/>
          <w:sz w:val="18"/>
          <w:szCs w:val="18"/>
        </w:rPr>
        <w:t xml:space="preserve">stanowiącymi </w:t>
      </w:r>
      <w:r w:rsidRPr="00CD3E5C">
        <w:rPr>
          <w:rFonts w:ascii="Arial" w:hAnsi="Arial" w:cs="Arial"/>
          <w:b/>
          <w:bCs/>
          <w:i/>
          <w:sz w:val="18"/>
          <w:szCs w:val="18"/>
        </w:rPr>
        <w:t xml:space="preserve">Załącznik nr </w:t>
      </w:r>
      <w:r w:rsidR="00310156">
        <w:rPr>
          <w:rFonts w:ascii="Arial" w:hAnsi="Arial" w:cs="Arial"/>
          <w:b/>
          <w:bCs/>
          <w:i/>
          <w:sz w:val="18"/>
          <w:szCs w:val="18"/>
        </w:rPr>
        <w:t>7</w:t>
      </w:r>
      <w:r w:rsidRPr="00CD3E5C">
        <w:rPr>
          <w:rFonts w:ascii="Arial" w:hAnsi="Arial" w:cs="Arial"/>
          <w:b/>
          <w:bCs/>
          <w:i/>
          <w:sz w:val="18"/>
          <w:szCs w:val="18"/>
        </w:rPr>
        <w:t xml:space="preserve"> </w:t>
      </w:r>
      <w:r w:rsidRPr="00CD3E5C">
        <w:rPr>
          <w:rFonts w:ascii="Arial" w:hAnsi="Arial" w:cs="Arial"/>
          <w:bCs/>
          <w:i/>
          <w:sz w:val="18"/>
          <w:szCs w:val="18"/>
        </w:rPr>
        <w:t>do umowy nr ……….</w:t>
      </w:r>
    </w:p>
    <w:p w14:paraId="6B0B9734" w14:textId="77777777" w:rsidR="003A1051" w:rsidRPr="00CD3E5C" w:rsidRDefault="003A1051" w:rsidP="00CD7F75">
      <w:pPr>
        <w:widowControl w:val="0"/>
        <w:jc w:val="both"/>
        <w:rPr>
          <w:rFonts w:ascii="Arial" w:hAnsi="Arial" w:cs="Arial"/>
          <w:bCs/>
          <w:sz w:val="18"/>
          <w:szCs w:val="18"/>
        </w:rPr>
      </w:pPr>
      <w:r w:rsidRPr="00CD3E5C">
        <w:rPr>
          <w:rFonts w:ascii="Arial" w:hAnsi="Arial" w:cs="Arial"/>
          <w:bCs/>
          <w:sz w:val="18"/>
          <w:szCs w:val="18"/>
        </w:rPr>
        <w:t>Kombajn osiągnął wydajność urabiania i ładowania ……………m</w:t>
      </w:r>
      <w:r w:rsidRPr="00CD3E5C">
        <w:rPr>
          <w:rFonts w:ascii="Arial" w:hAnsi="Arial" w:cs="Arial"/>
          <w:bCs/>
          <w:sz w:val="18"/>
          <w:szCs w:val="18"/>
          <w:vertAlign w:val="superscript"/>
        </w:rPr>
        <w:t>3</w:t>
      </w:r>
      <w:r w:rsidRPr="00CD3E5C">
        <w:rPr>
          <w:rFonts w:ascii="Arial" w:hAnsi="Arial" w:cs="Arial"/>
          <w:bCs/>
          <w:sz w:val="18"/>
          <w:szCs w:val="18"/>
        </w:rPr>
        <w:t xml:space="preserve">/zmianę przy wytrzymałości na ściskanie skał </w:t>
      </w:r>
      <w:proofErr w:type="spellStart"/>
      <w:r w:rsidRPr="00CD3E5C">
        <w:rPr>
          <w:rFonts w:ascii="Arial" w:hAnsi="Arial" w:cs="Arial"/>
          <w:bCs/>
          <w:sz w:val="18"/>
          <w:szCs w:val="18"/>
        </w:rPr>
        <w:t>Rc</w:t>
      </w:r>
      <w:proofErr w:type="spellEnd"/>
      <w:r w:rsidRPr="00CD3E5C">
        <w:rPr>
          <w:rFonts w:ascii="Arial" w:hAnsi="Arial" w:cs="Arial"/>
          <w:bCs/>
          <w:sz w:val="18"/>
          <w:szCs w:val="18"/>
        </w:rPr>
        <w:t xml:space="preserve"> ……………</w:t>
      </w:r>
      <w:proofErr w:type="spellStart"/>
      <w:r w:rsidRPr="00CD3E5C">
        <w:rPr>
          <w:rFonts w:ascii="Arial" w:hAnsi="Arial" w:cs="Arial"/>
          <w:bCs/>
          <w:sz w:val="18"/>
          <w:szCs w:val="18"/>
        </w:rPr>
        <w:t>MPa</w:t>
      </w:r>
      <w:proofErr w:type="spellEnd"/>
      <w:r w:rsidRPr="00CD3E5C">
        <w:rPr>
          <w:rFonts w:ascii="Arial" w:hAnsi="Arial" w:cs="Arial"/>
          <w:bCs/>
          <w:sz w:val="18"/>
          <w:szCs w:val="18"/>
        </w:rPr>
        <w:t xml:space="preserve"> wg GIG.</w:t>
      </w:r>
    </w:p>
    <w:p w14:paraId="36B490AA" w14:textId="2A2D8CF6" w:rsidR="003A1051" w:rsidRPr="00CD3E5C" w:rsidRDefault="003A1051" w:rsidP="00CD7F75">
      <w:pPr>
        <w:widowControl w:val="0"/>
        <w:jc w:val="both"/>
        <w:rPr>
          <w:rFonts w:ascii="Arial" w:hAnsi="Arial" w:cs="Arial"/>
          <w:bCs/>
          <w:sz w:val="18"/>
          <w:szCs w:val="18"/>
        </w:rPr>
      </w:pPr>
      <w:r w:rsidRPr="00CD3E5C">
        <w:rPr>
          <w:rFonts w:ascii="Arial" w:hAnsi="Arial" w:cs="Arial"/>
          <w:bCs/>
          <w:sz w:val="18"/>
          <w:szCs w:val="18"/>
        </w:rPr>
        <w:t xml:space="preserve">Powyższy wynik stanowi / nie stanowi (*) pozytywne wykonanie testu wydajność urabiania </w:t>
      </w:r>
      <w:r w:rsidRPr="004A0C79">
        <w:rPr>
          <w:rFonts w:ascii="Arial" w:hAnsi="Arial" w:cs="Arial"/>
          <w:bCs/>
          <w:sz w:val="18"/>
          <w:szCs w:val="18"/>
        </w:rPr>
        <w:t>i  ładowania kombajnu.</w:t>
      </w:r>
    </w:p>
    <w:p w14:paraId="481E9D74" w14:textId="77777777" w:rsidR="003A1051" w:rsidRPr="00CD3E5C" w:rsidRDefault="003A1051" w:rsidP="00CD7F75">
      <w:pPr>
        <w:widowControl w:val="0"/>
        <w:ind w:left="1200" w:hanging="1200"/>
        <w:jc w:val="both"/>
        <w:rPr>
          <w:rFonts w:ascii="Arial" w:hAnsi="Arial" w:cs="Arial"/>
          <w:bCs/>
          <w:i/>
          <w:sz w:val="18"/>
          <w:szCs w:val="18"/>
        </w:rPr>
      </w:pPr>
      <w:r w:rsidRPr="00CD3E5C">
        <w:rPr>
          <w:rFonts w:ascii="Arial" w:hAnsi="Arial" w:cs="Arial"/>
          <w:bCs/>
          <w:i/>
          <w:sz w:val="18"/>
          <w:szCs w:val="18"/>
        </w:rPr>
        <w:t xml:space="preserve">(W przypadku nieosiągnięcia deklarowanej wydajności wymienić przyczyny) </w:t>
      </w:r>
    </w:p>
    <w:p w14:paraId="598B40DB" w14:textId="77777777" w:rsidR="003A1051" w:rsidRPr="00CD3E5C" w:rsidRDefault="003A1051" w:rsidP="00CD7F75">
      <w:pPr>
        <w:widowControl w:val="0"/>
        <w:jc w:val="both"/>
        <w:rPr>
          <w:rFonts w:ascii="Arial" w:hAnsi="Arial" w:cs="Arial"/>
          <w:bCs/>
          <w:i/>
          <w:sz w:val="18"/>
          <w:szCs w:val="18"/>
        </w:rPr>
      </w:pPr>
      <w:r w:rsidRPr="00CD3E5C">
        <w:rPr>
          <w:rFonts w:ascii="Arial" w:hAnsi="Arial" w:cs="Arial"/>
          <w:bCs/>
          <w:i/>
          <w:sz w:val="18"/>
          <w:szCs w:val="18"/>
        </w:rPr>
        <w:t>………………………………………………………………………………………………………………………………………………………………………………………………………………………………………………………………………………………………………………………………………………………………………………</w:t>
      </w:r>
    </w:p>
    <w:p w14:paraId="4E4409F8" w14:textId="77777777" w:rsidR="003A1051" w:rsidRPr="00CD3E5C" w:rsidRDefault="003A1051" w:rsidP="00CD7F75">
      <w:pPr>
        <w:widowControl w:val="0"/>
        <w:jc w:val="both"/>
        <w:rPr>
          <w:rFonts w:ascii="Arial" w:hAnsi="Arial" w:cs="Arial"/>
          <w:bCs/>
          <w:sz w:val="18"/>
          <w:szCs w:val="18"/>
        </w:rPr>
      </w:pPr>
    </w:p>
    <w:p w14:paraId="233F44F7" w14:textId="6F4AFC55" w:rsidR="003A1051" w:rsidRPr="00CD3E5C" w:rsidRDefault="003A1051" w:rsidP="00CD7F75">
      <w:pPr>
        <w:widowControl w:val="0"/>
        <w:jc w:val="both"/>
        <w:rPr>
          <w:rFonts w:ascii="Arial" w:hAnsi="Arial" w:cs="Arial"/>
          <w:bCs/>
          <w:sz w:val="18"/>
          <w:szCs w:val="18"/>
        </w:rPr>
      </w:pPr>
      <w:r w:rsidRPr="00CD3E5C">
        <w:rPr>
          <w:rFonts w:ascii="Arial" w:hAnsi="Arial" w:cs="Arial"/>
          <w:bCs/>
          <w:sz w:val="18"/>
          <w:szCs w:val="18"/>
        </w:rPr>
        <w:t>.</w:t>
      </w:r>
    </w:p>
    <w:p w14:paraId="4D45715A" w14:textId="77777777" w:rsidR="003A1051" w:rsidRPr="00CD3E5C" w:rsidRDefault="003A1051" w:rsidP="00CD7F75">
      <w:pPr>
        <w:widowControl w:val="0"/>
        <w:jc w:val="both"/>
        <w:rPr>
          <w:rFonts w:ascii="Arial" w:hAnsi="Arial" w:cs="Arial"/>
          <w:bCs/>
          <w:sz w:val="18"/>
          <w:szCs w:val="18"/>
        </w:rPr>
      </w:pPr>
    </w:p>
    <w:p w14:paraId="7C1A5751" w14:textId="19402DF0" w:rsidR="003A1051" w:rsidRPr="00CD3E5C" w:rsidRDefault="003A1051" w:rsidP="00CD7F75">
      <w:pPr>
        <w:widowControl w:val="0"/>
        <w:jc w:val="both"/>
        <w:rPr>
          <w:rFonts w:ascii="Arial" w:hAnsi="Arial" w:cs="Arial"/>
          <w:bCs/>
          <w:sz w:val="18"/>
          <w:szCs w:val="18"/>
        </w:rPr>
      </w:pPr>
      <w:r w:rsidRPr="00CD3E5C">
        <w:rPr>
          <w:rFonts w:ascii="Arial" w:hAnsi="Arial" w:cs="Arial"/>
          <w:bCs/>
          <w:sz w:val="18"/>
          <w:szCs w:val="18"/>
        </w:rPr>
        <w:t xml:space="preserve">Niniejszy </w:t>
      </w:r>
      <w:r w:rsidRPr="00CD3E5C">
        <w:rPr>
          <w:rFonts w:ascii="Arial" w:hAnsi="Arial" w:cs="Arial"/>
          <w:bCs/>
          <w:i/>
          <w:sz w:val="18"/>
          <w:szCs w:val="18"/>
        </w:rPr>
        <w:t>Protokół</w:t>
      </w:r>
      <w:r w:rsidRPr="00CD3E5C">
        <w:rPr>
          <w:rFonts w:ascii="Arial" w:hAnsi="Arial" w:cs="Arial"/>
          <w:bCs/>
          <w:sz w:val="18"/>
          <w:szCs w:val="18"/>
        </w:rPr>
        <w:t xml:space="preserve"> sporządzono w dwóch</w:t>
      </w:r>
      <w:r w:rsidR="00AB4D9A" w:rsidRPr="00CD3E5C">
        <w:rPr>
          <w:rFonts w:ascii="Arial" w:hAnsi="Arial" w:cs="Arial"/>
          <w:bCs/>
          <w:sz w:val="18"/>
          <w:szCs w:val="18"/>
        </w:rPr>
        <w:t xml:space="preserve"> </w:t>
      </w:r>
      <w:r w:rsidRPr="00CD3E5C">
        <w:rPr>
          <w:rFonts w:ascii="Arial" w:hAnsi="Arial" w:cs="Arial"/>
          <w:bCs/>
          <w:sz w:val="18"/>
          <w:szCs w:val="18"/>
        </w:rPr>
        <w:t>egzemplarzach: jeden dla Wy</w:t>
      </w:r>
      <w:r w:rsidR="00685C7A">
        <w:rPr>
          <w:rFonts w:ascii="Arial" w:hAnsi="Arial" w:cs="Arial"/>
          <w:bCs/>
          <w:sz w:val="18"/>
          <w:szCs w:val="18"/>
        </w:rPr>
        <w:t>konawcy</w:t>
      </w:r>
      <w:r w:rsidRPr="00CD3E5C">
        <w:rPr>
          <w:rFonts w:ascii="Arial" w:hAnsi="Arial" w:cs="Arial"/>
          <w:bCs/>
          <w:sz w:val="18"/>
          <w:szCs w:val="18"/>
        </w:rPr>
        <w:t xml:space="preserve">, jeden dla </w:t>
      </w:r>
      <w:r w:rsidR="00685C7A">
        <w:rPr>
          <w:rFonts w:ascii="Arial" w:hAnsi="Arial" w:cs="Arial"/>
          <w:bCs/>
          <w:sz w:val="18"/>
          <w:szCs w:val="18"/>
        </w:rPr>
        <w:t>Zamawiaj</w:t>
      </w:r>
      <w:r w:rsidR="003530C7">
        <w:rPr>
          <w:rFonts w:ascii="Arial" w:hAnsi="Arial" w:cs="Arial"/>
          <w:bCs/>
          <w:sz w:val="18"/>
          <w:szCs w:val="18"/>
        </w:rPr>
        <w:t>ą</w:t>
      </w:r>
      <w:r w:rsidR="00685C7A">
        <w:rPr>
          <w:rFonts w:ascii="Arial" w:hAnsi="Arial" w:cs="Arial"/>
          <w:bCs/>
          <w:sz w:val="18"/>
          <w:szCs w:val="18"/>
        </w:rPr>
        <w:t>cego</w:t>
      </w:r>
      <w:r w:rsidRPr="00CD3E5C">
        <w:rPr>
          <w:rFonts w:ascii="Arial" w:hAnsi="Arial" w:cs="Arial"/>
          <w:bCs/>
          <w:sz w:val="18"/>
          <w:szCs w:val="18"/>
        </w:rPr>
        <w:t>.</w:t>
      </w:r>
    </w:p>
    <w:p w14:paraId="1994C586" w14:textId="77777777" w:rsidR="003A1051" w:rsidRPr="00CD3E5C" w:rsidRDefault="003A1051" w:rsidP="00CD7F75">
      <w:pPr>
        <w:widowControl w:val="0"/>
        <w:jc w:val="both"/>
        <w:rPr>
          <w:rFonts w:ascii="Arial" w:hAnsi="Arial" w:cs="Arial"/>
          <w:bCs/>
          <w:sz w:val="18"/>
          <w:szCs w:val="18"/>
        </w:rPr>
      </w:pPr>
    </w:p>
    <w:p w14:paraId="7B6A6C55" w14:textId="77777777" w:rsidR="003A1051" w:rsidRPr="00CD3E5C" w:rsidRDefault="003A1051" w:rsidP="00CD7F75">
      <w:pPr>
        <w:widowControl w:val="0"/>
        <w:jc w:val="both"/>
        <w:rPr>
          <w:rFonts w:ascii="Arial" w:hAnsi="Arial" w:cs="Arial"/>
          <w:bCs/>
          <w:sz w:val="18"/>
          <w:szCs w:val="18"/>
        </w:rPr>
      </w:pPr>
      <w:r w:rsidRPr="00CD3E5C">
        <w:rPr>
          <w:rFonts w:ascii="Arial" w:hAnsi="Arial" w:cs="Arial"/>
          <w:bCs/>
          <w:sz w:val="18"/>
          <w:szCs w:val="18"/>
        </w:rPr>
        <w:t xml:space="preserve">Na tym protokół zakończono i podpisano: </w:t>
      </w:r>
    </w:p>
    <w:p w14:paraId="3CCB0419" w14:textId="77777777" w:rsidR="003A1051" w:rsidRPr="00CD3E5C" w:rsidRDefault="003A1051" w:rsidP="00CD7F75">
      <w:pPr>
        <w:widowControl w:val="0"/>
        <w:ind w:left="426"/>
        <w:jc w:val="both"/>
        <w:rPr>
          <w:rFonts w:ascii="Arial" w:hAnsi="Arial" w:cs="Arial"/>
          <w:bCs/>
          <w:sz w:val="18"/>
          <w:szCs w:val="18"/>
        </w:rPr>
      </w:pPr>
    </w:p>
    <w:p w14:paraId="5368F970" w14:textId="77777777" w:rsidR="003A1051" w:rsidRPr="00CD3E5C" w:rsidRDefault="003A1051" w:rsidP="00CD7F75">
      <w:pPr>
        <w:widowControl w:val="0"/>
        <w:jc w:val="both"/>
        <w:rPr>
          <w:rFonts w:ascii="Arial" w:hAnsi="Arial" w:cs="Arial"/>
          <w:bCs/>
          <w:sz w:val="18"/>
          <w:szCs w:val="18"/>
        </w:rPr>
      </w:pPr>
    </w:p>
    <w:p w14:paraId="7D362D07" w14:textId="77777777" w:rsidR="003A1051" w:rsidRPr="00CD3E5C" w:rsidRDefault="003A1051">
      <w:pPr>
        <w:widowControl w:val="0"/>
        <w:numPr>
          <w:ilvl w:val="1"/>
          <w:numId w:val="52"/>
        </w:numPr>
        <w:jc w:val="both"/>
        <w:rPr>
          <w:rFonts w:ascii="Arial" w:hAnsi="Arial" w:cs="Arial"/>
          <w:bCs/>
          <w:sz w:val="18"/>
          <w:szCs w:val="18"/>
        </w:rPr>
      </w:pPr>
      <w:r w:rsidRPr="00CD3E5C">
        <w:rPr>
          <w:rFonts w:ascii="Arial" w:hAnsi="Arial" w:cs="Arial"/>
          <w:bCs/>
          <w:sz w:val="18"/>
          <w:szCs w:val="18"/>
        </w:rPr>
        <w:t>…………………………………</w:t>
      </w:r>
      <w:r w:rsidRPr="00CD3E5C">
        <w:rPr>
          <w:rFonts w:ascii="Arial" w:hAnsi="Arial" w:cs="Arial"/>
          <w:bCs/>
          <w:sz w:val="18"/>
          <w:szCs w:val="18"/>
        </w:rPr>
        <w:tab/>
      </w:r>
      <w:r w:rsidRPr="00CD3E5C">
        <w:rPr>
          <w:rFonts w:ascii="Arial" w:hAnsi="Arial" w:cs="Arial"/>
          <w:bCs/>
          <w:sz w:val="18"/>
          <w:szCs w:val="18"/>
        </w:rPr>
        <w:tab/>
        <w:t>3.</w:t>
      </w:r>
      <w:r w:rsidRPr="00CD3E5C">
        <w:rPr>
          <w:rFonts w:ascii="Arial" w:hAnsi="Arial" w:cs="Arial"/>
          <w:bCs/>
          <w:sz w:val="18"/>
          <w:szCs w:val="18"/>
        </w:rPr>
        <w:tab/>
        <w:t>……………………………….</w:t>
      </w:r>
    </w:p>
    <w:p w14:paraId="226A629A" w14:textId="77777777" w:rsidR="003A1051" w:rsidRPr="00CD3E5C" w:rsidRDefault="003A1051" w:rsidP="00CD7F75">
      <w:pPr>
        <w:widowControl w:val="0"/>
        <w:ind w:left="1080"/>
        <w:jc w:val="both"/>
        <w:rPr>
          <w:rFonts w:ascii="Arial" w:hAnsi="Arial" w:cs="Arial"/>
          <w:bCs/>
          <w:sz w:val="18"/>
          <w:szCs w:val="18"/>
        </w:rPr>
      </w:pPr>
    </w:p>
    <w:p w14:paraId="66556790" w14:textId="77777777" w:rsidR="003A1051" w:rsidRPr="00CD3E5C" w:rsidRDefault="003A1051" w:rsidP="00CD7F75">
      <w:pPr>
        <w:widowControl w:val="0"/>
        <w:ind w:left="1080"/>
        <w:jc w:val="both"/>
        <w:rPr>
          <w:rFonts w:ascii="Arial" w:hAnsi="Arial" w:cs="Arial"/>
          <w:bCs/>
          <w:sz w:val="18"/>
          <w:szCs w:val="18"/>
        </w:rPr>
      </w:pPr>
    </w:p>
    <w:p w14:paraId="7572F34C" w14:textId="77777777" w:rsidR="003A1051" w:rsidRPr="00CD3E5C" w:rsidRDefault="003A1051">
      <w:pPr>
        <w:widowControl w:val="0"/>
        <w:numPr>
          <w:ilvl w:val="1"/>
          <w:numId w:val="52"/>
        </w:numPr>
        <w:jc w:val="both"/>
        <w:rPr>
          <w:rFonts w:ascii="Arial" w:hAnsi="Arial" w:cs="Arial"/>
          <w:bCs/>
          <w:sz w:val="18"/>
          <w:szCs w:val="18"/>
        </w:rPr>
      </w:pPr>
      <w:r w:rsidRPr="00CD3E5C">
        <w:rPr>
          <w:rFonts w:ascii="Arial" w:hAnsi="Arial" w:cs="Arial"/>
          <w:bCs/>
          <w:sz w:val="18"/>
          <w:szCs w:val="18"/>
        </w:rPr>
        <w:t>…………………………………</w:t>
      </w:r>
      <w:r w:rsidRPr="00CD3E5C">
        <w:rPr>
          <w:rFonts w:ascii="Arial" w:hAnsi="Arial" w:cs="Arial"/>
          <w:bCs/>
          <w:sz w:val="18"/>
          <w:szCs w:val="18"/>
        </w:rPr>
        <w:tab/>
      </w:r>
      <w:r w:rsidRPr="00CD3E5C">
        <w:rPr>
          <w:rFonts w:ascii="Arial" w:hAnsi="Arial" w:cs="Arial"/>
          <w:bCs/>
          <w:sz w:val="18"/>
          <w:szCs w:val="18"/>
        </w:rPr>
        <w:tab/>
        <w:t>4.</w:t>
      </w:r>
      <w:r w:rsidRPr="00CD3E5C">
        <w:rPr>
          <w:rFonts w:ascii="Arial" w:hAnsi="Arial" w:cs="Arial"/>
          <w:bCs/>
          <w:sz w:val="18"/>
          <w:szCs w:val="18"/>
        </w:rPr>
        <w:tab/>
        <w:t>……………………………….</w:t>
      </w:r>
    </w:p>
    <w:p w14:paraId="55ECB1B4" w14:textId="77777777" w:rsidR="003A1051" w:rsidRPr="00CD3E5C" w:rsidRDefault="003A1051" w:rsidP="00CD7F75">
      <w:pPr>
        <w:widowControl w:val="0"/>
        <w:ind w:left="1080"/>
        <w:jc w:val="both"/>
        <w:rPr>
          <w:rFonts w:ascii="Arial" w:hAnsi="Arial" w:cs="Arial"/>
          <w:bCs/>
          <w:sz w:val="18"/>
          <w:szCs w:val="18"/>
        </w:rPr>
      </w:pPr>
    </w:p>
    <w:p w14:paraId="746A3369" w14:textId="77777777" w:rsidR="003A1051" w:rsidRPr="00CD3E5C" w:rsidRDefault="003A1051" w:rsidP="00CD7F75">
      <w:pPr>
        <w:widowControl w:val="0"/>
        <w:rPr>
          <w:rFonts w:ascii="Arial" w:hAnsi="Arial" w:cs="Arial"/>
          <w:bCs/>
          <w:sz w:val="18"/>
          <w:szCs w:val="18"/>
        </w:rPr>
      </w:pPr>
    </w:p>
    <w:p w14:paraId="29432800" w14:textId="77777777" w:rsidR="003A1051" w:rsidRPr="00CD3E5C" w:rsidRDefault="003A1051" w:rsidP="00CD7F75">
      <w:pPr>
        <w:widowControl w:val="0"/>
        <w:rPr>
          <w:rFonts w:ascii="Arial" w:hAnsi="Arial" w:cs="Arial"/>
          <w:bCs/>
          <w:sz w:val="18"/>
          <w:szCs w:val="18"/>
        </w:rPr>
      </w:pPr>
      <w:r w:rsidRPr="00CD3E5C">
        <w:rPr>
          <w:rFonts w:ascii="Arial" w:hAnsi="Arial" w:cs="Arial"/>
          <w:bCs/>
          <w:sz w:val="18"/>
          <w:szCs w:val="18"/>
        </w:rPr>
        <w:t xml:space="preserve">(*) </w:t>
      </w:r>
      <w:r w:rsidRPr="00CD3E5C">
        <w:rPr>
          <w:rFonts w:ascii="Arial" w:hAnsi="Arial" w:cs="Arial"/>
          <w:bCs/>
          <w:i/>
          <w:sz w:val="18"/>
          <w:szCs w:val="18"/>
        </w:rPr>
        <w:t>niepotrzebne skreślić</w:t>
      </w:r>
    </w:p>
    <w:p w14:paraId="602B85D4" w14:textId="77777777" w:rsidR="003A1051" w:rsidRPr="00CD3E5C" w:rsidRDefault="003A1051" w:rsidP="00CD7F75">
      <w:pPr>
        <w:rPr>
          <w:rFonts w:ascii="Arial" w:hAnsi="Arial" w:cs="Arial"/>
          <w:bCs/>
          <w:sz w:val="18"/>
          <w:szCs w:val="18"/>
        </w:rPr>
      </w:pPr>
      <w:r w:rsidRPr="00CD3E5C">
        <w:rPr>
          <w:rFonts w:ascii="Arial" w:hAnsi="Arial" w:cs="Arial"/>
          <w:bCs/>
          <w:sz w:val="18"/>
          <w:szCs w:val="18"/>
        </w:rPr>
        <w:br w:type="page"/>
      </w:r>
    </w:p>
    <w:p w14:paraId="00B9F04F" w14:textId="7D6FD9A2" w:rsidR="003A1051" w:rsidRPr="00CD3E5C" w:rsidRDefault="003A1051" w:rsidP="00CD7F75">
      <w:pPr>
        <w:widowControl w:val="0"/>
        <w:jc w:val="right"/>
        <w:rPr>
          <w:rFonts w:ascii="Arial" w:hAnsi="Arial" w:cs="Arial"/>
          <w:sz w:val="18"/>
          <w:szCs w:val="18"/>
        </w:rPr>
      </w:pPr>
      <w:r w:rsidRPr="00CD3E5C">
        <w:rPr>
          <w:rFonts w:ascii="Arial" w:hAnsi="Arial" w:cs="Arial"/>
          <w:b/>
          <w:bCs/>
          <w:i/>
          <w:sz w:val="18"/>
          <w:szCs w:val="18"/>
        </w:rPr>
        <w:lastRenderedPageBreak/>
        <w:t xml:space="preserve">Załącznik nr </w:t>
      </w:r>
      <w:r w:rsidR="003530C7">
        <w:rPr>
          <w:rFonts w:ascii="Arial" w:hAnsi="Arial" w:cs="Arial"/>
          <w:b/>
          <w:bCs/>
          <w:i/>
          <w:sz w:val="18"/>
          <w:szCs w:val="18"/>
        </w:rPr>
        <w:t>7</w:t>
      </w:r>
      <w:r w:rsidRPr="00CD3E5C">
        <w:rPr>
          <w:rFonts w:ascii="Arial" w:hAnsi="Arial" w:cs="Arial"/>
          <w:b/>
          <w:bCs/>
          <w:i/>
          <w:sz w:val="18"/>
          <w:szCs w:val="18"/>
        </w:rPr>
        <w:t xml:space="preserve"> do umowy </w:t>
      </w:r>
    </w:p>
    <w:p w14:paraId="306ECFDA" w14:textId="77777777" w:rsidR="00F12BD5" w:rsidRDefault="00F12BD5" w:rsidP="00CD7F75">
      <w:pPr>
        <w:widowControl w:val="0"/>
        <w:jc w:val="center"/>
        <w:rPr>
          <w:rFonts w:ascii="Arial" w:hAnsi="Arial" w:cs="Arial"/>
          <w:b/>
          <w:sz w:val="18"/>
          <w:szCs w:val="18"/>
        </w:rPr>
      </w:pPr>
    </w:p>
    <w:p w14:paraId="7EF20A2A" w14:textId="411DD010" w:rsidR="003A1051" w:rsidRPr="00C24609" w:rsidRDefault="003A1051" w:rsidP="00CD7F75">
      <w:pPr>
        <w:jc w:val="center"/>
        <w:rPr>
          <w:rFonts w:ascii="Arial" w:hAnsi="Arial" w:cs="Arial"/>
          <w:b/>
          <w:strike/>
          <w:color w:val="000000" w:themeColor="text1"/>
          <w:sz w:val="18"/>
          <w:szCs w:val="18"/>
        </w:rPr>
      </w:pPr>
      <w:r w:rsidRPr="00CD3E5C">
        <w:rPr>
          <w:rFonts w:ascii="Arial" w:hAnsi="Arial" w:cs="Arial"/>
          <w:b/>
          <w:color w:val="000000" w:themeColor="text1"/>
          <w:sz w:val="18"/>
          <w:szCs w:val="18"/>
        </w:rPr>
        <w:t xml:space="preserve">WARUNKI PRZEPROWADZANIA TESTU WYDAJNOŚCI URABIANIA I ŁADOWANIA KOMBAJNU </w:t>
      </w:r>
      <w:r w:rsidR="00283DBE">
        <w:rPr>
          <w:rFonts w:ascii="Arial" w:hAnsi="Arial" w:cs="Arial"/>
          <w:b/>
          <w:color w:val="000000" w:themeColor="text1"/>
          <w:sz w:val="18"/>
          <w:szCs w:val="18"/>
        </w:rPr>
        <w:t>ŚCIANOWEGO</w:t>
      </w:r>
    </w:p>
    <w:p w14:paraId="267CEFB6" w14:textId="77777777" w:rsidR="003A1051" w:rsidRDefault="003A1051" w:rsidP="00283DBE">
      <w:pPr>
        <w:jc w:val="both"/>
        <w:rPr>
          <w:rFonts w:ascii="Arial" w:hAnsi="Arial" w:cs="Arial"/>
          <w:b/>
          <w:strike/>
          <w:color w:val="000000" w:themeColor="text1"/>
          <w:sz w:val="18"/>
          <w:szCs w:val="18"/>
        </w:rPr>
      </w:pPr>
    </w:p>
    <w:p w14:paraId="70B96B7A" w14:textId="77777777" w:rsidR="00283DBE" w:rsidRPr="0026205B" w:rsidRDefault="00283DBE" w:rsidP="00283DBE">
      <w:pPr>
        <w:jc w:val="center"/>
        <w:rPr>
          <w:b/>
          <w:sz w:val="28"/>
          <w:szCs w:val="28"/>
        </w:rPr>
      </w:pPr>
    </w:p>
    <w:p w14:paraId="145D1E4F" w14:textId="77777777" w:rsidR="00283DBE" w:rsidRPr="00283DBE" w:rsidRDefault="00283DBE" w:rsidP="00283DBE">
      <w:pPr>
        <w:widowControl w:val="0"/>
        <w:jc w:val="both"/>
        <w:rPr>
          <w:rFonts w:ascii="Arial" w:hAnsi="Arial" w:cs="Arial"/>
          <w:bCs/>
          <w:sz w:val="18"/>
          <w:szCs w:val="18"/>
        </w:rPr>
      </w:pPr>
      <w:r w:rsidRPr="00283DBE">
        <w:rPr>
          <w:rFonts w:ascii="Arial" w:hAnsi="Arial" w:cs="Arial"/>
          <w:bCs/>
          <w:sz w:val="18"/>
          <w:szCs w:val="18"/>
        </w:rPr>
        <w:t>Dotyczy kombajnu (typ/ nr fabryczny):  …………………………………………….</w:t>
      </w:r>
    </w:p>
    <w:p w14:paraId="53608142" w14:textId="77777777" w:rsidR="00283DBE" w:rsidRPr="00283DBE" w:rsidRDefault="00283DBE" w:rsidP="00283DBE">
      <w:pPr>
        <w:widowControl w:val="0"/>
        <w:jc w:val="both"/>
        <w:rPr>
          <w:rFonts w:ascii="Arial" w:hAnsi="Arial" w:cs="Arial"/>
          <w:bCs/>
          <w:sz w:val="18"/>
          <w:szCs w:val="18"/>
        </w:rPr>
      </w:pPr>
      <w:r w:rsidRPr="00283DBE">
        <w:rPr>
          <w:rFonts w:ascii="Arial" w:hAnsi="Arial" w:cs="Arial"/>
          <w:bCs/>
          <w:sz w:val="18"/>
          <w:szCs w:val="18"/>
        </w:rPr>
        <w:t>Nr kolejny kombajnu w Umowie (Zlecenie nr….)    : ……………………………………………</w:t>
      </w:r>
    </w:p>
    <w:p w14:paraId="384BA289" w14:textId="77777777" w:rsidR="00283DBE" w:rsidRPr="00283DBE" w:rsidRDefault="00283DBE" w:rsidP="00283DBE">
      <w:pPr>
        <w:rPr>
          <w:rFonts w:ascii="Arial" w:hAnsi="Arial" w:cs="Arial"/>
          <w:sz w:val="18"/>
          <w:szCs w:val="18"/>
        </w:rPr>
      </w:pPr>
    </w:p>
    <w:p w14:paraId="48A72847" w14:textId="77777777" w:rsidR="00283DBE" w:rsidRPr="00283DBE" w:rsidRDefault="00283DBE" w:rsidP="00283DBE">
      <w:pPr>
        <w:jc w:val="both"/>
        <w:rPr>
          <w:rFonts w:ascii="Arial" w:hAnsi="Arial" w:cs="Arial"/>
          <w:b/>
          <w:sz w:val="18"/>
          <w:szCs w:val="18"/>
        </w:rPr>
      </w:pPr>
      <w:r w:rsidRPr="00283DBE">
        <w:rPr>
          <w:rFonts w:ascii="Arial" w:hAnsi="Arial" w:cs="Arial"/>
          <w:b/>
          <w:sz w:val="18"/>
          <w:szCs w:val="18"/>
        </w:rPr>
        <w:t>Dostawca wykaże Zamawiającemu zdolność średnio dobowego wydobycia w wysokości nie mniejszej niż ……….. ton brutto</w:t>
      </w:r>
      <w:r w:rsidRPr="00283DBE">
        <w:rPr>
          <w:rFonts w:ascii="Arial" w:hAnsi="Arial" w:cs="Arial"/>
          <w:sz w:val="18"/>
          <w:szCs w:val="18"/>
        </w:rPr>
        <w:t xml:space="preserve"> </w:t>
      </w:r>
      <w:r w:rsidRPr="00283DBE">
        <w:rPr>
          <w:rFonts w:ascii="Arial" w:hAnsi="Arial" w:cs="Arial"/>
          <w:b/>
          <w:sz w:val="18"/>
          <w:szCs w:val="18"/>
        </w:rPr>
        <w:t xml:space="preserve">uzyskane przy zastosowaniu urządzeń kompleksu ścianowego oraz kombajnu ścianowego typu </w:t>
      </w:r>
      <w:r w:rsidRPr="00283DBE">
        <w:rPr>
          <w:rFonts w:ascii="Arial" w:hAnsi="Arial" w:cs="Arial"/>
          <w:b/>
          <w:bCs/>
          <w:i/>
          <w:iCs/>
          <w:sz w:val="18"/>
          <w:szCs w:val="18"/>
        </w:rPr>
        <w:t>………………</w:t>
      </w:r>
      <w:r w:rsidRPr="00283DBE">
        <w:rPr>
          <w:rFonts w:ascii="Arial" w:hAnsi="Arial" w:cs="Arial"/>
          <w:b/>
          <w:sz w:val="18"/>
          <w:szCs w:val="18"/>
        </w:rPr>
        <w:t>, pracującego przy następujących założeniach:</w:t>
      </w:r>
    </w:p>
    <w:p w14:paraId="4FC102B6" w14:textId="77777777" w:rsidR="00283DBE" w:rsidRPr="00283DBE" w:rsidRDefault="00283DBE">
      <w:pPr>
        <w:pStyle w:val="Akapitzlist"/>
        <w:numPr>
          <w:ilvl w:val="0"/>
          <w:numId w:val="154"/>
        </w:numPr>
        <w:ind w:left="426"/>
        <w:contextualSpacing w:val="0"/>
        <w:jc w:val="both"/>
        <w:rPr>
          <w:rFonts w:ascii="Arial" w:hAnsi="Arial" w:cs="Arial"/>
          <w:b/>
          <w:sz w:val="18"/>
          <w:szCs w:val="18"/>
        </w:rPr>
      </w:pPr>
      <w:r w:rsidRPr="00283DBE">
        <w:rPr>
          <w:rFonts w:ascii="Arial" w:hAnsi="Arial" w:cs="Arial"/>
          <w:b/>
          <w:sz w:val="18"/>
          <w:szCs w:val="18"/>
        </w:rPr>
        <w:t>Ściana o następujących (przewidywanych) parametrach:</w:t>
      </w:r>
    </w:p>
    <w:p w14:paraId="3A91CE91" w14:textId="77777777" w:rsidR="00283DBE" w:rsidRPr="00283DBE" w:rsidRDefault="00283DBE">
      <w:pPr>
        <w:numPr>
          <w:ilvl w:val="0"/>
          <w:numId w:val="155"/>
        </w:numPr>
        <w:tabs>
          <w:tab w:val="left" w:pos="993"/>
        </w:tabs>
        <w:suppressAutoHyphens/>
        <w:rPr>
          <w:rFonts w:ascii="Arial" w:hAnsi="Arial" w:cs="Arial"/>
          <w:b/>
          <w:sz w:val="18"/>
          <w:szCs w:val="18"/>
        </w:rPr>
      </w:pPr>
      <w:r w:rsidRPr="00283DBE">
        <w:rPr>
          <w:rFonts w:ascii="Arial" w:hAnsi="Arial" w:cs="Arial"/>
          <w:b/>
          <w:sz w:val="18"/>
          <w:szCs w:val="18"/>
        </w:rPr>
        <w:t>Dane mierniczo-geologiczne</w:t>
      </w:r>
    </w:p>
    <w:p w14:paraId="06AE7156" w14:textId="77777777" w:rsidR="00283DBE" w:rsidRPr="00283DBE" w:rsidRDefault="00283DBE" w:rsidP="00283DBE">
      <w:pPr>
        <w:pStyle w:val="Nagwek2"/>
        <w:tabs>
          <w:tab w:val="num" w:pos="993"/>
        </w:tabs>
        <w:spacing w:before="0"/>
        <w:ind w:left="992"/>
        <w:rPr>
          <w:rFonts w:ascii="Arial" w:hAnsi="Arial" w:cs="Arial"/>
          <w:color w:val="auto"/>
          <w:sz w:val="18"/>
          <w:szCs w:val="18"/>
        </w:rPr>
      </w:pPr>
      <w:r w:rsidRPr="00283DBE">
        <w:rPr>
          <w:rFonts w:ascii="Arial" w:hAnsi="Arial" w:cs="Arial"/>
          <w:color w:val="auto"/>
          <w:sz w:val="18"/>
          <w:szCs w:val="18"/>
        </w:rPr>
        <w:t>długość ściany</w:t>
      </w:r>
      <w:r w:rsidRPr="00283DBE">
        <w:rPr>
          <w:rFonts w:ascii="Arial" w:hAnsi="Arial" w:cs="Arial"/>
          <w:color w:val="auto"/>
          <w:sz w:val="18"/>
          <w:szCs w:val="18"/>
        </w:rPr>
        <w:tab/>
      </w:r>
      <w:r w:rsidRPr="00283DBE">
        <w:rPr>
          <w:rFonts w:ascii="Arial" w:hAnsi="Arial" w:cs="Arial"/>
          <w:color w:val="auto"/>
          <w:sz w:val="18"/>
          <w:szCs w:val="18"/>
        </w:rPr>
        <w:tab/>
      </w:r>
      <w:r w:rsidRPr="00283DBE">
        <w:rPr>
          <w:rFonts w:ascii="Arial" w:hAnsi="Arial" w:cs="Arial"/>
          <w:color w:val="auto"/>
          <w:sz w:val="18"/>
          <w:szCs w:val="18"/>
        </w:rPr>
        <w:tab/>
        <w:t>- ………..</w:t>
      </w:r>
    </w:p>
    <w:p w14:paraId="6D3EAFDB" w14:textId="77777777" w:rsidR="00283DBE" w:rsidRPr="00283DBE" w:rsidRDefault="00283DBE" w:rsidP="00283DBE">
      <w:pPr>
        <w:tabs>
          <w:tab w:val="num" w:pos="993"/>
        </w:tabs>
        <w:ind w:left="992"/>
        <w:rPr>
          <w:rFonts w:ascii="Arial" w:hAnsi="Arial" w:cs="Arial"/>
          <w:sz w:val="18"/>
          <w:szCs w:val="18"/>
        </w:rPr>
      </w:pPr>
      <w:r w:rsidRPr="00283DBE">
        <w:rPr>
          <w:rFonts w:ascii="Arial" w:hAnsi="Arial" w:cs="Arial"/>
          <w:sz w:val="18"/>
          <w:szCs w:val="18"/>
        </w:rPr>
        <w:t xml:space="preserve">grubość pokładu brutto </w:t>
      </w:r>
      <w:r w:rsidRPr="00283DBE">
        <w:rPr>
          <w:rFonts w:ascii="Arial" w:hAnsi="Arial" w:cs="Arial"/>
          <w:sz w:val="18"/>
          <w:szCs w:val="18"/>
        </w:rPr>
        <w:tab/>
      </w:r>
      <w:r w:rsidRPr="00283DBE">
        <w:rPr>
          <w:rFonts w:ascii="Arial" w:hAnsi="Arial" w:cs="Arial"/>
          <w:sz w:val="18"/>
          <w:szCs w:val="18"/>
        </w:rPr>
        <w:tab/>
        <w:t>- ………..</w:t>
      </w:r>
    </w:p>
    <w:p w14:paraId="18ED4691" w14:textId="77777777" w:rsidR="00283DBE" w:rsidRPr="00283DBE" w:rsidRDefault="00283DBE" w:rsidP="00283DBE">
      <w:pPr>
        <w:tabs>
          <w:tab w:val="num" w:pos="993"/>
        </w:tabs>
        <w:ind w:left="992"/>
        <w:rPr>
          <w:rFonts w:ascii="Arial" w:hAnsi="Arial" w:cs="Arial"/>
          <w:sz w:val="18"/>
          <w:szCs w:val="18"/>
        </w:rPr>
      </w:pPr>
      <w:r w:rsidRPr="00283DBE">
        <w:rPr>
          <w:rFonts w:ascii="Arial" w:hAnsi="Arial" w:cs="Arial"/>
          <w:sz w:val="18"/>
          <w:szCs w:val="18"/>
        </w:rPr>
        <w:t xml:space="preserve">grubość pokładu netto </w:t>
      </w:r>
      <w:r w:rsidRPr="00283DBE">
        <w:rPr>
          <w:rFonts w:ascii="Arial" w:hAnsi="Arial" w:cs="Arial"/>
          <w:sz w:val="18"/>
          <w:szCs w:val="18"/>
        </w:rPr>
        <w:tab/>
      </w:r>
      <w:r w:rsidRPr="00283DBE">
        <w:rPr>
          <w:rFonts w:ascii="Arial" w:hAnsi="Arial" w:cs="Arial"/>
          <w:sz w:val="18"/>
          <w:szCs w:val="18"/>
        </w:rPr>
        <w:tab/>
        <w:t>- ………..</w:t>
      </w:r>
    </w:p>
    <w:p w14:paraId="61B8F2A1" w14:textId="77777777" w:rsidR="00283DBE" w:rsidRPr="00283DBE" w:rsidRDefault="00283DBE" w:rsidP="00283DBE">
      <w:pPr>
        <w:tabs>
          <w:tab w:val="num" w:pos="993"/>
        </w:tabs>
        <w:ind w:left="992"/>
        <w:rPr>
          <w:rFonts w:ascii="Arial" w:hAnsi="Arial" w:cs="Arial"/>
          <w:sz w:val="18"/>
          <w:szCs w:val="18"/>
        </w:rPr>
      </w:pPr>
      <w:r w:rsidRPr="00283DBE">
        <w:rPr>
          <w:rFonts w:ascii="Arial" w:hAnsi="Arial" w:cs="Arial"/>
          <w:sz w:val="18"/>
          <w:szCs w:val="18"/>
        </w:rPr>
        <w:t>nachylenie pokładu</w:t>
      </w:r>
      <w:r w:rsidRPr="00283DBE">
        <w:rPr>
          <w:rFonts w:ascii="Arial" w:hAnsi="Arial" w:cs="Arial"/>
          <w:sz w:val="18"/>
          <w:szCs w:val="18"/>
        </w:rPr>
        <w:tab/>
      </w:r>
      <w:r w:rsidRPr="00283DBE">
        <w:rPr>
          <w:rFonts w:ascii="Arial" w:hAnsi="Arial" w:cs="Arial"/>
          <w:sz w:val="18"/>
          <w:szCs w:val="18"/>
        </w:rPr>
        <w:tab/>
        <w:t>- …………</w:t>
      </w:r>
    </w:p>
    <w:p w14:paraId="0F40EF0C" w14:textId="77777777" w:rsidR="00283DBE" w:rsidRPr="00283DBE" w:rsidRDefault="00283DBE">
      <w:pPr>
        <w:numPr>
          <w:ilvl w:val="0"/>
          <w:numId w:val="155"/>
        </w:numPr>
        <w:tabs>
          <w:tab w:val="left" w:pos="993"/>
        </w:tabs>
        <w:suppressAutoHyphens/>
        <w:rPr>
          <w:rFonts w:ascii="Arial" w:hAnsi="Arial" w:cs="Arial"/>
          <w:b/>
          <w:sz w:val="18"/>
          <w:szCs w:val="18"/>
        </w:rPr>
      </w:pPr>
      <w:r w:rsidRPr="00283DBE">
        <w:rPr>
          <w:rFonts w:ascii="Arial" w:hAnsi="Arial" w:cs="Arial"/>
          <w:b/>
          <w:sz w:val="18"/>
          <w:szCs w:val="18"/>
        </w:rPr>
        <w:t xml:space="preserve"> Lokalizacja wyrobiska.</w:t>
      </w:r>
    </w:p>
    <w:p w14:paraId="491F49B2" w14:textId="77777777" w:rsidR="00283DBE" w:rsidRPr="00283DBE" w:rsidRDefault="00283DBE" w:rsidP="00283DBE">
      <w:pPr>
        <w:pStyle w:val="Nagwek"/>
        <w:ind w:left="993"/>
        <w:jc w:val="both"/>
        <w:rPr>
          <w:rFonts w:ascii="Arial" w:hAnsi="Arial" w:cs="Arial"/>
          <w:sz w:val="18"/>
          <w:szCs w:val="18"/>
        </w:rPr>
      </w:pPr>
      <w:r w:rsidRPr="00283DBE">
        <w:rPr>
          <w:rFonts w:ascii="Arial" w:hAnsi="Arial" w:cs="Arial"/>
          <w:sz w:val="18"/>
          <w:szCs w:val="18"/>
        </w:rPr>
        <w:t xml:space="preserve">Ściana ……….w pokładzie </w:t>
      </w:r>
      <w:r w:rsidRPr="00283DBE">
        <w:rPr>
          <w:rFonts w:ascii="Arial" w:hAnsi="Arial" w:cs="Arial"/>
          <w:b/>
          <w:sz w:val="18"/>
          <w:szCs w:val="18"/>
        </w:rPr>
        <w:t>…….</w:t>
      </w:r>
      <w:r w:rsidRPr="00283DBE">
        <w:rPr>
          <w:rFonts w:ascii="Arial" w:hAnsi="Arial" w:cs="Arial"/>
          <w:sz w:val="18"/>
          <w:szCs w:val="18"/>
        </w:rPr>
        <w:t xml:space="preserve"> zlokalizowana jest w części……………, na poziomie …… m. </w:t>
      </w:r>
    </w:p>
    <w:p w14:paraId="505AFD31" w14:textId="77777777" w:rsidR="00283DBE" w:rsidRPr="00283DBE" w:rsidRDefault="00283DBE">
      <w:pPr>
        <w:numPr>
          <w:ilvl w:val="0"/>
          <w:numId w:val="155"/>
        </w:numPr>
        <w:tabs>
          <w:tab w:val="left" w:pos="993"/>
        </w:tabs>
        <w:suppressAutoHyphens/>
        <w:rPr>
          <w:rFonts w:ascii="Arial" w:hAnsi="Arial" w:cs="Arial"/>
          <w:b/>
          <w:sz w:val="18"/>
          <w:szCs w:val="18"/>
        </w:rPr>
      </w:pPr>
      <w:r w:rsidRPr="00283DBE">
        <w:rPr>
          <w:rFonts w:ascii="Arial" w:hAnsi="Arial" w:cs="Arial"/>
          <w:b/>
          <w:sz w:val="18"/>
          <w:szCs w:val="18"/>
        </w:rPr>
        <w:t xml:space="preserve"> Grubość, nachylenie, budowa pokładu, przerosty skał płonnych.</w:t>
      </w:r>
    </w:p>
    <w:p w14:paraId="4DB01E3C" w14:textId="77777777" w:rsidR="00283DBE" w:rsidRPr="00283DBE" w:rsidRDefault="00283DBE" w:rsidP="00283DBE">
      <w:pPr>
        <w:suppressAutoHyphens/>
        <w:ind w:left="1004"/>
        <w:jc w:val="both"/>
        <w:rPr>
          <w:rFonts w:ascii="Arial" w:hAnsi="Arial" w:cs="Arial"/>
          <w:sz w:val="18"/>
          <w:szCs w:val="18"/>
        </w:rPr>
      </w:pPr>
      <w:r w:rsidRPr="00283DBE">
        <w:rPr>
          <w:rFonts w:ascii="Arial" w:hAnsi="Arial" w:cs="Arial"/>
          <w:sz w:val="18"/>
          <w:szCs w:val="18"/>
        </w:rPr>
        <w:t>…………………………….….…..</w:t>
      </w:r>
    </w:p>
    <w:p w14:paraId="7884D10A" w14:textId="77777777" w:rsidR="00283DBE" w:rsidRPr="00283DBE" w:rsidRDefault="00283DBE" w:rsidP="00283DBE">
      <w:pPr>
        <w:suppressAutoHyphens/>
        <w:ind w:left="1004"/>
        <w:jc w:val="both"/>
        <w:rPr>
          <w:rFonts w:ascii="Arial" w:hAnsi="Arial" w:cs="Arial"/>
          <w:sz w:val="18"/>
          <w:szCs w:val="18"/>
        </w:rPr>
      </w:pPr>
      <w:r w:rsidRPr="00283DBE">
        <w:rPr>
          <w:rFonts w:ascii="Arial" w:hAnsi="Arial" w:cs="Arial"/>
          <w:sz w:val="18"/>
          <w:szCs w:val="18"/>
        </w:rPr>
        <w:t>…………………..……….……….</w:t>
      </w:r>
    </w:p>
    <w:p w14:paraId="1A546665" w14:textId="77777777" w:rsidR="00283DBE" w:rsidRPr="00283DBE" w:rsidRDefault="00283DBE">
      <w:pPr>
        <w:numPr>
          <w:ilvl w:val="0"/>
          <w:numId w:val="155"/>
        </w:numPr>
        <w:tabs>
          <w:tab w:val="left" w:pos="993"/>
        </w:tabs>
        <w:suppressAutoHyphens/>
        <w:rPr>
          <w:rFonts w:ascii="Arial" w:hAnsi="Arial" w:cs="Arial"/>
          <w:b/>
          <w:sz w:val="18"/>
          <w:szCs w:val="18"/>
        </w:rPr>
      </w:pPr>
      <w:r w:rsidRPr="00283DBE">
        <w:rPr>
          <w:rFonts w:ascii="Arial" w:hAnsi="Arial" w:cs="Arial"/>
          <w:b/>
          <w:sz w:val="18"/>
          <w:szCs w:val="18"/>
        </w:rPr>
        <w:t xml:space="preserve">  Skały stropowe (wytrzymałość skał).</w:t>
      </w:r>
    </w:p>
    <w:p w14:paraId="32E8EA9D" w14:textId="77777777" w:rsidR="00283DBE" w:rsidRPr="00283DBE" w:rsidRDefault="00283DBE" w:rsidP="00283DBE">
      <w:pPr>
        <w:suppressAutoHyphens/>
        <w:ind w:left="1004"/>
        <w:jc w:val="both"/>
        <w:rPr>
          <w:rFonts w:ascii="Arial" w:hAnsi="Arial" w:cs="Arial"/>
          <w:sz w:val="18"/>
          <w:szCs w:val="18"/>
        </w:rPr>
      </w:pPr>
      <w:r w:rsidRPr="00283DBE">
        <w:rPr>
          <w:rFonts w:ascii="Arial" w:hAnsi="Arial" w:cs="Arial"/>
          <w:sz w:val="18"/>
          <w:szCs w:val="18"/>
        </w:rPr>
        <w:t>…………………………………….</w:t>
      </w:r>
    </w:p>
    <w:p w14:paraId="2C7D4C2C" w14:textId="77777777" w:rsidR="00283DBE" w:rsidRPr="00283DBE" w:rsidRDefault="00283DBE" w:rsidP="00283DBE">
      <w:pPr>
        <w:suppressAutoHyphens/>
        <w:ind w:left="1004"/>
        <w:jc w:val="both"/>
        <w:rPr>
          <w:rFonts w:ascii="Arial" w:hAnsi="Arial" w:cs="Arial"/>
          <w:sz w:val="18"/>
          <w:szCs w:val="18"/>
        </w:rPr>
      </w:pPr>
      <w:r w:rsidRPr="00283DBE">
        <w:rPr>
          <w:rFonts w:ascii="Arial" w:hAnsi="Arial" w:cs="Arial"/>
          <w:sz w:val="18"/>
          <w:szCs w:val="18"/>
        </w:rPr>
        <w:t>…………………………………….</w:t>
      </w:r>
    </w:p>
    <w:p w14:paraId="5DE0043B" w14:textId="77777777" w:rsidR="00283DBE" w:rsidRPr="00283DBE" w:rsidRDefault="00283DBE">
      <w:pPr>
        <w:numPr>
          <w:ilvl w:val="0"/>
          <w:numId w:val="155"/>
        </w:numPr>
        <w:tabs>
          <w:tab w:val="left" w:pos="993"/>
        </w:tabs>
        <w:suppressAutoHyphens/>
        <w:rPr>
          <w:rFonts w:ascii="Arial" w:hAnsi="Arial" w:cs="Arial"/>
          <w:b/>
          <w:sz w:val="18"/>
          <w:szCs w:val="18"/>
        </w:rPr>
      </w:pPr>
      <w:r w:rsidRPr="00283DBE">
        <w:rPr>
          <w:rFonts w:ascii="Arial" w:hAnsi="Arial" w:cs="Arial"/>
          <w:b/>
          <w:sz w:val="18"/>
          <w:szCs w:val="18"/>
        </w:rPr>
        <w:t xml:space="preserve"> Skały spągowe (wytrzymałość skał).</w:t>
      </w:r>
    </w:p>
    <w:p w14:paraId="760F39E0" w14:textId="77777777" w:rsidR="00283DBE" w:rsidRPr="00283DBE" w:rsidRDefault="00283DBE" w:rsidP="00283DBE">
      <w:pPr>
        <w:suppressAutoHyphens/>
        <w:ind w:left="1004"/>
        <w:jc w:val="both"/>
        <w:rPr>
          <w:rFonts w:ascii="Arial" w:hAnsi="Arial" w:cs="Arial"/>
          <w:sz w:val="18"/>
          <w:szCs w:val="18"/>
        </w:rPr>
      </w:pPr>
      <w:r w:rsidRPr="00283DBE">
        <w:rPr>
          <w:rFonts w:ascii="Arial" w:hAnsi="Arial" w:cs="Arial"/>
          <w:sz w:val="18"/>
          <w:szCs w:val="18"/>
        </w:rPr>
        <w:t>…………………………………….</w:t>
      </w:r>
    </w:p>
    <w:p w14:paraId="412C3C8A" w14:textId="77777777" w:rsidR="00283DBE" w:rsidRPr="00283DBE" w:rsidRDefault="00283DBE" w:rsidP="00283DBE">
      <w:pPr>
        <w:suppressAutoHyphens/>
        <w:ind w:left="709"/>
        <w:jc w:val="both"/>
        <w:rPr>
          <w:rFonts w:ascii="Arial" w:hAnsi="Arial" w:cs="Arial"/>
          <w:sz w:val="18"/>
          <w:szCs w:val="18"/>
        </w:rPr>
      </w:pPr>
      <w:r w:rsidRPr="00283DBE">
        <w:rPr>
          <w:rFonts w:ascii="Arial" w:hAnsi="Arial" w:cs="Arial"/>
          <w:sz w:val="18"/>
          <w:szCs w:val="18"/>
        </w:rPr>
        <w:t xml:space="preserve">     …………………………………….</w:t>
      </w:r>
    </w:p>
    <w:p w14:paraId="591B3ED7" w14:textId="77777777" w:rsidR="00283DBE" w:rsidRPr="00283DBE" w:rsidRDefault="00283DBE">
      <w:pPr>
        <w:numPr>
          <w:ilvl w:val="0"/>
          <w:numId w:val="155"/>
        </w:numPr>
        <w:tabs>
          <w:tab w:val="left" w:pos="993"/>
        </w:tabs>
        <w:suppressAutoHyphens/>
        <w:rPr>
          <w:rFonts w:ascii="Arial" w:hAnsi="Arial" w:cs="Arial"/>
          <w:b/>
          <w:sz w:val="18"/>
          <w:szCs w:val="18"/>
        </w:rPr>
      </w:pPr>
      <w:r w:rsidRPr="00283DBE">
        <w:rPr>
          <w:rFonts w:ascii="Arial" w:hAnsi="Arial" w:cs="Arial"/>
          <w:b/>
          <w:sz w:val="18"/>
          <w:szCs w:val="18"/>
        </w:rPr>
        <w:t xml:space="preserve"> Odległość do pokładów wyżej i niżej leżących, krawędzie eksploatacyjne.</w:t>
      </w:r>
    </w:p>
    <w:p w14:paraId="0546AD9A" w14:textId="77777777" w:rsidR="00283DBE" w:rsidRPr="00283DBE" w:rsidRDefault="00283DBE" w:rsidP="00283DBE">
      <w:pPr>
        <w:suppressAutoHyphens/>
        <w:ind w:left="709"/>
        <w:jc w:val="both"/>
        <w:rPr>
          <w:rFonts w:ascii="Arial" w:hAnsi="Arial" w:cs="Arial"/>
          <w:sz w:val="18"/>
          <w:szCs w:val="18"/>
        </w:rPr>
      </w:pPr>
      <w:r w:rsidRPr="00283DBE">
        <w:rPr>
          <w:rFonts w:ascii="Arial" w:hAnsi="Arial" w:cs="Arial"/>
          <w:sz w:val="18"/>
          <w:szCs w:val="18"/>
        </w:rPr>
        <w:t xml:space="preserve">     …………………………………….</w:t>
      </w:r>
    </w:p>
    <w:p w14:paraId="037EAB37" w14:textId="77777777" w:rsidR="00283DBE" w:rsidRPr="00283DBE" w:rsidRDefault="00283DBE" w:rsidP="00283DBE">
      <w:pPr>
        <w:suppressAutoHyphens/>
        <w:ind w:left="709"/>
        <w:jc w:val="both"/>
        <w:rPr>
          <w:rFonts w:ascii="Arial" w:hAnsi="Arial" w:cs="Arial"/>
          <w:sz w:val="18"/>
          <w:szCs w:val="18"/>
        </w:rPr>
      </w:pPr>
      <w:r w:rsidRPr="00283DBE">
        <w:rPr>
          <w:rFonts w:ascii="Arial" w:hAnsi="Arial" w:cs="Arial"/>
          <w:sz w:val="18"/>
          <w:szCs w:val="18"/>
        </w:rPr>
        <w:t xml:space="preserve">     …………………………………….</w:t>
      </w:r>
    </w:p>
    <w:p w14:paraId="0B39E002" w14:textId="7658B5EA" w:rsidR="00283DBE" w:rsidRPr="00283DBE" w:rsidRDefault="00283DBE">
      <w:pPr>
        <w:numPr>
          <w:ilvl w:val="0"/>
          <w:numId w:val="155"/>
        </w:numPr>
        <w:tabs>
          <w:tab w:val="left" w:pos="993"/>
        </w:tabs>
        <w:suppressAutoHyphens/>
        <w:rPr>
          <w:rFonts w:ascii="Arial" w:hAnsi="Arial" w:cs="Arial"/>
          <w:b/>
          <w:sz w:val="18"/>
          <w:szCs w:val="18"/>
        </w:rPr>
      </w:pPr>
      <w:r w:rsidRPr="00283DBE">
        <w:rPr>
          <w:rFonts w:ascii="Arial" w:hAnsi="Arial" w:cs="Arial"/>
          <w:b/>
          <w:sz w:val="18"/>
          <w:szCs w:val="18"/>
        </w:rPr>
        <w:t>Urabialność węgla.</w:t>
      </w:r>
    </w:p>
    <w:p w14:paraId="46536B97" w14:textId="77777777" w:rsidR="00283DBE" w:rsidRPr="00283DBE" w:rsidRDefault="00283DBE" w:rsidP="00283DBE">
      <w:pPr>
        <w:pStyle w:val="Nagwek2"/>
        <w:tabs>
          <w:tab w:val="num" w:pos="851"/>
        </w:tabs>
        <w:suppressAutoHyphens/>
        <w:spacing w:before="0"/>
        <w:ind w:firstLine="993"/>
        <w:rPr>
          <w:rFonts w:ascii="Arial" w:hAnsi="Arial" w:cs="Arial"/>
          <w:sz w:val="18"/>
          <w:szCs w:val="18"/>
        </w:rPr>
      </w:pPr>
      <w:r w:rsidRPr="00283DBE">
        <w:rPr>
          <w:rFonts w:ascii="Arial" w:hAnsi="Arial" w:cs="Arial"/>
          <w:sz w:val="18"/>
          <w:szCs w:val="18"/>
        </w:rPr>
        <w:t xml:space="preserve">Wytrzymałość węgla na ściskanie wynosi: </w:t>
      </w:r>
      <w:proofErr w:type="spellStart"/>
      <w:r w:rsidRPr="00283DBE">
        <w:rPr>
          <w:rFonts w:ascii="Arial" w:hAnsi="Arial" w:cs="Arial"/>
          <w:sz w:val="18"/>
          <w:szCs w:val="18"/>
        </w:rPr>
        <w:t>R</w:t>
      </w:r>
      <w:r w:rsidRPr="00283DBE">
        <w:rPr>
          <w:rFonts w:ascii="Arial" w:hAnsi="Arial" w:cs="Arial"/>
          <w:sz w:val="18"/>
          <w:szCs w:val="18"/>
          <w:vertAlign w:val="subscript"/>
        </w:rPr>
        <w:t>c</w:t>
      </w:r>
      <w:proofErr w:type="spellEnd"/>
      <w:r w:rsidRPr="00283DBE">
        <w:rPr>
          <w:rFonts w:ascii="Arial" w:hAnsi="Arial" w:cs="Arial"/>
          <w:sz w:val="18"/>
          <w:szCs w:val="18"/>
          <w:vertAlign w:val="subscript"/>
        </w:rPr>
        <w:t xml:space="preserve"> </w:t>
      </w:r>
      <w:r w:rsidRPr="00283DBE">
        <w:rPr>
          <w:rFonts w:ascii="Arial" w:hAnsi="Arial" w:cs="Arial"/>
          <w:sz w:val="18"/>
          <w:szCs w:val="18"/>
        </w:rPr>
        <w:t>=  …………..</w:t>
      </w:r>
    </w:p>
    <w:p w14:paraId="095368E9" w14:textId="77777777" w:rsidR="00283DBE" w:rsidRPr="00283DBE" w:rsidRDefault="00283DBE">
      <w:pPr>
        <w:numPr>
          <w:ilvl w:val="0"/>
          <w:numId w:val="155"/>
        </w:numPr>
        <w:tabs>
          <w:tab w:val="left" w:pos="993"/>
        </w:tabs>
        <w:suppressAutoHyphens/>
        <w:rPr>
          <w:rFonts w:ascii="Arial" w:hAnsi="Arial" w:cs="Arial"/>
          <w:b/>
          <w:sz w:val="18"/>
          <w:szCs w:val="18"/>
        </w:rPr>
      </w:pPr>
      <w:r w:rsidRPr="00283DBE">
        <w:rPr>
          <w:rFonts w:ascii="Arial" w:hAnsi="Arial" w:cs="Arial"/>
          <w:b/>
          <w:sz w:val="18"/>
          <w:szCs w:val="18"/>
        </w:rPr>
        <w:t xml:space="preserve"> Zaburzenia tektoniczne / zagrożenia</w:t>
      </w:r>
    </w:p>
    <w:p w14:paraId="5FEC5915" w14:textId="77777777" w:rsidR="00283DBE" w:rsidRPr="00283DBE" w:rsidRDefault="00283DBE" w:rsidP="00283DBE">
      <w:pPr>
        <w:suppressAutoHyphens/>
        <w:ind w:left="709"/>
        <w:jc w:val="both"/>
        <w:rPr>
          <w:rFonts w:ascii="Arial" w:hAnsi="Arial" w:cs="Arial"/>
          <w:sz w:val="18"/>
          <w:szCs w:val="18"/>
        </w:rPr>
      </w:pPr>
      <w:r w:rsidRPr="00283DBE">
        <w:rPr>
          <w:rFonts w:ascii="Arial" w:hAnsi="Arial" w:cs="Arial"/>
          <w:sz w:val="18"/>
          <w:szCs w:val="18"/>
        </w:rPr>
        <w:t xml:space="preserve">      …………………………………….</w:t>
      </w:r>
    </w:p>
    <w:p w14:paraId="09225B71" w14:textId="77777777" w:rsidR="00283DBE" w:rsidRPr="00283DBE" w:rsidRDefault="00283DBE" w:rsidP="00283DBE">
      <w:pPr>
        <w:suppressAutoHyphens/>
        <w:ind w:left="709"/>
        <w:jc w:val="both"/>
        <w:rPr>
          <w:rFonts w:ascii="Arial" w:hAnsi="Arial" w:cs="Arial"/>
          <w:sz w:val="18"/>
          <w:szCs w:val="18"/>
        </w:rPr>
      </w:pPr>
      <w:r w:rsidRPr="00283DBE">
        <w:rPr>
          <w:rFonts w:ascii="Arial" w:hAnsi="Arial" w:cs="Arial"/>
          <w:sz w:val="18"/>
          <w:szCs w:val="18"/>
        </w:rPr>
        <w:t xml:space="preserve">     …………………………………….</w:t>
      </w:r>
    </w:p>
    <w:p w14:paraId="061AA53E" w14:textId="77777777" w:rsidR="00283DBE" w:rsidRPr="00283DBE" w:rsidRDefault="00283DBE">
      <w:pPr>
        <w:pStyle w:val="Akapitzlist"/>
        <w:numPr>
          <w:ilvl w:val="0"/>
          <w:numId w:val="154"/>
        </w:numPr>
        <w:ind w:left="426" w:hanging="357"/>
        <w:contextualSpacing w:val="0"/>
        <w:jc w:val="both"/>
        <w:rPr>
          <w:rFonts w:ascii="Arial" w:hAnsi="Arial" w:cs="Arial"/>
          <w:sz w:val="18"/>
          <w:szCs w:val="18"/>
        </w:rPr>
      </w:pPr>
      <w:r w:rsidRPr="00283DBE">
        <w:rPr>
          <w:rFonts w:ascii="Arial" w:hAnsi="Arial" w:cs="Arial"/>
          <w:sz w:val="18"/>
          <w:szCs w:val="18"/>
        </w:rPr>
        <w:t>Zdolność produkcyjna kombajnu ścianowego zostanie ustalona poprzez próbę wydajności przeprowadzoną w terminie …….. dni od rozruchu ściany, jednak nie wcześniej niż po uzyskaniu ścianą postępu 30 m i pełnego zawału skał stropowych lub w terminie ………..</w:t>
      </w:r>
    </w:p>
    <w:p w14:paraId="4741EEED" w14:textId="77777777" w:rsidR="00283DBE" w:rsidRPr="00283DBE" w:rsidRDefault="00283DBE">
      <w:pPr>
        <w:pStyle w:val="Akapitzlist"/>
        <w:numPr>
          <w:ilvl w:val="0"/>
          <w:numId w:val="154"/>
        </w:numPr>
        <w:ind w:left="426" w:hanging="357"/>
        <w:contextualSpacing w:val="0"/>
        <w:jc w:val="both"/>
        <w:rPr>
          <w:rFonts w:ascii="Arial" w:hAnsi="Arial" w:cs="Arial"/>
          <w:sz w:val="18"/>
          <w:szCs w:val="18"/>
        </w:rPr>
      </w:pPr>
      <w:r w:rsidRPr="00283DBE">
        <w:rPr>
          <w:rFonts w:ascii="Arial" w:hAnsi="Arial" w:cs="Arial"/>
          <w:sz w:val="18"/>
          <w:szCs w:val="18"/>
        </w:rPr>
        <w:t>Test wydajności zostanie przeprowadzona w okresie 3 dni kolejno następujących po sobie.</w:t>
      </w:r>
    </w:p>
    <w:p w14:paraId="4777C4CD" w14:textId="77777777" w:rsidR="00283DBE" w:rsidRPr="00283DBE" w:rsidRDefault="00283DBE">
      <w:pPr>
        <w:pStyle w:val="Akapitzlist"/>
        <w:numPr>
          <w:ilvl w:val="0"/>
          <w:numId w:val="154"/>
        </w:numPr>
        <w:ind w:left="426" w:hanging="357"/>
        <w:contextualSpacing w:val="0"/>
        <w:jc w:val="both"/>
        <w:rPr>
          <w:rFonts w:ascii="Arial" w:hAnsi="Arial" w:cs="Arial"/>
          <w:sz w:val="18"/>
          <w:szCs w:val="18"/>
        </w:rPr>
      </w:pPr>
      <w:r w:rsidRPr="00283DBE">
        <w:rPr>
          <w:rFonts w:ascii="Arial" w:hAnsi="Arial" w:cs="Arial"/>
          <w:sz w:val="18"/>
          <w:szCs w:val="18"/>
        </w:rPr>
        <w:t>Test wydajności przeprowadzona zostanie przy średniej dobowej dyspozycyjność kompleksu co najmniej 12 godzin/dobę.</w:t>
      </w:r>
    </w:p>
    <w:p w14:paraId="58C5C9FB" w14:textId="505A6277" w:rsidR="00283DBE" w:rsidRPr="00283DBE" w:rsidRDefault="00283DBE">
      <w:pPr>
        <w:pStyle w:val="Akapitzlist"/>
        <w:numPr>
          <w:ilvl w:val="0"/>
          <w:numId w:val="154"/>
        </w:numPr>
        <w:ind w:left="426" w:hanging="357"/>
        <w:contextualSpacing w:val="0"/>
        <w:jc w:val="both"/>
        <w:rPr>
          <w:rFonts w:ascii="Arial" w:hAnsi="Arial" w:cs="Arial"/>
          <w:sz w:val="18"/>
          <w:szCs w:val="18"/>
        </w:rPr>
      </w:pPr>
      <w:r w:rsidRPr="00283DBE">
        <w:rPr>
          <w:rFonts w:ascii="Arial" w:hAnsi="Arial" w:cs="Arial"/>
          <w:sz w:val="18"/>
          <w:szCs w:val="18"/>
        </w:rPr>
        <w:t xml:space="preserve">Wytrzymałość na ściskanie pokładu węgla podczas prób nie powinna przekraczać </w:t>
      </w:r>
      <w:r w:rsidR="004A0C79">
        <w:rPr>
          <w:rFonts w:ascii="Arial" w:hAnsi="Arial" w:cs="Arial"/>
          <w:sz w:val="18"/>
          <w:szCs w:val="18"/>
        </w:rPr>
        <w:t>5</w:t>
      </w:r>
      <w:r w:rsidRPr="00283DBE">
        <w:rPr>
          <w:rFonts w:ascii="Arial" w:hAnsi="Arial" w:cs="Arial"/>
          <w:sz w:val="18"/>
          <w:szCs w:val="18"/>
        </w:rPr>
        <w:t xml:space="preserve">0 </w:t>
      </w:r>
      <w:proofErr w:type="spellStart"/>
      <w:r w:rsidRPr="00283DBE">
        <w:rPr>
          <w:rFonts w:ascii="Arial" w:hAnsi="Arial" w:cs="Arial"/>
          <w:sz w:val="18"/>
          <w:szCs w:val="18"/>
        </w:rPr>
        <w:t>MPa</w:t>
      </w:r>
      <w:proofErr w:type="spellEnd"/>
      <w:r w:rsidRPr="00283DBE">
        <w:rPr>
          <w:rFonts w:ascii="Arial" w:hAnsi="Arial" w:cs="Arial"/>
          <w:sz w:val="18"/>
          <w:szCs w:val="18"/>
        </w:rPr>
        <w:t xml:space="preserve"> wg GIG</w:t>
      </w:r>
    </w:p>
    <w:p w14:paraId="36E29666" w14:textId="77777777" w:rsidR="00283DBE" w:rsidRPr="00283DBE" w:rsidRDefault="00283DBE">
      <w:pPr>
        <w:pStyle w:val="Akapitzlist"/>
        <w:numPr>
          <w:ilvl w:val="0"/>
          <w:numId w:val="154"/>
        </w:numPr>
        <w:ind w:left="426" w:hanging="357"/>
        <w:contextualSpacing w:val="0"/>
        <w:jc w:val="both"/>
        <w:rPr>
          <w:rFonts w:ascii="Arial" w:hAnsi="Arial" w:cs="Arial"/>
          <w:sz w:val="18"/>
          <w:szCs w:val="18"/>
        </w:rPr>
      </w:pPr>
      <w:r w:rsidRPr="00283DBE">
        <w:rPr>
          <w:rFonts w:ascii="Arial" w:hAnsi="Arial" w:cs="Arial"/>
          <w:sz w:val="18"/>
          <w:szCs w:val="18"/>
        </w:rPr>
        <w:t xml:space="preserve">Wytrzymałość na ściskanie skał otaczających podczas prób nie powinna przekraczać …. </w:t>
      </w:r>
      <w:proofErr w:type="spellStart"/>
      <w:r w:rsidRPr="00283DBE">
        <w:rPr>
          <w:rFonts w:ascii="Arial" w:hAnsi="Arial" w:cs="Arial"/>
          <w:sz w:val="18"/>
          <w:szCs w:val="18"/>
        </w:rPr>
        <w:t>MPa</w:t>
      </w:r>
      <w:proofErr w:type="spellEnd"/>
      <w:r w:rsidRPr="00283DBE">
        <w:rPr>
          <w:rFonts w:ascii="Arial" w:hAnsi="Arial" w:cs="Arial"/>
          <w:sz w:val="18"/>
          <w:szCs w:val="18"/>
        </w:rPr>
        <w:t xml:space="preserve"> wg GIG.</w:t>
      </w:r>
    </w:p>
    <w:p w14:paraId="2DB09655" w14:textId="77777777" w:rsidR="00283DBE" w:rsidRPr="00283DBE" w:rsidRDefault="00283DBE">
      <w:pPr>
        <w:pStyle w:val="Akapitzlist"/>
        <w:numPr>
          <w:ilvl w:val="0"/>
          <w:numId w:val="154"/>
        </w:numPr>
        <w:ind w:left="426" w:hanging="357"/>
        <w:contextualSpacing w:val="0"/>
        <w:jc w:val="both"/>
        <w:rPr>
          <w:rFonts w:ascii="Arial" w:hAnsi="Arial" w:cs="Arial"/>
          <w:sz w:val="18"/>
          <w:szCs w:val="18"/>
        </w:rPr>
      </w:pPr>
      <w:r w:rsidRPr="00283DBE">
        <w:rPr>
          <w:rFonts w:ascii="Arial" w:hAnsi="Arial" w:cs="Arial"/>
          <w:sz w:val="18"/>
          <w:szCs w:val="18"/>
        </w:rPr>
        <w:t>Wysokość ściany w trakcie przeprowadzania prób powinna być nie mniejsza niż …… m.</w:t>
      </w:r>
    </w:p>
    <w:p w14:paraId="6A83F519" w14:textId="77777777" w:rsidR="00283DBE" w:rsidRPr="00283DBE" w:rsidRDefault="00283DBE">
      <w:pPr>
        <w:pStyle w:val="Akapitzlist"/>
        <w:numPr>
          <w:ilvl w:val="0"/>
          <w:numId w:val="154"/>
        </w:numPr>
        <w:ind w:left="426" w:hanging="357"/>
        <w:contextualSpacing w:val="0"/>
        <w:jc w:val="both"/>
        <w:rPr>
          <w:rFonts w:ascii="Arial" w:hAnsi="Arial" w:cs="Arial"/>
          <w:sz w:val="18"/>
          <w:szCs w:val="18"/>
        </w:rPr>
      </w:pPr>
      <w:r w:rsidRPr="00283DBE">
        <w:rPr>
          <w:rFonts w:ascii="Arial" w:hAnsi="Arial" w:cs="Arial"/>
          <w:sz w:val="18"/>
          <w:szCs w:val="18"/>
        </w:rPr>
        <w:t xml:space="preserve">W okresie przeprowadzania prób wydajności urabianie kombajnem prowadzone będzie jednokierunkowo / dwukierunkowo. </w:t>
      </w:r>
    </w:p>
    <w:p w14:paraId="635E9F17" w14:textId="77777777" w:rsidR="00283DBE" w:rsidRPr="00283DBE" w:rsidRDefault="00283DBE">
      <w:pPr>
        <w:pStyle w:val="Akapitzlist"/>
        <w:numPr>
          <w:ilvl w:val="0"/>
          <w:numId w:val="154"/>
        </w:numPr>
        <w:ind w:left="426" w:hanging="357"/>
        <w:contextualSpacing w:val="0"/>
        <w:jc w:val="both"/>
        <w:rPr>
          <w:rFonts w:ascii="Arial" w:hAnsi="Arial" w:cs="Arial"/>
          <w:sz w:val="18"/>
          <w:szCs w:val="18"/>
        </w:rPr>
      </w:pPr>
      <w:r w:rsidRPr="00283DBE">
        <w:rPr>
          <w:rFonts w:ascii="Arial" w:hAnsi="Arial" w:cs="Arial"/>
          <w:sz w:val="18"/>
          <w:szCs w:val="18"/>
        </w:rPr>
        <w:t>W okresie przeprowadzania testu wydajności sporządzana będzie przez Wykonawcę szczegółowa dokumentacja pracy kombajnu ścianowego. Dokumentacja będzie zawierać ciągły pomiar i rejestrację prądu i temperatury silników kombajnu oraz jego prędkości. Zmierzone Zarejestrowane dane będą udostępnione Zamawiającego w formie plików zawierających całodobowe dane.</w:t>
      </w:r>
    </w:p>
    <w:p w14:paraId="400A1B7C" w14:textId="77777777" w:rsidR="00283DBE" w:rsidRPr="00283DBE" w:rsidRDefault="00283DBE">
      <w:pPr>
        <w:pStyle w:val="Akapitzlist"/>
        <w:numPr>
          <w:ilvl w:val="0"/>
          <w:numId w:val="154"/>
        </w:numPr>
        <w:ind w:left="426" w:hanging="357"/>
        <w:contextualSpacing w:val="0"/>
        <w:jc w:val="both"/>
        <w:rPr>
          <w:rFonts w:ascii="Arial" w:hAnsi="Arial" w:cs="Arial"/>
          <w:sz w:val="18"/>
          <w:szCs w:val="18"/>
        </w:rPr>
      </w:pPr>
      <w:r w:rsidRPr="00283DBE">
        <w:rPr>
          <w:rFonts w:ascii="Arial" w:hAnsi="Arial" w:cs="Arial"/>
          <w:sz w:val="18"/>
          <w:szCs w:val="18"/>
        </w:rPr>
        <w:t>Dział mierniczo-geologiczny KWK / Ruch ……… wykona przed testem oraz po teście pomiar postępu ścianowego i przebiegu wysokości ściany wraz z opisem profilu ściany z uwzględnieniem miąższości pokładu węglowego. Zmierzone dane będą udostępnione Wykonawcy.</w:t>
      </w:r>
    </w:p>
    <w:p w14:paraId="5ECD2DA0" w14:textId="77777777" w:rsidR="00283DBE" w:rsidRPr="00283DBE" w:rsidRDefault="00283DBE">
      <w:pPr>
        <w:pStyle w:val="Akapitzlist"/>
        <w:numPr>
          <w:ilvl w:val="0"/>
          <w:numId w:val="154"/>
        </w:numPr>
        <w:ind w:left="426" w:hanging="357"/>
        <w:contextualSpacing w:val="0"/>
        <w:jc w:val="both"/>
        <w:rPr>
          <w:rFonts w:ascii="Arial" w:hAnsi="Arial" w:cs="Arial"/>
          <w:sz w:val="18"/>
          <w:szCs w:val="18"/>
        </w:rPr>
      </w:pPr>
      <w:r w:rsidRPr="00283DBE">
        <w:rPr>
          <w:rFonts w:ascii="Arial" w:hAnsi="Arial" w:cs="Arial"/>
          <w:sz w:val="18"/>
          <w:szCs w:val="18"/>
        </w:rPr>
        <w:t>Ponadto w okresie przeprowadzania próby wydajności obowiązywać będą „Standardowe Warunki Eksploatacyjne”, pod pojęciem których należy rozumieć:</w:t>
      </w:r>
    </w:p>
    <w:p w14:paraId="005C3B34" w14:textId="77777777" w:rsidR="00283DBE" w:rsidRPr="00283DBE" w:rsidRDefault="00283DBE">
      <w:pPr>
        <w:numPr>
          <w:ilvl w:val="0"/>
          <w:numId w:val="156"/>
        </w:numPr>
        <w:ind w:hanging="357"/>
        <w:jc w:val="both"/>
        <w:rPr>
          <w:rFonts w:ascii="Arial" w:hAnsi="Arial" w:cs="Arial"/>
          <w:sz w:val="18"/>
          <w:szCs w:val="18"/>
        </w:rPr>
      </w:pPr>
      <w:r w:rsidRPr="00283DBE">
        <w:rPr>
          <w:rFonts w:ascii="Arial" w:hAnsi="Arial" w:cs="Arial"/>
          <w:sz w:val="18"/>
          <w:szCs w:val="18"/>
        </w:rPr>
        <w:t>nie mają miejsca tąpnięcia,</w:t>
      </w:r>
    </w:p>
    <w:p w14:paraId="6D57F8D4" w14:textId="77777777" w:rsidR="00283DBE" w:rsidRPr="00283DBE" w:rsidRDefault="00283DBE">
      <w:pPr>
        <w:numPr>
          <w:ilvl w:val="0"/>
          <w:numId w:val="156"/>
        </w:numPr>
        <w:ind w:hanging="357"/>
        <w:jc w:val="both"/>
        <w:rPr>
          <w:rFonts w:ascii="Arial" w:hAnsi="Arial" w:cs="Arial"/>
          <w:sz w:val="18"/>
          <w:szCs w:val="18"/>
        </w:rPr>
      </w:pPr>
      <w:r w:rsidRPr="00283DBE">
        <w:rPr>
          <w:rFonts w:ascii="Arial" w:hAnsi="Arial" w:cs="Arial"/>
          <w:sz w:val="18"/>
          <w:szCs w:val="18"/>
        </w:rPr>
        <w:t>brak występowania dodatkowych zaburzeń geologicznych na całej długości ściany poza wymienionym w parametrach ściany,</w:t>
      </w:r>
    </w:p>
    <w:p w14:paraId="62F1CD08" w14:textId="77777777" w:rsidR="00283DBE" w:rsidRPr="00283DBE" w:rsidRDefault="00283DBE">
      <w:pPr>
        <w:numPr>
          <w:ilvl w:val="0"/>
          <w:numId w:val="156"/>
        </w:numPr>
        <w:ind w:hanging="357"/>
        <w:jc w:val="both"/>
        <w:rPr>
          <w:rFonts w:ascii="Arial" w:hAnsi="Arial" w:cs="Arial"/>
          <w:sz w:val="18"/>
          <w:szCs w:val="18"/>
        </w:rPr>
      </w:pPr>
      <w:r w:rsidRPr="00283DBE">
        <w:rPr>
          <w:rFonts w:ascii="Arial" w:hAnsi="Arial" w:cs="Arial"/>
          <w:sz w:val="18"/>
          <w:szCs w:val="18"/>
        </w:rPr>
        <w:t>na całej długości ściany nie występują zakłócenia geologiczno-ruchowe, mogące dodatkowo zakłócić pracę kombajnu bądź stworzyć konieczność wykonywania dodatkowych prac w ścianie,</w:t>
      </w:r>
    </w:p>
    <w:p w14:paraId="7153A969" w14:textId="77777777" w:rsidR="00283DBE" w:rsidRPr="00283DBE" w:rsidRDefault="00283DBE">
      <w:pPr>
        <w:pStyle w:val="Akapitzlist"/>
        <w:numPr>
          <w:ilvl w:val="0"/>
          <w:numId w:val="154"/>
        </w:numPr>
        <w:ind w:left="426" w:hanging="357"/>
        <w:contextualSpacing w:val="0"/>
        <w:jc w:val="both"/>
        <w:rPr>
          <w:rFonts w:ascii="Arial" w:hAnsi="Arial" w:cs="Arial"/>
          <w:sz w:val="18"/>
          <w:szCs w:val="18"/>
        </w:rPr>
      </w:pPr>
      <w:r w:rsidRPr="00283DBE">
        <w:rPr>
          <w:rFonts w:ascii="Arial" w:hAnsi="Arial" w:cs="Arial"/>
          <w:sz w:val="18"/>
          <w:szCs w:val="18"/>
        </w:rPr>
        <w:t>W okresie prowadzenia testu wydajności obowiązywać będą „Standardowe Warunki Eksploatacyjne”, pod pojęciem których należy rozumieć:</w:t>
      </w:r>
    </w:p>
    <w:p w14:paraId="31970480" w14:textId="77777777" w:rsidR="00283DBE" w:rsidRPr="00283DBE" w:rsidRDefault="00283DBE">
      <w:pPr>
        <w:numPr>
          <w:ilvl w:val="1"/>
          <w:numId w:val="157"/>
        </w:numPr>
        <w:ind w:hanging="357"/>
        <w:jc w:val="both"/>
        <w:rPr>
          <w:rFonts w:ascii="Arial" w:hAnsi="Arial" w:cs="Arial"/>
          <w:sz w:val="18"/>
          <w:szCs w:val="18"/>
        </w:rPr>
      </w:pPr>
      <w:r w:rsidRPr="00283DBE">
        <w:rPr>
          <w:rFonts w:ascii="Arial" w:hAnsi="Arial" w:cs="Arial"/>
          <w:sz w:val="18"/>
          <w:szCs w:val="18"/>
        </w:rPr>
        <w:t>brak występowania dodatkowych zaburzeń geologicznych na całej długości ściany poza wymienionym w parametrach ściany, a określonymi w trakcie postępowania,</w:t>
      </w:r>
    </w:p>
    <w:p w14:paraId="099476F3" w14:textId="77777777" w:rsidR="00283DBE" w:rsidRPr="00283DBE" w:rsidRDefault="00283DBE">
      <w:pPr>
        <w:numPr>
          <w:ilvl w:val="1"/>
          <w:numId w:val="157"/>
        </w:numPr>
        <w:ind w:hanging="357"/>
        <w:jc w:val="both"/>
        <w:rPr>
          <w:rFonts w:ascii="Arial" w:hAnsi="Arial" w:cs="Arial"/>
          <w:sz w:val="18"/>
          <w:szCs w:val="18"/>
        </w:rPr>
      </w:pPr>
      <w:r w:rsidRPr="00283DBE">
        <w:rPr>
          <w:rFonts w:ascii="Arial" w:hAnsi="Arial" w:cs="Arial"/>
          <w:sz w:val="18"/>
          <w:szCs w:val="18"/>
        </w:rPr>
        <w:lastRenderedPageBreak/>
        <w:t>brak występowania na całej długości ściany zakłóceń geologiczno- górniczych mogących, dodatkowo zakłócić pracę kombajnu bądź stworzyć konieczność wykonywania dodatkowych prac w ścianie poza wymienionym w parametrach ściany, a określonymi w trakcie postępowania.</w:t>
      </w:r>
    </w:p>
    <w:p w14:paraId="1FA3F097" w14:textId="77777777" w:rsidR="00283DBE" w:rsidRPr="00283DBE" w:rsidRDefault="00283DBE">
      <w:pPr>
        <w:pStyle w:val="Akapitzlist"/>
        <w:numPr>
          <w:ilvl w:val="0"/>
          <w:numId w:val="154"/>
        </w:numPr>
        <w:ind w:left="426" w:hanging="357"/>
        <w:contextualSpacing w:val="0"/>
        <w:jc w:val="both"/>
        <w:rPr>
          <w:rFonts w:ascii="Arial" w:hAnsi="Arial" w:cs="Arial"/>
          <w:sz w:val="18"/>
          <w:szCs w:val="18"/>
        </w:rPr>
      </w:pPr>
      <w:r w:rsidRPr="00283DBE">
        <w:rPr>
          <w:rFonts w:ascii="Arial" w:hAnsi="Arial" w:cs="Arial"/>
          <w:sz w:val="18"/>
          <w:szCs w:val="18"/>
        </w:rPr>
        <w:t>Zamawiający zapewni niezbędne zaopatrzenie w energię oraz środki i surowce infrastrukturalne,</w:t>
      </w:r>
    </w:p>
    <w:p w14:paraId="6F51A00D" w14:textId="77777777" w:rsidR="00283DBE" w:rsidRPr="00283DBE" w:rsidRDefault="00283DBE">
      <w:pPr>
        <w:pStyle w:val="Akapitzlist"/>
        <w:numPr>
          <w:ilvl w:val="0"/>
          <w:numId w:val="154"/>
        </w:numPr>
        <w:ind w:left="426" w:hanging="357"/>
        <w:contextualSpacing w:val="0"/>
        <w:jc w:val="both"/>
        <w:rPr>
          <w:rFonts w:ascii="Arial" w:hAnsi="Arial" w:cs="Arial"/>
          <w:sz w:val="18"/>
          <w:szCs w:val="18"/>
        </w:rPr>
      </w:pPr>
      <w:r w:rsidRPr="00283DBE">
        <w:rPr>
          <w:rFonts w:ascii="Arial" w:hAnsi="Arial" w:cs="Arial"/>
          <w:sz w:val="18"/>
          <w:szCs w:val="18"/>
        </w:rPr>
        <w:t xml:space="preserve">Zamawiający zapewni odpowiednio wykwalifikowaną siłę roboczą oraz kompetentny dozór w ścianie i chodnikach </w:t>
      </w:r>
      <w:proofErr w:type="spellStart"/>
      <w:r w:rsidRPr="00283DBE">
        <w:rPr>
          <w:rFonts w:ascii="Arial" w:hAnsi="Arial" w:cs="Arial"/>
          <w:sz w:val="18"/>
          <w:szCs w:val="18"/>
        </w:rPr>
        <w:t>przyścianowych</w:t>
      </w:r>
      <w:proofErr w:type="spellEnd"/>
      <w:r w:rsidRPr="00283DBE">
        <w:rPr>
          <w:rFonts w:ascii="Arial" w:hAnsi="Arial" w:cs="Arial"/>
          <w:sz w:val="18"/>
          <w:szCs w:val="18"/>
        </w:rPr>
        <w:t>,</w:t>
      </w:r>
    </w:p>
    <w:p w14:paraId="297612B4" w14:textId="77777777" w:rsidR="00283DBE" w:rsidRPr="00283DBE" w:rsidRDefault="00283DBE">
      <w:pPr>
        <w:pStyle w:val="Akapitzlist"/>
        <w:numPr>
          <w:ilvl w:val="0"/>
          <w:numId w:val="154"/>
        </w:numPr>
        <w:ind w:left="426" w:hanging="357"/>
        <w:contextualSpacing w:val="0"/>
        <w:jc w:val="both"/>
        <w:rPr>
          <w:rFonts w:ascii="Arial" w:hAnsi="Arial" w:cs="Arial"/>
          <w:sz w:val="18"/>
          <w:szCs w:val="18"/>
        </w:rPr>
      </w:pPr>
      <w:r w:rsidRPr="00283DBE">
        <w:rPr>
          <w:rFonts w:ascii="Arial" w:hAnsi="Arial" w:cs="Arial"/>
          <w:sz w:val="18"/>
          <w:szCs w:val="18"/>
        </w:rPr>
        <w:t xml:space="preserve">Zamawiający zatroszczy się o zachowanie obowiązujących przepisów bezpieczeństwa w trakcie wykonywania wszystkich czynności organizacyjnych oraz prac górniczych w obrębie ściany i w chodnikach </w:t>
      </w:r>
      <w:proofErr w:type="spellStart"/>
      <w:r w:rsidRPr="00283DBE">
        <w:rPr>
          <w:rFonts w:ascii="Arial" w:hAnsi="Arial" w:cs="Arial"/>
          <w:sz w:val="18"/>
          <w:szCs w:val="18"/>
        </w:rPr>
        <w:t>przyścianowych</w:t>
      </w:r>
      <w:proofErr w:type="spellEnd"/>
      <w:r w:rsidRPr="00283DBE">
        <w:rPr>
          <w:rFonts w:ascii="Arial" w:hAnsi="Arial" w:cs="Arial"/>
          <w:sz w:val="18"/>
          <w:szCs w:val="18"/>
        </w:rPr>
        <w:t>,</w:t>
      </w:r>
    </w:p>
    <w:p w14:paraId="31B84029" w14:textId="77777777" w:rsidR="00283DBE" w:rsidRPr="00283DBE" w:rsidRDefault="00283DBE">
      <w:pPr>
        <w:pStyle w:val="Akapitzlist"/>
        <w:numPr>
          <w:ilvl w:val="0"/>
          <w:numId w:val="154"/>
        </w:numPr>
        <w:ind w:left="426" w:hanging="357"/>
        <w:contextualSpacing w:val="0"/>
        <w:jc w:val="both"/>
        <w:rPr>
          <w:rFonts w:ascii="Arial" w:hAnsi="Arial" w:cs="Arial"/>
          <w:sz w:val="18"/>
          <w:szCs w:val="18"/>
        </w:rPr>
      </w:pPr>
      <w:r w:rsidRPr="00283DBE">
        <w:rPr>
          <w:rFonts w:ascii="Arial" w:hAnsi="Arial" w:cs="Arial"/>
          <w:sz w:val="18"/>
          <w:szCs w:val="18"/>
        </w:rPr>
        <w:t xml:space="preserve">Zamawiający będzie stale dbał, aby organizacja pracy na skrzyżowaniach ściany z chodnikami </w:t>
      </w:r>
      <w:proofErr w:type="spellStart"/>
      <w:r w:rsidRPr="00283DBE">
        <w:rPr>
          <w:rFonts w:ascii="Arial" w:hAnsi="Arial" w:cs="Arial"/>
          <w:sz w:val="18"/>
          <w:szCs w:val="18"/>
        </w:rPr>
        <w:t>przyścianowymi</w:t>
      </w:r>
      <w:proofErr w:type="spellEnd"/>
      <w:r w:rsidRPr="00283DBE">
        <w:rPr>
          <w:rFonts w:ascii="Arial" w:hAnsi="Arial" w:cs="Arial"/>
          <w:sz w:val="18"/>
          <w:szCs w:val="18"/>
        </w:rPr>
        <w:t xml:space="preserve"> zapewniała stałą gotowość do przesuwu stacji napędowych.</w:t>
      </w:r>
    </w:p>
    <w:p w14:paraId="0482244A" w14:textId="77777777" w:rsidR="00283DBE" w:rsidRPr="00283DBE" w:rsidRDefault="00283DBE" w:rsidP="00283DBE">
      <w:pPr>
        <w:pStyle w:val="Akapitzlist"/>
        <w:ind w:left="426"/>
        <w:contextualSpacing w:val="0"/>
        <w:jc w:val="both"/>
        <w:rPr>
          <w:rFonts w:ascii="Arial" w:hAnsi="Arial" w:cs="Arial"/>
          <w:sz w:val="18"/>
          <w:szCs w:val="18"/>
        </w:rPr>
      </w:pPr>
    </w:p>
    <w:p w14:paraId="0FB6D1A0" w14:textId="77777777" w:rsidR="00283DBE" w:rsidRPr="00283DBE" w:rsidRDefault="00283DBE">
      <w:pPr>
        <w:pStyle w:val="Akapitzlist"/>
        <w:numPr>
          <w:ilvl w:val="0"/>
          <w:numId w:val="154"/>
        </w:numPr>
        <w:ind w:left="426" w:hanging="357"/>
        <w:contextualSpacing w:val="0"/>
        <w:jc w:val="both"/>
        <w:rPr>
          <w:rFonts w:ascii="Arial" w:hAnsi="Arial" w:cs="Arial"/>
          <w:sz w:val="18"/>
          <w:szCs w:val="18"/>
        </w:rPr>
      </w:pPr>
      <w:r w:rsidRPr="00283DBE">
        <w:rPr>
          <w:rFonts w:ascii="Arial" w:hAnsi="Arial" w:cs="Arial"/>
          <w:sz w:val="18"/>
          <w:szCs w:val="18"/>
        </w:rPr>
        <w:t>Średniodobowe wydobycie (P) obliczane będzie według następującej formuły:</w:t>
      </w:r>
    </w:p>
    <w:p w14:paraId="73949714" w14:textId="77777777" w:rsidR="00283DBE" w:rsidRPr="00283DBE" w:rsidRDefault="00283DBE" w:rsidP="00283DBE">
      <w:pPr>
        <w:pStyle w:val="Akapitzlist"/>
        <w:ind w:left="426"/>
        <w:contextualSpacing w:val="0"/>
        <w:jc w:val="both"/>
        <w:rPr>
          <w:rFonts w:ascii="Arial" w:hAnsi="Arial" w:cs="Arial"/>
          <w:sz w:val="18"/>
          <w:szCs w:val="18"/>
        </w:rPr>
      </w:pPr>
    </w:p>
    <w:p w14:paraId="2674BDB3" w14:textId="77777777" w:rsidR="00283DBE" w:rsidRPr="00283DBE" w:rsidRDefault="00283DBE" w:rsidP="00283DBE">
      <w:pPr>
        <w:jc w:val="center"/>
        <w:rPr>
          <w:rFonts w:ascii="Arial" w:hAnsi="Arial" w:cs="Arial"/>
          <w:sz w:val="18"/>
          <w:szCs w:val="18"/>
        </w:rPr>
      </w:pPr>
      <w:r w:rsidRPr="00283DBE">
        <w:rPr>
          <w:rFonts w:ascii="Arial" w:hAnsi="Arial" w:cs="Arial"/>
          <w:b/>
          <w:sz w:val="18"/>
          <w:szCs w:val="18"/>
        </w:rPr>
        <w:t xml:space="preserve">P </w:t>
      </w:r>
      <w:r w:rsidRPr="00283DBE">
        <w:rPr>
          <w:rFonts w:ascii="Arial" w:hAnsi="Arial" w:cs="Arial"/>
          <w:sz w:val="18"/>
          <w:szCs w:val="18"/>
        </w:rPr>
        <w:t xml:space="preserve">= </w:t>
      </w:r>
      <w:r w:rsidRPr="00283DBE">
        <w:rPr>
          <w:rFonts w:ascii="Arial" w:hAnsi="Arial" w:cs="Arial"/>
          <w:b/>
          <w:sz w:val="18"/>
          <w:szCs w:val="18"/>
        </w:rPr>
        <w:t>L</w:t>
      </w:r>
      <w:r w:rsidRPr="00283DBE">
        <w:rPr>
          <w:rFonts w:ascii="Arial" w:hAnsi="Arial" w:cs="Arial"/>
          <w:sz w:val="18"/>
          <w:szCs w:val="18"/>
        </w:rPr>
        <w:t xml:space="preserve"> * </w:t>
      </w:r>
      <w:r w:rsidRPr="00283DBE">
        <w:rPr>
          <w:rFonts w:ascii="Arial" w:hAnsi="Arial" w:cs="Arial"/>
          <w:b/>
          <w:sz w:val="18"/>
          <w:szCs w:val="18"/>
        </w:rPr>
        <w:t>A</w:t>
      </w:r>
      <w:r w:rsidRPr="00283DBE">
        <w:rPr>
          <w:rFonts w:ascii="Arial" w:hAnsi="Arial" w:cs="Arial"/>
          <w:sz w:val="18"/>
          <w:szCs w:val="18"/>
        </w:rPr>
        <w:t xml:space="preserve"> * </w:t>
      </w:r>
      <w:r w:rsidRPr="00283DBE">
        <w:rPr>
          <w:rFonts w:ascii="Arial" w:hAnsi="Arial" w:cs="Arial"/>
          <w:b/>
          <w:sz w:val="18"/>
          <w:szCs w:val="18"/>
        </w:rPr>
        <w:t>F</w:t>
      </w:r>
      <w:r w:rsidRPr="00283DBE">
        <w:rPr>
          <w:rFonts w:ascii="Arial" w:hAnsi="Arial" w:cs="Arial"/>
          <w:sz w:val="18"/>
          <w:szCs w:val="18"/>
        </w:rPr>
        <w:t xml:space="preserve"> * </w:t>
      </w:r>
      <w:r w:rsidRPr="00283DBE">
        <w:rPr>
          <w:rFonts w:ascii="Arial" w:hAnsi="Arial" w:cs="Arial"/>
          <w:b/>
          <w:sz w:val="18"/>
          <w:szCs w:val="18"/>
        </w:rPr>
        <w:t>D</w:t>
      </w:r>
      <w:r w:rsidRPr="00283DBE">
        <w:rPr>
          <w:rFonts w:ascii="Arial" w:hAnsi="Arial" w:cs="Arial"/>
          <w:sz w:val="18"/>
          <w:szCs w:val="18"/>
        </w:rPr>
        <w:t xml:space="preserve">  [t/d] </w:t>
      </w:r>
    </w:p>
    <w:p w14:paraId="679E3100" w14:textId="77777777" w:rsidR="00283DBE" w:rsidRPr="00283DBE" w:rsidRDefault="00283DBE" w:rsidP="00283DBE">
      <w:pPr>
        <w:jc w:val="center"/>
        <w:rPr>
          <w:rFonts w:ascii="Arial" w:hAnsi="Arial" w:cs="Arial"/>
          <w:sz w:val="18"/>
          <w:szCs w:val="18"/>
        </w:rPr>
      </w:pPr>
    </w:p>
    <w:p w14:paraId="3ACAB6F3" w14:textId="77777777" w:rsidR="00283DBE" w:rsidRPr="00283DBE" w:rsidRDefault="00283DBE" w:rsidP="00283DBE">
      <w:pPr>
        <w:jc w:val="center"/>
        <w:rPr>
          <w:rFonts w:ascii="Arial" w:hAnsi="Arial" w:cs="Arial"/>
          <w:b/>
          <w:sz w:val="18"/>
          <w:szCs w:val="18"/>
        </w:rPr>
      </w:pPr>
      <w:proofErr w:type="spellStart"/>
      <w:r w:rsidRPr="00283DBE">
        <w:rPr>
          <w:rFonts w:ascii="Arial" w:hAnsi="Arial" w:cs="Arial"/>
          <w:b/>
          <w:sz w:val="18"/>
          <w:szCs w:val="18"/>
        </w:rPr>
        <w:t>d</w:t>
      </w:r>
      <w:r w:rsidRPr="00283DBE">
        <w:rPr>
          <w:rFonts w:ascii="Arial" w:hAnsi="Arial" w:cs="Arial"/>
          <w:b/>
          <w:sz w:val="18"/>
          <w:szCs w:val="18"/>
          <w:vertAlign w:val="subscript"/>
        </w:rPr>
        <w:t>w</w:t>
      </w:r>
      <w:proofErr w:type="spellEnd"/>
      <w:r w:rsidRPr="00283DBE">
        <w:rPr>
          <w:rFonts w:ascii="Arial" w:hAnsi="Arial" w:cs="Arial"/>
          <w:b/>
          <w:sz w:val="18"/>
          <w:szCs w:val="18"/>
        </w:rPr>
        <w:t xml:space="preserve"> * W + </w:t>
      </w:r>
      <w:proofErr w:type="spellStart"/>
      <w:r w:rsidRPr="00283DBE">
        <w:rPr>
          <w:rFonts w:ascii="Arial" w:hAnsi="Arial" w:cs="Arial"/>
          <w:b/>
          <w:sz w:val="18"/>
          <w:szCs w:val="18"/>
        </w:rPr>
        <w:t>d</w:t>
      </w:r>
      <w:r w:rsidRPr="00283DBE">
        <w:rPr>
          <w:rFonts w:ascii="Arial" w:hAnsi="Arial" w:cs="Arial"/>
          <w:b/>
          <w:sz w:val="18"/>
          <w:szCs w:val="18"/>
          <w:vertAlign w:val="subscript"/>
        </w:rPr>
        <w:t>s</w:t>
      </w:r>
      <w:proofErr w:type="spellEnd"/>
      <w:r w:rsidRPr="00283DBE">
        <w:rPr>
          <w:rFonts w:ascii="Arial" w:hAnsi="Arial" w:cs="Arial"/>
          <w:b/>
          <w:sz w:val="18"/>
          <w:szCs w:val="18"/>
          <w:vertAlign w:val="subscript"/>
        </w:rPr>
        <w:t xml:space="preserve"> </w:t>
      </w:r>
      <w:r w:rsidRPr="00283DBE">
        <w:rPr>
          <w:rFonts w:ascii="Arial" w:hAnsi="Arial" w:cs="Arial"/>
          <w:b/>
          <w:sz w:val="18"/>
          <w:szCs w:val="18"/>
        </w:rPr>
        <w:t>* (F – W)</w:t>
      </w:r>
    </w:p>
    <w:p w14:paraId="0DD95BFA" w14:textId="77777777" w:rsidR="00283DBE" w:rsidRPr="00283DBE" w:rsidRDefault="00283DBE" w:rsidP="00283DBE">
      <w:pPr>
        <w:jc w:val="center"/>
        <w:rPr>
          <w:rFonts w:ascii="Arial" w:hAnsi="Arial" w:cs="Arial"/>
          <w:b/>
          <w:sz w:val="18"/>
          <w:szCs w:val="18"/>
        </w:rPr>
      </w:pPr>
      <w:r w:rsidRPr="00283DBE">
        <w:rPr>
          <w:rFonts w:ascii="Arial" w:hAnsi="Arial" w:cs="Arial"/>
          <w:b/>
          <w:sz w:val="18"/>
          <w:szCs w:val="18"/>
        </w:rPr>
        <w:t xml:space="preserve">D = ------------------------------------ </w:t>
      </w:r>
    </w:p>
    <w:p w14:paraId="66AA352C" w14:textId="77777777" w:rsidR="00283DBE" w:rsidRPr="00283DBE" w:rsidRDefault="00283DBE" w:rsidP="00283DBE">
      <w:pPr>
        <w:jc w:val="center"/>
        <w:rPr>
          <w:rFonts w:ascii="Arial" w:hAnsi="Arial" w:cs="Arial"/>
          <w:b/>
          <w:sz w:val="18"/>
          <w:szCs w:val="18"/>
        </w:rPr>
      </w:pPr>
      <w:r w:rsidRPr="00283DBE">
        <w:rPr>
          <w:rFonts w:ascii="Arial" w:hAnsi="Arial" w:cs="Arial"/>
          <w:b/>
          <w:sz w:val="18"/>
          <w:szCs w:val="18"/>
        </w:rPr>
        <w:t>F</w:t>
      </w:r>
    </w:p>
    <w:p w14:paraId="2AC6D165" w14:textId="77777777" w:rsidR="00283DBE" w:rsidRPr="00283DBE" w:rsidRDefault="00283DBE" w:rsidP="00283DBE">
      <w:pPr>
        <w:ind w:left="2342"/>
        <w:rPr>
          <w:rFonts w:ascii="Arial" w:hAnsi="Arial" w:cs="Arial"/>
          <w:sz w:val="18"/>
          <w:szCs w:val="18"/>
        </w:rPr>
      </w:pPr>
      <w:r w:rsidRPr="00283DBE">
        <w:rPr>
          <w:rFonts w:ascii="Arial" w:hAnsi="Arial" w:cs="Arial"/>
          <w:sz w:val="18"/>
          <w:szCs w:val="18"/>
        </w:rPr>
        <w:t>gdzie:</w:t>
      </w:r>
    </w:p>
    <w:p w14:paraId="285BE590" w14:textId="77777777" w:rsidR="00283DBE" w:rsidRPr="00283DBE" w:rsidRDefault="00283DBE" w:rsidP="00283DBE">
      <w:pPr>
        <w:ind w:left="2342"/>
        <w:jc w:val="both"/>
        <w:rPr>
          <w:rFonts w:ascii="Arial" w:hAnsi="Arial" w:cs="Arial"/>
          <w:sz w:val="18"/>
          <w:szCs w:val="18"/>
        </w:rPr>
      </w:pPr>
      <w:r w:rsidRPr="00283DBE">
        <w:rPr>
          <w:rFonts w:ascii="Arial" w:hAnsi="Arial" w:cs="Arial"/>
          <w:b/>
          <w:sz w:val="18"/>
          <w:szCs w:val="18"/>
        </w:rPr>
        <w:t>L</w:t>
      </w:r>
      <w:r w:rsidRPr="00283DBE">
        <w:rPr>
          <w:rFonts w:ascii="Arial" w:hAnsi="Arial" w:cs="Arial"/>
          <w:sz w:val="18"/>
          <w:szCs w:val="18"/>
        </w:rPr>
        <w:t xml:space="preserve"> = długość ściany</w:t>
      </w:r>
    </w:p>
    <w:p w14:paraId="68827EEE" w14:textId="77777777" w:rsidR="00283DBE" w:rsidRPr="00283DBE" w:rsidRDefault="00283DBE" w:rsidP="00283DBE">
      <w:pPr>
        <w:ind w:left="2342"/>
        <w:jc w:val="both"/>
        <w:rPr>
          <w:rFonts w:ascii="Arial" w:hAnsi="Arial" w:cs="Arial"/>
          <w:sz w:val="18"/>
          <w:szCs w:val="18"/>
        </w:rPr>
      </w:pPr>
      <w:r w:rsidRPr="00283DBE">
        <w:rPr>
          <w:rFonts w:ascii="Arial" w:hAnsi="Arial" w:cs="Arial"/>
          <w:b/>
          <w:sz w:val="18"/>
          <w:szCs w:val="18"/>
        </w:rPr>
        <w:t>A</w:t>
      </w:r>
      <w:r w:rsidRPr="00283DBE">
        <w:rPr>
          <w:rFonts w:ascii="Arial" w:hAnsi="Arial" w:cs="Arial"/>
          <w:sz w:val="18"/>
          <w:szCs w:val="18"/>
        </w:rPr>
        <w:t xml:space="preserve"> = średni dobowy postęp ściany</w:t>
      </w:r>
    </w:p>
    <w:p w14:paraId="714C6472" w14:textId="77777777" w:rsidR="00283DBE" w:rsidRPr="00283DBE" w:rsidRDefault="00283DBE" w:rsidP="00283DBE">
      <w:pPr>
        <w:ind w:left="2342"/>
        <w:jc w:val="both"/>
        <w:rPr>
          <w:rFonts w:ascii="Arial" w:hAnsi="Arial" w:cs="Arial"/>
          <w:sz w:val="18"/>
          <w:szCs w:val="18"/>
        </w:rPr>
      </w:pPr>
      <w:r w:rsidRPr="00283DBE">
        <w:rPr>
          <w:rFonts w:ascii="Arial" w:hAnsi="Arial" w:cs="Arial"/>
          <w:b/>
          <w:sz w:val="18"/>
          <w:szCs w:val="18"/>
        </w:rPr>
        <w:t>F</w:t>
      </w:r>
      <w:r w:rsidRPr="00283DBE">
        <w:rPr>
          <w:rFonts w:ascii="Arial" w:hAnsi="Arial" w:cs="Arial"/>
          <w:sz w:val="18"/>
          <w:szCs w:val="18"/>
        </w:rPr>
        <w:t xml:space="preserve"> = średnia wysokość furty eksploatacyjnej ściany</w:t>
      </w:r>
    </w:p>
    <w:p w14:paraId="1AB67083" w14:textId="77777777" w:rsidR="00283DBE" w:rsidRPr="00283DBE" w:rsidRDefault="00283DBE" w:rsidP="00283DBE">
      <w:pPr>
        <w:ind w:left="2342"/>
        <w:jc w:val="both"/>
        <w:rPr>
          <w:rFonts w:ascii="Arial" w:hAnsi="Arial" w:cs="Arial"/>
          <w:sz w:val="18"/>
          <w:szCs w:val="18"/>
        </w:rPr>
      </w:pPr>
      <w:r w:rsidRPr="00283DBE">
        <w:rPr>
          <w:rFonts w:ascii="Arial" w:hAnsi="Arial" w:cs="Arial"/>
          <w:b/>
          <w:sz w:val="18"/>
          <w:szCs w:val="18"/>
        </w:rPr>
        <w:t xml:space="preserve">D </w:t>
      </w:r>
      <w:r w:rsidRPr="00283DBE">
        <w:rPr>
          <w:rFonts w:ascii="Arial" w:hAnsi="Arial" w:cs="Arial"/>
          <w:sz w:val="18"/>
          <w:szCs w:val="18"/>
        </w:rPr>
        <w:t>= średni ciężar właściwy calizny w ociosie węglowym</w:t>
      </w:r>
    </w:p>
    <w:p w14:paraId="6407183F" w14:textId="77777777" w:rsidR="00283DBE" w:rsidRPr="00283DBE" w:rsidRDefault="00283DBE" w:rsidP="00283DBE">
      <w:pPr>
        <w:ind w:left="2342"/>
        <w:jc w:val="both"/>
        <w:rPr>
          <w:rFonts w:ascii="Arial" w:hAnsi="Arial" w:cs="Arial"/>
          <w:sz w:val="18"/>
          <w:szCs w:val="18"/>
        </w:rPr>
      </w:pPr>
      <w:r w:rsidRPr="00283DBE">
        <w:rPr>
          <w:rFonts w:ascii="Arial" w:hAnsi="Arial" w:cs="Arial"/>
          <w:b/>
          <w:sz w:val="18"/>
          <w:szCs w:val="18"/>
        </w:rPr>
        <w:t xml:space="preserve">W = </w:t>
      </w:r>
      <w:r w:rsidRPr="00283DBE">
        <w:rPr>
          <w:rFonts w:ascii="Arial" w:hAnsi="Arial" w:cs="Arial"/>
          <w:sz w:val="18"/>
          <w:szCs w:val="18"/>
        </w:rPr>
        <w:t>miąższość pokładu węgla</w:t>
      </w:r>
    </w:p>
    <w:p w14:paraId="7F3A0DBD" w14:textId="77777777" w:rsidR="00283DBE" w:rsidRPr="00283DBE" w:rsidRDefault="00283DBE" w:rsidP="00283DBE">
      <w:pPr>
        <w:ind w:left="2342"/>
        <w:jc w:val="both"/>
        <w:rPr>
          <w:rFonts w:ascii="Arial" w:hAnsi="Arial" w:cs="Arial"/>
          <w:sz w:val="18"/>
          <w:szCs w:val="18"/>
        </w:rPr>
      </w:pPr>
      <w:r w:rsidRPr="00283DBE">
        <w:rPr>
          <w:rFonts w:ascii="Arial" w:hAnsi="Arial" w:cs="Arial"/>
          <w:b/>
          <w:sz w:val="18"/>
          <w:szCs w:val="18"/>
        </w:rPr>
        <w:t xml:space="preserve">F = </w:t>
      </w:r>
      <w:r w:rsidRPr="00283DBE">
        <w:rPr>
          <w:rFonts w:ascii="Arial" w:hAnsi="Arial" w:cs="Arial"/>
          <w:sz w:val="18"/>
          <w:szCs w:val="18"/>
        </w:rPr>
        <w:t>wysokość furty eksploatacyjnej</w:t>
      </w:r>
    </w:p>
    <w:p w14:paraId="712DF83B" w14:textId="77777777" w:rsidR="00283DBE" w:rsidRPr="00283DBE" w:rsidRDefault="00283DBE" w:rsidP="00283DBE">
      <w:pPr>
        <w:ind w:left="2342"/>
        <w:jc w:val="both"/>
        <w:rPr>
          <w:rFonts w:ascii="Arial" w:hAnsi="Arial" w:cs="Arial"/>
          <w:sz w:val="18"/>
          <w:szCs w:val="18"/>
        </w:rPr>
      </w:pPr>
      <w:proofErr w:type="spellStart"/>
      <w:r w:rsidRPr="00283DBE">
        <w:rPr>
          <w:rFonts w:ascii="Arial" w:hAnsi="Arial" w:cs="Arial"/>
          <w:b/>
          <w:sz w:val="18"/>
          <w:szCs w:val="18"/>
        </w:rPr>
        <w:t>d</w:t>
      </w:r>
      <w:r w:rsidRPr="00283DBE">
        <w:rPr>
          <w:rFonts w:ascii="Arial" w:hAnsi="Arial" w:cs="Arial"/>
          <w:b/>
          <w:sz w:val="18"/>
          <w:szCs w:val="18"/>
          <w:vertAlign w:val="subscript"/>
        </w:rPr>
        <w:t>w</w:t>
      </w:r>
      <w:proofErr w:type="spellEnd"/>
      <w:r w:rsidRPr="00283DBE">
        <w:rPr>
          <w:rFonts w:ascii="Arial" w:hAnsi="Arial" w:cs="Arial"/>
          <w:b/>
          <w:sz w:val="18"/>
          <w:szCs w:val="18"/>
          <w:vertAlign w:val="subscript"/>
        </w:rPr>
        <w:t xml:space="preserve"> </w:t>
      </w:r>
      <w:r w:rsidRPr="00283DBE">
        <w:rPr>
          <w:rFonts w:ascii="Arial" w:hAnsi="Arial" w:cs="Arial"/>
          <w:b/>
          <w:sz w:val="18"/>
          <w:szCs w:val="18"/>
        </w:rPr>
        <w:t xml:space="preserve">= </w:t>
      </w:r>
      <w:r w:rsidRPr="00283DBE">
        <w:rPr>
          <w:rFonts w:ascii="Arial" w:hAnsi="Arial" w:cs="Arial"/>
          <w:sz w:val="18"/>
          <w:szCs w:val="18"/>
        </w:rPr>
        <w:t>gęstość rzeczywista węgla (wg badań)</w:t>
      </w:r>
    </w:p>
    <w:p w14:paraId="0B98D0EB" w14:textId="77777777" w:rsidR="00283DBE" w:rsidRPr="00283DBE" w:rsidRDefault="00283DBE" w:rsidP="00283DBE">
      <w:pPr>
        <w:ind w:left="2342"/>
        <w:jc w:val="both"/>
        <w:rPr>
          <w:rFonts w:ascii="Arial" w:hAnsi="Arial" w:cs="Arial"/>
          <w:sz w:val="18"/>
          <w:szCs w:val="18"/>
        </w:rPr>
      </w:pPr>
      <w:proofErr w:type="spellStart"/>
      <w:r w:rsidRPr="00283DBE">
        <w:rPr>
          <w:rFonts w:ascii="Arial" w:hAnsi="Arial" w:cs="Arial"/>
          <w:b/>
          <w:sz w:val="18"/>
          <w:szCs w:val="18"/>
        </w:rPr>
        <w:t>d</w:t>
      </w:r>
      <w:r w:rsidRPr="00283DBE">
        <w:rPr>
          <w:rFonts w:ascii="Arial" w:hAnsi="Arial" w:cs="Arial"/>
          <w:b/>
          <w:sz w:val="18"/>
          <w:szCs w:val="18"/>
          <w:vertAlign w:val="subscript"/>
        </w:rPr>
        <w:t>s</w:t>
      </w:r>
      <w:proofErr w:type="spellEnd"/>
      <w:r w:rsidRPr="00283DBE">
        <w:rPr>
          <w:rFonts w:ascii="Arial" w:hAnsi="Arial" w:cs="Arial"/>
          <w:b/>
          <w:sz w:val="18"/>
          <w:szCs w:val="18"/>
          <w:vertAlign w:val="subscript"/>
        </w:rPr>
        <w:t xml:space="preserve"> </w:t>
      </w:r>
      <w:r w:rsidRPr="00283DBE">
        <w:rPr>
          <w:rFonts w:ascii="Arial" w:hAnsi="Arial" w:cs="Arial"/>
          <w:sz w:val="18"/>
          <w:szCs w:val="18"/>
        </w:rPr>
        <w:t>= gęstość rzeczywista skały (2,5 Mg/m</w:t>
      </w:r>
      <w:r w:rsidRPr="00283DBE">
        <w:rPr>
          <w:rFonts w:ascii="Arial" w:hAnsi="Arial" w:cs="Arial"/>
          <w:sz w:val="18"/>
          <w:szCs w:val="18"/>
          <w:vertAlign w:val="superscript"/>
        </w:rPr>
        <w:t>3</w:t>
      </w:r>
      <w:r w:rsidRPr="00283DBE">
        <w:rPr>
          <w:rFonts w:ascii="Arial" w:hAnsi="Arial" w:cs="Arial"/>
          <w:sz w:val="18"/>
          <w:szCs w:val="18"/>
        </w:rPr>
        <w:t>)</w:t>
      </w:r>
    </w:p>
    <w:p w14:paraId="009386FD" w14:textId="77777777" w:rsidR="00283DBE" w:rsidRPr="00283DBE" w:rsidRDefault="00283DBE" w:rsidP="00283DBE">
      <w:pPr>
        <w:widowControl w:val="0"/>
        <w:jc w:val="right"/>
        <w:rPr>
          <w:rFonts w:ascii="Arial" w:hAnsi="Arial" w:cs="Arial"/>
          <w:b/>
          <w:bCs/>
          <w:i/>
          <w:sz w:val="18"/>
          <w:szCs w:val="18"/>
        </w:rPr>
      </w:pPr>
    </w:p>
    <w:p w14:paraId="36AE538E" w14:textId="77777777" w:rsidR="00283DBE" w:rsidRPr="00283DBE" w:rsidRDefault="00283DBE" w:rsidP="00283DBE">
      <w:pPr>
        <w:widowControl w:val="0"/>
        <w:jc w:val="right"/>
        <w:rPr>
          <w:rFonts w:ascii="Arial" w:hAnsi="Arial" w:cs="Arial"/>
          <w:b/>
          <w:bCs/>
          <w:i/>
          <w:sz w:val="18"/>
          <w:szCs w:val="18"/>
        </w:rPr>
      </w:pPr>
    </w:p>
    <w:p w14:paraId="58C8388A" w14:textId="77777777" w:rsidR="00283DBE" w:rsidRPr="00283DBE" w:rsidRDefault="00283DBE" w:rsidP="00283DBE">
      <w:pPr>
        <w:widowControl w:val="0"/>
        <w:jc w:val="right"/>
        <w:rPr>
          <w:rFonts w:ascii="Arial" w:hAnsi="Arial" w:cs="Arial"/>
          <w:b/>
          <w:bCs/>
          <w:i/>
          <w:sz w:val="18"/>
          <w:szCs w:val="18"/>
        </w:rPr>
      </w:pPr>
    </w:p>
    <w:p w14:paraId="142DF627" w14:textId="77777777" w:rsidR="00283DBE" w:rsidRPr="00283DBE" w:rsidRDefault="00283DBE" w:rsidP="00283DBE">
      <w:pPr>
        <w:widowControl w:val="0"/>
        <w:ind w:left="4248"/>
        <w:jc w:val="both"/>
        <w:outlineLvl w:val="0"/>
        <w:rPr>
          <w:rFonts w:ascii="Arial" w:hAnsi="Arial" w:cs="Arial"/>
          <w:b/>
          <w:i/>
          <w:sz w:val="18"/>
          <w:szCs w:val="18"/>
        </w:rPr>
      </w:pPr>
    </w:p>
    <w:p w14:paraId="36313436" w14:textId="7FE982BB" w:rsidR="00DF7872" w:rsidRPr="00CD3E5C" w:rsidRDefault="00DF7872" w:rsidP="00283DBE">
      <w:pPr>
        <w:rPr>
          <w:rFonts w:ascii="Arial" w:hAnsi="Arial" w:cs="Arial"/>
          <w:b/>
          <w:i/>
          <w:sz w:val="18"/>
          <w:szCs w:val="18"/>
        </w:rPr>
      </w:pPr>
      <w:r w:rsidRPr="00CD3E5C">
        <w:rPr>
          <w:rFonts w:ascii="Arial" w:hAnsi="Arial" w:cs="Arial"/>
          <w:b/>
          <w:i/>
          <w:sz w:val="18"/>
          <w:szCs w:val="18"/>
        </w:rPr>
        <w:br w:type="page"/>
      </w:r>
    </w:p>
    <w:p w14:paraId="0C306E3E" w14:textId="77777777" w:rsidR="003A1051" w:rsidRPr="00CD3E5C" w:rsidRDefault="003A1051" w:rsidP="00CD7F75">
      <w:pPr>
        <w:rPr>
          <w:rFonts w:ascii="Arial" w:hAnsi="Arial" w:cs="Arial"/>
          <w:b/>
          <w:i/>
          <w:sz w:val="18"/>
          <w:szCs w:val="18"/>
          <w:u w:val="single"/>
        </w:rPr>
      </w:pPr>
    </w:p>
    <w:p w14:paraId="3901FF9D" w14:textId="4568D25D" w:rsidR="003A1051" w:rsidRPr="00CD3E5C" w:rsidRDefault="003A1051" w:rsidP="00CD7F75">
      <w:pPr>
        <w:jc w:val="right"/>
        <w:rPr>
          <w:rFonts w:ascii="Arial" w:hAnsi="Arial" w:cs="Arial"/>
          <w:b/>
          <w:i/>
          <w:sz w:val="18"/>
          <w:szCs w:val="18"/>
        </w:rPr>
      </w:pPr>
      <w:r w:rsidRPr="00CD3E5C">
        <w:rPr>
          <w:rFonts w:ascii="Arial" w:hAnsi="Arial" w:cs="Arial"/>
          <w:b/>
          <w:i/>
          <w:sz w:val="18"/>
          <w:szCs w:val="18"/>
        </w:rPr>
        <w:t xml:space="preserve">Załącznik nr </w:t>
      </w:r>
      <w:r w:rsidR="00DB338A">
        <w:rPr>
          <w:rFonts w:ascii="Arial" w:hAnsi="Arial" w:cs="Arial"/>
          <w:b/>
          <w:i/>
          <w:sz w:val="18"/>
          <w:szCs w:val="18"/>
        </w:rPr>
        <w:t>8</w:t>
      </w:r>
      <w:r w:rsidRPr="00CD3E5C">
        <w:rPr>
          <w:rFonts w:ascii="Arial" w:hAnsi="Arial" w:cs="Arial"/>
          <w:b/>
          <w:i/>
          <w:sz w:val="18"/>
          <w:szCs w:val="18"/>
        </w:rPr>
        <w:t xml:space="preserve"> do umowy </w:t>
      </w:r>
    </w:p>
    <w:p w14:paraId="1CB801A1" w14:textId="77777777" w:rsidR="00E676ED" w:rsidRPr="00CD3E5C" w:rsidRDefault="00E676ED" w:rsidP="00CD7F75">
      <w:pPr>
        <w:rPr>
          <w:rFonts w:ascii="Arial" w:hAnsi="Arial" w:cs="Arial"/>
          <w:b/>
          <w:bCs/>
          <w:sz w:val="18"/>
          <w:szCs w:val="18"/>
        </w:rPr>
      </w:pPr>
    </w:p>
    <w:p w14:paraId="5A233DED" w14:textId="77777777" w:rsidR="00E676ED" w:rsidRPr="00CD3E5C" w:rsidRDefault="00E676ED" w:rsidP="00E676ED">
      <w:pPr>
        <w:jc w:val="center"/>
        <w:rPr>
          <w:rFonts w:ascii="Arial" w:hAnsi="Arial" w:cs="Arial"/>
          <w:b/>
          <w:bCs/>
          <w:sz w:val="18"/>
          <w:szCs w:val="18"/>
        </w:rPr>
      </w:pPr>
    </w:p>
    <w:p w14:paraId="150B8F08" w14:textId="77777777" w:rsidR="00E676ED" w:rsidRPr="00CD3E5C" w:rsidRDefault="00E676ED" w:rsidP="00E676ED">
      <w:pPr>
        <w:jc w:val="center"/>
        <w:rPr>
          <w:rFonts w:ascii="Arial" w:hAnsi="Arial" w:cs="Arial"/>
          <w:b/>
          <w:bCs/>
          <w:sz w:val="18"/>
          <w:szCs w:val="18"/>
        </w:rPr>
      </w:pPr>
      <w:r w:rsidRPr="00CD3E5C">
        <w:rPr>
          <w:rFonts w:ascii="Arial" w:hAnsi="Arial" w:cs="Arial"/>
          <w:b/>
          <w:bCs/>
          <w:sz w:val="18"/>
          <w:szCs w:val="18"/>
        </w:rPr>
        <w:t>OŚWIADCZENIE</w:t>
      </w:r>
    </w:p>
    <w:p w14:paraId="777AE8E4" w14:textId="77777777" w:rsidR="00E676ED" w:rsidRPr="00CD3E5C" w:rsidRDefault="00E676ED" w:rsidP="00E676ED">
      <w:pPr>
        <w:jc w:val="center"/>
        <w:rPr>
          <w:rFonts w:ascii="Arial" w:hAnsi="Arial" w:cs="Arial"/>
          <w:b/>
          <w:sz w:val="18"/>
          <w:szCs w:val="18"/>
        </w:rPr>
      </w:pPr>
      <w:r w:rsidRPr="00CD3E5C">
        <w:rPr>
          <w:rFonts w:ascii="Arial" w:hAnsi="Arial" w:cs="Arial"/>
          <w:b/>
          <w:sz w:val="18"/>
          <w:szCs w:val="18"/>
        </w:rPr>
        <w:t xml:space="preserve">O POSIADANIU STATUSU MIKROPRZEDSIĘBIORCY, MAŁEGO PRZEDSIĘBIORCY, ŚREDNIEGO PRZEDSIĘBIORCY, DUŻEGO PRZEDSIĘBIORCY </w:t>
      </w:r>
    </w:p>
    <w:p w14:paraId="41455B81" w14:textId="77777777" w:rsidR="00E676ED" w:rsidRPr="00CD3E5C" w:rsidRDefault="00E676ED" w:rsidP="00CD7F75">
      <w:pPr>
        <w:rPr>
          <w:rFonts w:ascii="Arial" w:hAnsi="Arial" w:cs="Arial"/>
          <w:b/>
          <w:bCs/>
          <w:sz w:val="18"/>
          <w:szCs w:val="18"/>
        </w:rPr>
      </w:pPr>
    </w:p>
    <w:p w14:paraId="1CD43444" w14:textId="77777777" w:rsidR="00E676ED" w:rsidRPr="00CD3E5C" w:rsidRDefault="00E676ED" w:rsidP="00CD7F75">
      <w:pPr>
        <w:rPr>
          <w:rFonts w:ascii="Arial" w:hAnsi="Arial" w:cs="Arial"/>
          <w:b/>
          <w:bCs/>
          <w:sz w:val="18"/>
          <w:szCs w:val="18"/>
        </w:rPr>
      </w:pPr>
    </w:p>
    <w:p w14:paraId="13E5C45C" w14:textId="77777777" w:rsidR="00E676ED" w:rsidRPr="00CD3E5C" w:rsidRDefault="00E676ED" w:rsidP="00CD7F75">
      <w:pPr>
        <w:rPr>
          <w:rFonts w:ascii="Arial" w:hAnsi="Arial" w:cs="Arial"/>
          <w:b/>
          <w:bCs/>
          <w:sz w:val="18"/>
          <w:szCs w:val="18"/>
        </w:rPr>
      </w:pPr>
    </w:p>
    <w:p w14:paraId="70AAC4FA" w14:textId="564AB7AC" w:rsidR="003A1051" w:rsidRPr="00DD2D31" w:rsidRDefault="003A1051" w:rsidP="00CD7F75">
      <w:pPr>
        <w:rPr>
          <w:rFonts w:ascii="Arial" w:hAnsi="Arial" w:cs="Arial"/>
          <w:b/>
          <w:bCs/>
          <w:sz w:val="18"/>
          <w:szCs w:val="18"/>
        </w:rPr>
      </w:pPr>
      <w:r w:rsidRPr="00DD2D31">
        <w:rPr>
          <w:rFonts w:ascii="Arial" w:hAnsi="Arial" w:cs="Arial"/>
          <w:b/>
          <w:bCs/>
          <w:sz w:val="18"/>
          <w:szCs w:val="18"/>
        </w:rPr>
        <w:t xml:space="preserve">Nazwa </w:t>
      </w:r>
      <w:r w:rsidR="00A17AB5" w:rsidRPr="00DD2D31">
        <w:rPr>
          <w:rFonts w:ascii="Arial" w:hAnsi="Arial" w:cs="Arial"/>
          <w:b/>
          <w:bCs/>
          <w:sz w:val="18"/>
          <w:szCs w:val="18"/>
        </w:rPr>
        <w:t>Wykonawcy</w:t>
      </w:r>
      <w:r w:rsidRPr="00DD2D31">
        <w:rPr>
          <w:rFonts w:ascii="Arial" w:hAnsi="Arial" w:cs="Arial"/>
          <w:b/>
          <w:bCs/>
          <w:sz w:val="18"/>
          <w:szCs w:val="18"/>
        </w:rPr>
        <w:t>:</w:t>
      </w:r>
    </w:p>
    <w:p w14:paraId="62539691" w14:textId="77777777" w:rsidR="003A1051" w:rsidRPr="00DD2D31" w:rsidRDefault="003A1051" w:rsidP="00CD7F75">
      <w:pPr>
        <w:rPr>
          <w:rFonts w:ascii="Arial" w:hAnsi="Arial" w:cs="Arial"/>
          <w:b/>
          <w:bCs/>
          <w:sz w:val="18"/>
          <w:szCs w:val="18"/>
        </w:rPr>
      </w:pPr>
      <w:r w:rsidRPr="00DD2D31">
        <w:rPr>
          <w:rFonts w:ascii="Arial" w:hAnsi="Arial" w:cs="Arial"/>
          <w:b/>
          <w:bCs/>
          <w:sz w:val="18"/>
          <w:szCs w:val="18"/>
        </w:rPr>
        <w:t>__________________________________</w:t>
      </w:r>
    </w:p>
    <w:p w14:paraId="3BC41A4F" w14:textId="77777777" w:rsidR="003A1051" w:rsidRPr="00DD2D31" w:rsidRDefault="003A1051" w:rsidP="00CD7F75">
      <w:pPr>
        <w:rPr>
          <w:rFonts w:ascii="Arial" w:hAnsi="Arial" w:cs="Arial"/>
          <w:b/>
          <w:bCs/>
          <w:sz w:val="18"/>
          <w:szCs w:val="18"/>
        </w:rPr>
      </w:pPr>
      <w:r w:rsidRPr="00DD2D31">
        <w:rPr>
          <w:rFonts w:ascii="Arial" w:hAnsi="Arial" w:cs="Arial"/>
          <w:b/>
          <w:bCs/>
          <w:sz w:val="18"/>
          <w:szCs w:val="18"/>
        </w:rPr>
        <w:t>__________________________________</w:t>
      </w:r>
    </w:p>
    <w:p w14:paraId="6D32162C" w14:textId="77777777" w:rsidR="003A1051" w:rsidRPr="00DD2D31" w:rsidRDefault="003A1051" w:rsidP="00CD7F75">
      <w:pPr>
        <w:rPr>
          <w:rFonts w:ascii="Arial" w:hAnsi="Arial" w:cs="Arial"/>
          <w:b/>
          <w:bCs/>
          <w:sz w:val="18"/>
          <w:szCs w:val="18"/>
        </w:rPr>
      </w:pPr>
      <w:r w:rsidRPr="00DD2D31">
        <w:rPr>
          <w:rFonts w:ascii="Arial" w:hAnsi="Arial" w:cs="Arial"/>
          <w:b/>
          <w:bCs/>
          <w:sz w:val="18"/>
          <w:szCs w:val="18"/>
        </w:rPr>
        <w:t>__________________________________</w:t>
      </w:r>
    </w:p>
    <w:p w14:paraId="35898F25" w14:textId="77777777" w:rsidR="003A1051" w:rsidRPr="00DD2D31" w:rsidRDefault="003A1051" w:rsidP="00CD7F75">
      <w:pPr>
        <w:jc w:val="center"/>
        <w:rPr>
          <w:rFonts w:ascii="Arial" w:hAnsi="Arial" w:cs="Arial"/>
          <w:b/>
          <w:bCs/>
          <w:strike/>
          <w:sz w:val="18"/>
          <w:szCs w:val="18"/>
        </w:rPr>
      </w:pPr>
    </w:p>
    <w:p w14:paraId="79454D56" w14:textId="56F7144D" w:rsidR="003A1051" w:rsidRPr="00CD3E5C" w:rsidRDefault="00A17AB5" w:rsidP="00CD7F75">
      <w:pPr>
        <w:jc w:val="both"/>
        <w:rPr>
          <w:rFonts w:ascii="Arial" w:hAnsi="Arial" w:cs="Arial"/>
          <w:iCs/>
          <w:sz w:val="18"/>
          <w:szCs w:val="18"/>
        </w:rPr>
      </w:pPr>
      <w:r w:rsidRPr="00DD2D31">
        <w:rPr>
          <w:rFonts w:ascii="Arial" w:hAnsi="Arial" w:cs="Arial"/>
          <w:iCs/>
          <w:sz w:val="18"/>
          <w:szCs w:val="18"/>
        </w:rPr>
        <w:t xml:space="preserve">Wykonawca </w:t>
      </w:r>
      <w:r w:rsidR="003A1051" w:rsidRPr="00DD2D31">
        <w:rPr>
          <w:rFonts w:ascii="Arial" w:hAnsi="Arial" w:cs="Arial"/>
          <w:iCs/>
          <w:sz w:val="18"/>
          <w:szCs w:val="18"/>
        </w:rPr>
        <w:t xml:space="preserve">oświadcza, że </w:t>
      </w:r>
      <w:r w:rsidR="003A1051" w:rsidRPr="00DD2D31">
        <w:rPr>
          <w:rFonts w:ascii="Arial" w:hAnsi="Arial" w:cs="Arial"/>
          <w:b/>
          <w:iCs/>
          <w:sz w:val="18"/>
          <w:szCs w:val="18"/>
        </w:rPr>
        <w:t>spełnia warunki / nie spełnia warunków</w:t>
      </w:r>
      <w:r w:rsidR="003A1051" w:rsidRPr="00DD2D31">
        <w:rPr>
          <w:rFonts w:ascii="Arial" w:hAnsi="Arial" w:cs="Arial"/>
          <w:iCs/>
          <w:sz w:val="18"/>
          <w:szCs w:val="18"/>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w:t>
      </w:r>
      <w:r w:rsidRPr="00DD2D31">
        <w:rPr>
          <w:rFonts w:ascii="Arial" w:hAnsi="Arial" w:cs="Arial"/>
          <w:iCs/>
          <w:sz w:val="18"/>
          <w:szCs w:val="18"/>
        </w:rPr>
        <w:t xml:space="preserve"> Wykonawca</w:t>
      </w:r>
      <w:r w:rsidR="003A1051" w:rsidRPr="00DD2D31">
        <w:rPr>
          <w:rFonts w:ascii="Arial" w:hAnsi="Arial" w:cs="Arial"/>
          <w:iCs/>
          <w:sz w:val="18"/>
          <w:szCs w:val="18"/>
        </w:rPr>
        <w:t xml:space="preserve">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w:t>
      </w:r>
      <w:r w:rsidR="003A1051" w:rsidRPr="00CD3E5C">
        <w:rPr>
          <w:rFonts w:ascii="Arial" w:hAnsi="Arial" w:cs="Arial"/>
          <w:iCs/>
          <w:sz w:val="18"/>
          <w:szCs w:val="18"/>
        </w:rPr>
        <w:t xml:space="preserve"> 50 milionów EUR, lub roczna suma bilansowa nie przekracza 43 milionów EUR.</w:t>
      </w:r>
    </w:p>
    <w:p w14:paraId="72B4E6B5" w14:textId="77777777" w:rsidR="003A1051" w:rsidRPr="00CD3E5C" w:rsidRDefault="003A1051" w:rsidP="00CD7F75">
      <w:pPr>
        <w:jc w:val="both"/>
        <w:rPr>
          <w:rFonts w:ascii="Arial" w:hAnsi="Arial" w:cs="Arial"/>
          <w:iCs/>
          <w:sz w:val="18"/>
          <w:szCs w:val="18"/>
        </w:rPr>
      </w:pPr>
    </w:p>
    <w:p w14:paraId="2103A15F" w14:textId="77777777" w:rsidR="003A1051" w:rsidRPr="00CD3E5C" w:rsidRDefault="003A1051" w:rsidP="00CD7F75">
      <w:pPr>
        <w:jc w:val="both"/>
        <w:rPr>
          <w:rFonts w:ascii="Arial" w:hAnsi="Arial" w:cs="Arial"/>
          <w:iCs/>
          <w:sz w:val="18"/>
          <w:szCs w:val="18"/>
        </w:rPr>
      </w:pPr>
    </w:p>
    <w:p w14:paraId="2352777B" w14:textId="77777777" w:rsidR="003A1051" w:rsidRPr="00CD3E5C" w:rsidRDefault="003A1051" w:rsidP="00CD7F75">
      <w:pPr>
        <w:jc w:val="both"/>
        <w:rPr>
          <w:rFonts w:ascii="Arial" w:hAnsi="Arial" w:cs="Arial"/>
          <w:iCs/>
          <w:sz w:val="18"/>
          <w:szCs w:val="18"/>
        </w:rPr>
      </w:pPr>
    </w:p>
    <w:p w14:paraId="2DBE657A" w14:textId="77777777" w:rsidR="003A1051" w:rsidRPr="00CD3E5C" w:rsidRDefault="003A1051" w:rsidP="00CD7F75">
      <w:pPr>
        <w:jc w:val="both"/>
        <w:rPr>
          <w:rFonts w:ascii="Arial" w:hAnsi="Arial" w:cs="Arial"/>
          <w:iCs/>
          <w:sz w:val="18"/>
          <w:szCs w:val="18"/>
        </w:rPr>
      </w:pPr>
    </w:p>
    <w:p w14:paraId="7C47D135" w14:textId="77777777" w:rsidR="003A1051" w:rsidRPr="00CD3E5C" w:rsidRDefault="003A1051" w:rsidP="00CD7F75">
      <w:pPr>
        <w:jc w:val="both"/>
        <w:rPr>
          <w:rFonts w:ascii="Arial" w:hAnsi="Arial" w:cs="Arial"/>
          <w:iCs/>
          <w:sz w:val="18"/>
          <w:szCs w:val="18"/>
        </w:rPr>
      </w:pPr>
    </w:p>
    <w:p w14:paraId="6A31E0ED" w14:textId="77777777" w:rsidR="003A1051" w:rsidRPr="00CD3E5C" w:rsidRDefault="003A1051" w:rsidP="00CD7F75">
      <w:pPr>
        <w:rPr>
          <w:rFonts w:ascii="Arial" w:hAnsi="Arial" w:cs="Arial"/>
          <w:bCs/>
          <w:i/>
          <w:sz w:val="18"/>
          <w:szCs w:val="18"/>
        </w:rPr>
      </w:pPr>
    </w:p>
    <w:p w14:paraId="168EDBE9" w14:textId="77777777" w:rsidR="003A1051" w:rsidRPr="00CD3E5C" w:rsidRDefault="003A1051" w:rsidP="00CD7F75">
      <w:pPr>
        <w:rPr>
          <w:rFonts w:ascii="Arial" w:hAnsi="Arial" w:cs="Arial"/>
          <w:bCs/>
          <w:i/>
          <w:sz w:val="18"/>
          <w:szCs w:val="18"/>
        </w:rPr>
      </w:pPr>
    </w:p>
    <w:p w14:paraId="01973E22" w14:textId="77777777" w:rsidR="003A1051" w:rsidRPr="00CD3E5C" w:rsidRDefault="003A1051" w:rsidP="00CD7F75">
      <w:pPr>
        <w:rPr>
          <w:rFonts w:ascii="Arial" w:hAnsi="Arial" w:cs="Arial"/>
          <w:bCs/>
          <w:i/>
          <w:sz w:val="18"/>
          <w:szCs w:val="18"/>
        </w:rPr>
      </w:pPr>
    </w:p>
    <w:p w14:paraId="22375294" w14:textId="77777777" w:rsidR="003A1051" w:rsidRPr="00CD3E5C" w:rsidRDefault="003A1051" w:rsidP="00CD7F75">
      <w:pPr>
        <w:rPr>
          <w:rFonts w:ascii="Arial" w:hAnsi="Arial" w:cs="Arial"/>
          <w:bCs/>
          <w:i/>
          <w:sz w:val="18"/>
          <w:szCs w:val="18"/>
        </w:rPr>
      </w:pPr>
    </w:p>
    <w:p w14:paraId="3F67C265" w14:textId="77777777" w:rsidR="003A1051" w:rsidRPr="00CD3E5C" w:rsidRDefault="003A1051" w:rsidP="00CD7F75">
      <w:pPr>
        <w:rPr>
          <w:rFonts w:ascii="Arial" w:hAnsi="Arial" w:cs="Arial"/>
          <w:bCs/>
          <w:i/>
          <w:sz w:val="18"/>
          <w:szCs w:val="18"/>
        </w:rPr>
      </w:pPr>
    </w:p>
    <w:p w14:paraId="0A997EBD" w14:textId="77777777" w:rsidR="003A1051" w:rsidRPr="00CD3E5C" w:rsidRDefault="003A1051" w:rsidP="00CD7F75">
      <w:pPr>
        <w:rPr>
          <w:rFonts w:ascii="Arial" w:hAnsi="Arial" w:cs="Arial"/>
          <w:bCs/>
          <w:i/>
          <w:sz w:val="18"/>
          <w:szCs w:val="18"/>
        </w:rPr>
      </w:pPr>
    </w:p>
    <w:p w14:paraId="3D9FD2F4" w14:textId="77777777" w:rsidR="003A1051" w:rsidRPr="00CD3E5C" w:rsidRDefault="003A1051" w:rsidP="00CD7F75">
      <w:pPr>
        <w:rPr>
          <w:rFonts w:ascii="Arial" w:hAnsi="Arial" w:cs="Arial"/>
          <w:bCs/>
          <w:i/>
          <w:sz w:val="18"/>
          <w:szCs w:val="18"/>
        </w:rPr>
      </w:pPr>
    </w:p>
    <w:p w14:paraId="376CC09E" w14:textId="77777777" w:rsidR="003A1051" w:rsidRPr="00CD3E5C" w:rsidRDefault="003A1051" w:rsidP="00CD7F75">
      <w:pPr>
        <w:rPr>
          <w:rFonts w:ascii="Arial" w:hAnsi="Arial" w:cs="Arial"/>
          <w:sz w:val="18"/>
          <w:szCs w:val="18"/>
        </w:rPr>
      </w:pPr>
      <w:r w:rsidRPr="00CD3E5C">
        <w:rPr>
          <w:rFonts w:ascii="Arial" w:hAnsi="Arial" w:cs="Arial"/>
          <w:bCs/>
          <w:i/>
          <w:sz w:val="18"/>
          <w:szCs w:val="18"/>
        </w:rPr>
        <w:t>* - skreślić niewłaściwe</w:t>
      </w:r>
    </w:p>
    <w:p w14:paraId="62264F67" w14:textId="77777777" w:rsidR="003A1051" w:rsidRPr="00CD3E5C" w:rsidRDefault="003A1051" w:rsidP="00CD7F75">
      <w:pPr>
        <w:suppressAutoHyphens/>
        <w:jc w:val="both"/>
        <w:rPr>
          <w:rFonts w:ascii="Arial" w:hAnsi="Arial" w:cs="Arial"/>
          <w:strike/>
          <w:sz w:val="18"/>
          <w:szCs w:val="18"/>
        </w:rPr>
      </w:pPr>
    </w:p>
    <w:p w14:paraId="72C112BC" w14:textId="77777777" w:rsidR="003A1051" w:rsidRPr="00CD3E5C" w:rsidRDefault="003A1051" w:rsidP="00CD7F75">
      <w:pPr>
        <w:pStyle w:val="Nagwek2"/>
        <w:spacing w:before="0"/>
        <w:jc w:val="right"/>
        <w:rPr>
          <w:rFonts w:ascii="Arial" w:hAnsi="Arial" w:cs="Arial"/>
          <w:bCs w:val="0"/>
          <w:strike/>
          <w:sz w:val="18"/>
          <w:szCs w:val="18"/>
        </w:rPr>
      </w:pPr>
    </w:p>
    <w:p w14:paraId="73F89AD9" w14:textId="4735EB71" w:rsidR="00AF263B" w:rsidRDefault="00E676ED">
      <w:pPr>
        <w:spacing w:after="160" w:line="259" w:lineRule="auto"/>
        <w:rPr>
          <w:rFonts w:ascii="Arial" w:hAnsi="Arial" w:cs="Arial"/>
          <w:i/>
          <w:iCs/>
          <w:sz w:val="18"/>
          <w:szCs w:val="18"/>
        </w:rPr>
      </w:pPr>
      <w:r w:rsidRPr="00CD3E5C">
        <w:rPr>
          <w:rFonts w:ascii="Arial" w:hAnsi="Arial" w:cs="Arial"/>
          <w:i/>
          <w:iCs/>
          <w:sz w:val="18"/>
          <w:szCs w:val="18"/>
        </w:rPr>
        <w:t>Podpisuje Wykonawca lub każdy z członków Konsorcjum</w:t>
      </w:r>
    </w:p>
    <w:p w14:paraId="3FECFC08" w14:textId="603DFCE5" w:rsidR="00315655" w:rsidRDefault="00315655">
      <w:pPr>
        <w:spacing w:after="160" w:line="259" w:lineRule="auto"/>
        <w:rPr>
          <w:rFonts w:ascii="Arial" w:hAnsi="Arial" w:cs="Arial"/>
          <w:i/>
          <w:iCs/>
          <w:sz w:val="18"/>
          <w:szCs w:val="18"/>
        </w:rPr>
      </w:pPr>
      <w:r>
        <w:rPr>
          <w:rFonts w:ascii="Arial" w:hAnsi="Arial" w:cs="Arial"/>
          <w:i/>
          <w:iCs/>
          <w:sz w:val="18"/>
          <w:szCs w:val="18"/>
        </w:rPr>
        <w:br w:type="page"/>
      </w:r>
    </w:p>
    <w:p w14:paraId="180134FF" w14:textId="41B2BA6E" w:rsidR="0065411A" w:rsidRPr="00310156" w:rsidRDefault="0065411A" w:rsidP="00B96882">
      <w:pPr>
        <w:jc w:val="right"/>
        <w:rPr>
          <w:rFonts w:ascii="Arial" w:hAnsi="Arial" w:cs="Arial"/>
          <w:b/>
          <w:i/>
          <w:sz w:val="18"/>
          <w:szCs w:val="18"/>
        </w:rPr>
      </w:pPr>
      <w:r w:rsidRPr="00310156">
        <w:rPr>
          <w:rFonts w:ascii="Arial" w:hAnsi="Arial" w:cs="Arial"/>
          <w:b/>
          <w:bCs/>
          <w:sz w:val="18"/>
          <w:szCs w:val="18"/>
        </w:rPr>
        <w:lastRenderedPageBreak/>
        <w:t>Załącznik nr 9 do SWZ</w:t>
      </w:r>
      <w:r w:rsidRPr="00310156">
        <w:rPr>
          <w:rFonts w:ascii="Arial" w:hAnsi="Arial" w:cs="Arial"/>
          <w:sz w:val="18"/>
          <w:szCs w:val="18"/>
        </w:rPr>
        <w:t xml:space="preserve"> </w:t>
      </w:r>
    </w:p>
    <w:p w14:paraId="015ADE14" w14:textId="77777777" w:rsidR="0065411A" w:rsidRPr="00310156" w:rsidRDefault="0065411A" w:rsidP="00B96882">
      <w:pPr>
        <w:rPr>
          <w:rFonts w:ascii="Arial" w:hAnsi="Arial" w:cs="Arial"/>
          <w:b/>
          <w:sz w:val="18"/>
          <w:szCs w:val="18"/>
        </w:rPr>
      </w:pPr>
    </w:p>
    <w:p w14:paraId="160644AA" w14:textId="77777777" w:rsidR="0065411A" w:rsidRPr="00310156" w:rsidRDefault="0065411A" w:rsidP="00B96882">
      <w:pPr>
        <w:jc w:val="center"/>
        <w:rPr>
          <w:rFonts w:ascii="Arial" w:hAnsi="Arial" w:cs="Arial"/>
          <w:b/>
          <w:sz w:val="18"/>
          <w:szCs w:val="18"/>
        </w:rPr>
      </w:pPr>
      <w:r w:rsidRPr="00310156">
        <w:rPr>
          <w:rFonts w:ascii="Arial" w:hAnsi="Arial" w:cs="Arial"/>
          <w:b/>
          <w:sz w:val="18"/>
          <w:szCs w:val="18"/>
        </w:rPr>
        <w:t xml:space="preserve">UMOWA SERWISOWA Nr </w:t>
      </w:r>
      <w:r w:rsidRPr="00310156">
        <w:rPr>
          <w:rFonts w:ascii="Arial" w:hAnsi="Arial" w:cs="Arial"/>
          <w:sz w:val="18"/>
          <w:szCs w:val="18"/>
        </w:rPr>
        <w:t>. . . . . . . . . . . . . . . . . . .</w:t>
      </w:r>
      <w:r w:rsidRPr="00310156">
        <w:rPr>
          <w:rFonts w:ascii="Arial" w:hAnsi="Arial" w:cs="Arial"/>
          <w:b/>
          <w:sz w:val="18"/>
          <w:szCs w:val="18"/>
        </w:rPr>
        <w:t xml:space="preserve"> </w:t>
      </w:r>
    </w:p>
    <w:p w14:paraId="0984E55C" w14:textId="77777777" w:rsidR="0065411A" w:rsidRPr="00310156" w:rsidRDefault="0065411A" w:rsidP="00B96882">
      <w:pPr>
        <w:jc w:val="center"/>
        <w:rPr>
          <w:rFonts w:ascii="Arial" w:hAnsi="Arial" w:cs="Arial"/>
          <w:b/>
          <w:sz w:val="18"/>
          <w:szCs w:val="18"/>
        </w:rPr>
      </w:pPr>
    </w:p>
    <w:p w14:paraId="4A5FB0DB" w14:textId="77777777" w:rsidR="0065411A" w:rsidRPr="00310156" w:rsidRDefault="0065411A" w:rsidP="00B96882">
      <w:pPr>
        <w:jc w:val="center"/>
        <w:rPr>
          <w:rFonts w:ascii="Arial" w:hAnsi="Arial" w:cs="Arial"/>
          <w:sz w:val="18"/>
          <w:szCs w:val="18"/>
        </w:rPr>
      </w:pPr>
      <w:r w:rsidRPr="00310156">
        <w:rPr>
          <w:rFonts w:ascii="Arial" w:hAnsi="Arial" w:cs="Arial"/>
          <w:sz w:val="18"/>
          <w:szCs w:val="18"/>
        </w:rPr>
        <w:t xml:space="preserve">do umowy nr………………. z dnia …………. r. </w:t>
      </w:r>
    </w:p>
    <w:p w14:paraId="6BD6E2CD" w14:textId="77777777" w:rsidR="00D400DA" w:rsidRPr="00310156" w:rsidRDefault="00D400DA" w:rsidP="00D400DA">
      <w:pPr>
        <w:spacing w:before="20" w:after="20" w:line="22" w:lineRule="atLeast"/>
        <w:jc w:val="center"/>
        <w:rPr>
          <w:rFonts w:ascii="Arial" w:hAnsi="Arial" w:cs="Arial"/>
          <w:sz w:val="18"/>
          <w:szCs w:val="18"/>
          <w:u w:val="single"/>
        </w:rPr>
      </w:pPr>
    </w:p>
    <w:p w14:paraId="2DC7B2E8" w14:textId="7F8215CF" w:rsidR="00D400DA" w:rsidRPr="00310156" w:rsidRDefault="00D400DA">
      <w:pPr>
        <w:pStyle w:val="Zwykytekst"/>
        <w:numPr>
          <w:ilvl w:val="1"/>
          <w:numId w:val="50"/>
        </w:numPr>
        <w:tabs>
          <w:tab w:val="clear" w:pos="1080"/>
          <w:tab w:val="num" w:pos="284"/>
        </w:tabs>
        <w:ind w:left="284" w:hanging="284"/>
        <w:jc w:val="both"/>
        <w:rPr>
          <w:sz w:val="18"/>
          <w:szCs w:val="18"/>
        </w:rPr>
      </w:pPr>
      <w:r w:rsidRPr="00310156">
        <w:rPr>
          <w:sz w:val="18"/>
          <w:szCs w:val="18"/>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61273F6D" w14:textId="34C16EA3" w:rsidR="00D400DA" w:rsidRPr="00310156" w:rsidRDefault="00D400DA">
      <w:pPr>
        <w:pStyle w:val="Zwykytekst"/>
        <w:numPr>
          <w:ilvl w:val="1"/>
          <w:numId w:val="50"/>
        </w:numPr>
        <w:tabs>
          <w:tab w:val="clear" w:pos="1080"/>
          <w:tab w:val="num" w:pos="284"/>
        </w:tabs>
        <w:ind w:left="284" w:hanging="284"/>
        <w:rPr>
          <w:sz w:val="18"/>
          <w:szCs w:val="18"/>
        </w:rPr>
      </w:pPr>
      <w:r w:rsidRPr="00310156">
        <w:rPr>
          <w:sz w:val="18"/>
          <w:szCs w:val="18"/>
        </w:rPr>
        <w:t>Strony przyjmują jako datę jej zawarcia - datę złożenia ostatniego podpisu.</w:t>
      </w:r>
    </w:p>
    <w:p w14:paraId="68BE412A" w14:textId="77777777" w:rsidR="0065411A" w:rsidRPr="00310156" w:rsidRDefault="0065411A" w:rsidP="00B96882">
      <w:pPr>
        <w:rPr>
          <w:rFonts w:ascii="Arial" w:hAnsi="Arial" w:cs="Arial"/>
          <w:sz w:val="18"/>
          <w:szCs w:val="18"/>
        </w:rPr>
      </w:pPr>
    </w:p>
    <w:p w14:paraId="65D6D799" w14:textId="487A64EF" w:rsidR="0065411A" w:rsidRPr="00310156" w:rsidRDefault="0065411A" w:rsidP="00B96882">
      <w:pPr>
        <w:jc w:val="both"/>
        <w:rPr>
          <w:rFonts w:ascii="Arial" w:hAnsi="Arial" w:cs="Arial"/>
          <w:bCs/>
          <w:sz w:val="18"/>
          <w:szCs w:val="18"/>
        </w:rPr>
      </w:pPr>
      <w:r w:rsidRPr="00310156">
        <w:rPr>
          <w:rFonts w:ascii="Arial" w:hAnsi="Arial" w:cs="Arial"/>
          <w:b/>
          <w:sz w:val="18"/>
          <w:szCs w:val="18"/>
        </w:rPr>
        <w:t>POLSK</w:t>
      </w:r>
      <w:r w:rsidR="00D118AC">
        <w:rPr>
          <w:rFonts w:ascii="Arial" w:hAnsi="Arial" w:cs="Arial"/>
          <w:b/>
          <w:sz w:val="18"/>
          <w:szCs w:val="18"/>
        </w:rPr>
        <w:t>A</w:t>
      </w:r>
      <w:r w:rsidRPr="00310156">
        <w:rPr>
          <w:rFonts w:ascii="Arial" w:hAnsi="Arial" w:cs="Arial"/>
          <w:b/>
          <w:sz w:val="18"/>
          <w:szCs w:val="18"/>
        </w:rPr>
        <w:t xml:space="preserve"> GRUP</w:t>
      </w:r>
      <w:r w:rsidR="00D118AC">
        <w:rPr>
          <w:rFonts w:ascii="Arial" w:hAnsi="Arial" w:cs="Arial"/>
          <w:b/>
          <w:sz w:val="18"/>
          <w:szCs w:val="18"/>
        </w:rPr>
        <w:t>A</w:t>
      </w:r>
      <w:r w:rsidRPr="00310156">
        <w:rPr>
          <w:rFonts w:ascii="Arial" w:hAnsi="Arial" w:cs="Arial"/>
          <w:b/>
          <w:sz w:val="18"/>
          <w:szCs w:val="18"/>
        </w:rPr>
        <w:t xml:space="preserve"> GÓRNICZ</w:t>
      </w:r>
      <w:r w:rsidR="00D118AC">
        <w:rPr>
          <w:rFonts w:ascii="Arial" w:hAnsi="Arial" w:cs="Arial"/>
          <w:b/>
          <w:sz w:val="18"/>
          <w:szCs w:val="18"/>
        </w:rPr>
        <w:t>A</w:t>
      </w:r>
      <w:r w:rsidRPr="00310156">
        <w:rPr>
          <w:rFonts w:ascii="Arial" w:hAnsi="Arial" w:cs="Arial"/>
          <w:b/>
          <w:sz w:val="18"/>
          <w:szCs w:val="18"/>
        </w:rPr>
        <w:t xml:space="preserve"> S.A.</w:t>
      </w:r>
      <w:r w:rsidRPr="00310156">
        <w:rPr>
          <w:rFonts w:ascii="Arial" w:hAnsi="Arial" w:cs="Arial"/>
          <w:sz w:val="18"/>
          <w:szCs w:val="18"/>
        </w:rPr>
        <w:t xml:space="preserve"> z siedzibą w Katowicach przy ul. Powstańców 30, </w:t>
      </w:r>
      <w:r w:rsidRPr="00310156">
        <w:rPr>
          <w:rFonts w:ascii="Arial" w:hAnsi="Arial" w:cs="Arial"/>
          <w:sz w:val="18"/>
          <w:szCs w:val="18"/>
        </w:rPr>
        <w:br/>
        <w:t>kod pocztowy 40-039, zarejestrowan</w:t>
      </w:r>
      <w:r w:rsidR="00D118AC">
        <w:rPr>
          <w:rFonts w:ascii="Arial" w:hAnsi="Arial" w:cs="Arial"/>
          <w:sz w:val="18"/>
          <w:szCs w:val="18"/>
        </w:rPr>
        <w:t>a</w:t>
      </w:r>
      <w:r w:rsidRPr="00310156">
        <w:rPr>
          <w:rFonts w:ascii="Arial" w:hAnsi="Arial" w:cs="Arial"/>
          <w:sz w:val="18"/>
          <w:szCs w:val="18"/>
        </w:rPr>
        <w:t xml:space="preserve"> przez Sąd Rejonowy Katowice-Wschód w Katowicach Wydział Gospodarczy pod numerem KRS 0000709363, </w:t>
      </w:r>
      <w:r w:rsidRPr="00310156">
        <w:rPr>
          <w:rFonts w:ascii="Arial" w:hAnsi="Arial" w:cs="Arial"/>
          <w:spacing w:val="-9"/>
          <w:sz w:val="18"/>
          <w:szCs w:val="18"/>
        </w:rPr>
        <w:t>wysokość kapitału zakładowego całkowicie wpłaconego: 3 916</w:t>
      </w:r>
      <w:r w:rsidR="00607CC7" w:rsidRPr="00310156">
        <w:rPr>
          <w:rFonts w:ascii="Arial" w:hAnsi="Arial" w:cs="Arial"/>
          <w:spacing w:val="-9"/>
          <w:sz w:val="18"/>
          <w:szCs w:val="18"/>
        </w:rPr>
        <w:t> </w:t>
      </w:r>
      <w:r w:rsidRPr="00310156">
        <w:rPr>
          <w:rFonts w:ascii="Arial" w:hAnsi="Arial" w:cs="Arial"/>
          <w:spacing w:val="-9"/>
          <w:sz w:val="18"/>
          <w:szCs w:val="18"/>
        </w:rPr>
        <w:t>71</w:t>
      </w:r>
      <w:r w:rsidR="00607CC7" w:rsidRPr="00310156">
        <w:rPr>
          <w:rFonts w:ascii="Arial" w:hAnsi="Arial" w:cs="Arial"/>
          <w:spacing w:val="-9"/>
          <w:sz w:val="18"/>
          <w:szCs w:val="18"/>
        </w:rPr>
        <w:t>9 000</w:t>
      </w:r>
      <w:r w:rsidRPr="00310156">
        <w:rPr>
          <w:rFonts w:ascii="Arial" w:hAnsi="Arial" w:cs="Arial"/>
          <w:spacing w:val="-9"/>
          <w:sz w:val="18"/>
          <w:szCs w:val="18"/>
        </w:rPr>
        <w:t>,00 zł</w:t>
      </w:r>
      <w:r w:rsidRPr="00310156">
        <w:rPr>
          <w:rFonts w:ascii="Arial" w:hAnsi="Arial" w:cs="Arial"/>
          <w:sz w:val="18"/>
          <w:szCs w:val="18"/>
        </w:rPr>
        <w:t>; NIP 634-283-47-28, REGON: 360615984, zwan</w:t>
      </w:r>
      <w:r w:rsidR="00D118AC">
        <w:rPr>
          <w:rFonts w:ascii="Arial" w:hAnsi="Arial" w:cs="Arial"/>
          <w:sz w:val="18"/>
          <w:szCs w:val="18"/>
        </w:rPr>
        <w:t>a</w:t>
      </w:r>
      <w:r w:rsidRPr="00310156">
        <w:rPr>
          <w:rFonts w:ascii="Arial" w:hAnsi="Arial" w:cs="Arial"/>
          <w:sz w:val="18"/>
          <w:szCs w:val="18"/>
        </w:rPr>
        <w:t xml:space="preserve"> w treści Umowy Zamawiającym, w imieniu którego działają:</w:t>
      </w:r>
      <w:r w:rsidRPr="00310156">
        <w:rPr>
          <w:rFonts w:ascii="Arial" w:hAnsi="Arial" w:cs="Arial"/>
          <w:bCs/>
          <w:sz w:val="18"/>
          <w:szCs w:val="18"/>
        </w:rPr>
        <w:t xml:space="preserve"> </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9"/>
        <w:gridCol w:w="2478"/>
        <w:gridCol w:w="2478"/>
        <w:gridCol w:w="2478"/>
      </w:tblGrid>
      <w:tr w:rsidR="00D400DA" w:rsidRPr="00310156" w14:paraId="6126F47E" w14:textId="77777777" w:rsidTr="00376521">
        <w:trPr>
          <w:trHeight w:val="20"/>
        </w:trPr>
        <w:tc>
          <w:tcPr>
            <w:tcW w:w="5000" w:type="pct"/>
            <w:gridSpan w:val="4"/>
            <w:shd w:val="clear" w:color="auto" w:fill="F2F2F2" w:themeFill="background1" w:themeFillShade="F2"/>
            <w:vAlign w:val="center"/>
          </w:tcPr>
          <w:p w14:paraId="47D212C5" w14:textId="77777777" w:rsidR="00D400DA" w:rsidRPr="00310156" w:rsidRDefault="00D400DA" w:rsidP="00376521">
            <w:pPr>
              <w:widowControl w:val="0"/>
              <w:tabs>
                <w:tab w:val="left" w:pos="284"/>
                <w:tab w:val="left" w:pos="851"/>
              </w:tabs>
              <w:ind w:left="284" w:hanging="284"/>
              <w:jc w:val="center"/>
              <w:rPr>
                <w:rFonts w:ascii="Arial" w:hAnsi="Arial" w:cs="Arial"/>
                <w:b/>
                <w:bCs/>
                <w:sz w:val="18"/>
                <w:szCs w:val="18"/>
              </w:rPr>
            </w:pPr>
            <w:r w:rsidRPr="00310156">
              <w:rPr>
                <w:rFonts w:ascii="Arial" w:hAnsi="Arial" w:cs="Arial"/>
                <w:b/>
                <w:bCs/>
                <w:sz w:val="18"/>
                <w:szCs w:val="18"/>
              </w:rPr>
              <w:t>ZAMAWIAJĄCY</w:t>
            </w:r>
          </w:p>
        </w:tc>
      </w:tr>
      <w:tr w:rsidR="00D400DA" w:rsidRPr="00310156" w14:paraId="2F5028E9" w14:textId="77777777" w:rsidTr="00376521">
        <w:trPr>
          <w:trHeight w:val="1007"/>
        </w:trPr>
        <w:tc>
          <w:tcPr>
            <w:tcW w:w="2499" w:type="pct"/>
            <w:gridSpan w:val="2"/>
            <w:vAlign w:val="center"/>
          </w:tcPr>
          <w:p w14:paraId="2E7E7950" w14:textId="77777777" w:rsidR="00D400DA" w:rsidRPr="00310156" w:rsidRDefault="00D400DA" w:rsidP="00376521">
            <w:pPr>
              <w:widowControl w:val="0"/>
              <w:rPr>
                <w:rFonts w:ascii="Arial" w:hAnsi="Arial" w:cs="Arial"/>
                <w:sz w:val="18"/>
                <w:szCs w:val="18"/>
              </w:rPr>
            </w:pPr>
          </w:p>
          <w:p w14:paraId="4500CF59" w14:textId="77777777" w:rsidR="00D400DA" w:rsidRPr="00310156" w:rsidRDefault="00D400DA" w:rsidP="00376521">
            <w:pPr>
              <w:widowControl w:val="0"/>
              <w:tabs>
                <w:tab w:val="left" w:pos="284"/>
                <w:tab w:val="left" w:pos="851"/>
              </w:tabs>
              <w:ind w:left="284" w:hanging="284"/>
              <w:jc w:val="center"/>
              <w:rPr>
                <w:rFonts w:ascii="Arial" w:hAnsi="Arial" w:cs="Arial"/>
                <w:b/>
                <w:bCs/>
                <w:sz w:val="18"/>
                <w:szCs w:val="18"/>
              </w:rPr>
            </w:pPr>
          </w:p>
        </w:tc>
        <w:tc>
          <w:tcPr>
            <w:tcW w:w="2501" w:type="pct"/>
            <w:gridSpan w:val="2"/>
            <w:vAlign w:val="center"/>
          </w:tcPr>
          <w:p w14:paraId="4B1F68A4" w14:textId="77777777" w:rsidR="00D400DA" w:rsidRPr="00310156" w:rsidRDefault="00D400DA" w:rsidP="00376521">
            <w:pPr>
              <w:widowControl w:val="0"/>
              <w:jc w:val="center"/>
              <w:rPr>
                <w:rFonts w:ascii="Arial" w:hAnsi="Arial" w:cs="Arial"/>
                <w:sz w:val="18"/>
                <w:szCs w:val="18"/>
              </w:rPr>
            </w:pPr>
          </w:p>
          <w:p w14:paraId="0EFE3738" w14:textId="77777777" w:rsidR="00D400DA" w:rsidRPr="00310156" w:rsidRDefault="00D400DA" w:rsidP="00376521">
            <w:pPr>
              <w:widowControl w:val="0"/>
              <w:jc w:val="center"/>
              <w:rPr>
                <w:rFonts w:ascii="Arial" w:hAnsi="Arial" w:cs="Arial"/>
                <w:sz w:val="18"/>
                <w:szCs w:val="18"/>
              </w:rPr>
            </w:pPr>
          </w:p>
          <w:p w14:paraId="49991870" w14:textId="77777777" w:rsidR="00D400DA" w:rsidRPr="00310156" w:rsidRDefault="00D400DA" w:rsidP="00376521">
            <w:pPr>
              <w:widowControl w:val="0"/>
              <w:rPr>
                <w:rFonts w:ascii="Arial" w:hAnsi="Arial" w:cs="Arial"/>
                <w:sz w:val="18"/>
                <w:szCs w:val="18"/>
              </w:rPr>
            </w:pPr>
          </w:p>
          <w:p w14:paraId="114B6A44" w14:textId="77777777" w:rsidR="00D400DA" w:rsidRPr="00310156" w:rsidRDefault="00D400DA" w:rsidP="00376521">
            <w:pPr>
              <w:widowControl w:val="0"/>
              <w:jc w:val="center"/>
              <w:rPr>
                <w:rFonts w:ascii="Arial" w:hAnsi="Arial" w:cs="Arial"/>
                <w:sz w:val="18"/>
                <w:szCs w:val="18"/>
              </w:rPr>
            </w:pPr>
          </w:p>
          <w:p w14:paraId="1538638F" w14:textId="77777777" w:rsidR="00D400DA" w:rsidRPr="00310156" w:rsidRDefault="00D400DA" w:rsidP="00376521">
            <w:pPr>
              <w:widowControl w:val="0"/>
              <w:tabs>
                <w:tab w:val="left" w:pos="284"/>
                <w:tab w:val="left" w:pos="851"/>
              </w:tabs>
              <w:ind w:left="284" w:hanging="284"/>
              <w:jc w:val="center"/>
              <w:rPr>
                <w:rFonts w:ascii="Arial" w:hAnsi="Arial" w:cs="Arial"/>
                <w:b/>
                <w:bCs/>
                <w:sz w:val="18"/>
                <w:szCs w:val="18"/>
              </w:rPr>
            </w:pPr>
          </w:p>
        </w:tc>
      </w:tr>
      <w:tr w:rsidR="00D400DA" w:rsidRPr="00310156" w14:paraId="30F41CDF" w14:textId="77777777" w:rsidTr="00376521">
        <w:trPr>
          <w:trHeight w:val="564"/>
        </w:trPr>
        <w:tc>
          <w:tcPr>
            <w:tcW w:w="1250" w:type="pct"/>
            <w:shd w:val="clear" w:color="auto" w:fill="F2F2F2" w:themeFill="background1" w:themeFillShade="F2"/>
            <w:vAlign w:val="center"/>
          </w:tcPr>
          <w:p w14:paraId="313E42D2" w14:textId="77777777" w:rsidR="00D400DA" w:rsidRPr="00310156" w:rsidRDefault="00D400DA" w:rsidP="00376521">
            <w:pPr>
              <w:ind w:left="-108" w:right="-108"/>
              <w:jc w:val="center"/>
              <w:rPr>
                <w:rFonts w:ascii="Arial" w:hAnsi="Arial" w:cs="Arial"/>
                <w:sz w:val="18"/>
                <w:szCs w:val="18"/>
              </w:rPr>
            </w:pPr>
            <w:r w:rsidRPr="00310156">
              <w:rPr>
                <w:rFonts w:ascii="Arial" w:hAnsi="Arial" w:cs="Arial"/>
                <w:sz w:val="18"/>
                <w:szCs w:val="18"/>
              </w:rPr>
              <w:t>Sekretarz Komisji Przetargowej lub</w:t>
            </w:r>
          </w:p>
          <w:p w14:paraId="3C963367" w14:textId="77777777" w:rsidR="00D400DA" w:rsidRPr="00310156" w:rsidRDefault="00D400DA" w:rsidP="00376521">
            <w:pPr>
              <w:widowControl w:val="0"/>
              <w:tabs>
                <w:tab w:val="left" w:pos="284"/>
                <w:tab w:val="left" w:pos="851"/>
              </w:tabs>
              <w:ind w:left="-108" w:right="-108"/>
              <w:jc w:val="center"/>
              <w:rPr>
                <w:rFonts w:ascii="Arial" w:hAnsi="Arial" w:cs="Arial"/>
                <w:b/>
                <w:bCs/>
                <w:sz w:val="18"/>
                <w:szCs w:val="18"/>
              </w:rPr>
            </w:pPr>
            <w:r w:rsidRPr="00310156">
              <w:rPr>
                <w:rFonts w:ascii="Arial" w:hAnsi="Arial" w:cs="Arial"/>
                <w:sz w:val="18"/>
                <w:szCs w:val="18"/>
              </w:rPr>
              <w:t>inna osoba wyznaczona</w:t>
            </w:r>
          </w:p>
        </w:tc>
        <w:tc>
          <w:tcPr>
            <w:tcW w:w="1250" w:type="pct"/>
            <w:shd w:val="clear" w:color="auto" w:fill="F2F2F2" w:themeFill="background1" w:themeFillShade="F2"/>
            <w:vAlign w:val="center"/>
          </w:tcPr>
          <w:p w14:paraId="693ECA56" w14:textId="77777777" w:rsidR="00D400DA" w:rsidRPr="00310156" w:rsidRDefault="00D400DA" w:rsidP="00376521">
            <w:pPr>
              <w:widowControl w:val="0"/>
              <w:ind w:left="-108" w:right="-108"/>
              <w:jc w:val="center"/>
              <w:rPr>
                <w:rFonts w:ascii="Arial" w:hAnsi="Arial" w:cs="Arial"/>
                <w:b/>
                <w:bCs/>
                <w:sz w:val="18"/>
                <w:szCs w:val="18"/>
              </w:rPr>
            </w:pPr>
            <w:r w:rsidRPr="00310156">
              <w:rPr>
                <w:rFonts w:ascii="Arial" w:hAnsi="Arial" w:cs="Arial"/>
                <w:sz w:val="18"/>
                <w:szCs w:val="18"/>
              </w:rPr>
              <w:t>Osoby odpowiedzialne za nadzór i realizację umowy ze strony Zamawiającego</w:t>
            </w:r>
          </w:p>
        </w:tc>
        <w:tc>
          <w:tcPr>
            <w:tcW w:w="1250" w:type="pct"/>
            <w:shd w:val="clear" w:color="auto" w:fill="F2F2F2" w:themeFill="background1" w:themeFillShade="F2"/>
            <w:vAlign w:val="center"/>
          </w:tcPr>
          <w:p w14:paraId="28E52FDE" w14:textId="77777777" w:rsidR="00D400DA" w:rsidRPr="00310156" w:rsidRDefault="00D400DA" w:rsidP="00376521">
            <w:pPr>
              <w:widowControl w:val="0"/>
              <w:ind w:left="-108" w:right="-108"/>
              <w:jc w:val="center"/>
              <w:rPr>
                <w:rFonts w:ascii="Arial" w:hAnsi="Arial" w:cs="Arial"/>
                <w:b/>
                <w:bCs/>
                <w:sz w:val="18"/>
                <w:szCs w:val="18"/>
              </w:rPr>
            </w:pPr>
            <w:r w:rsidRPr="00310156">
              <w:rPr>
                <w:rFonts w:ascii="Arial" w:hAnsi="Arial" w:cs="Arial"/>
                <w:sz w:val="18"/>
                <w:szCs w:val="18"/>
              </w:rPr>
              <w:t>Dział Prawny</w:t>
            </w:r>
          </w:p>
        </w:tc>
        <w:tc>
          <w:tcPr>
            <w:tcW w:w="1250" w:type="pct"/>
            <w:shd w:val="clear" w:color="auto" w:fill="F2F2F2" w:themeFill="background1" w:themeFillShade="F2"/>
            <w:vAlign w:val="center"/>
          </w:tcPr>
          <w:p w14:paraId="7B6A1D54" w14:textId="77777777" w:rsidR="00D400DA" w:rsidRPr="00310156" w:rsidRDefault="00D400DA" w:rsidP="00376521">
            <w:pPr>
              <w:widowControl w:val="0"/>
              <w:ind w:left="-108" w:right="-108"/>
              <w:jc w:val="center"/>
              <w:rPr>
                <w:rFonts w:ascii="Arial" w:hAnsi="Arial" w:cs="Arial"/>
                <w:b/>
                <w:bCs/>
                <w:sz w:val="18"/>
                <w:szCs w:val="18"/>
              </w:rPr>
            </w:pPr>
            <w:r w:rsidRPr="00310156">
              <w:rPr>
                <w:rFonts w:ascii="Arial" w:hAnsi="Arial" w:cs="Arial"/>
                <w:sz w:val="18"/>
                <w:szCs w:val="18"/>
              </w:rPr>
              <w:t>Osoba odpowiedzialna w zakresie RODO</w:t>
            </w:r>
          </w:p>
        </w:tc>
      </w:tr>
      <w:tr w:rsidR="00D400DA" w:rsidRPr="00310156" w14:paraId="34364F0D" w14:textId="77777777" w:rsidTr="00376521">
        <w:trPr>
          <w:trHeight w:val="512"/>
        </w:trPr>
        <w:tc>
          <w:tcPr>
            <w:tcW w:w="1250" w:type="pct"/>
            <w:vAlign w:val="center"/>
          </w:tcPr>
          <w:p w14:paraId="20046C82" w14:textId="77777777" w:rsidR="00D400DA" w:rsidRPr="00310156" w:rsidRDefault="00D400DA" w:rsidP="00376521">
            <w:pPr>
              <w:widowControl w:val="0"/>
              <w:jc w:val="center"/>
              <w:rPr>
                <w:rFonts w:ascii="Arial" w:hAnsi="Arial" w:cs="Arial"/>
                <w:sz w:val="18"/>
                <w:szCs w:val="18"/>
              </w:rPr>
            </w:pPr>
          </w:p>
          <w:p w14:paraId="64C3745E" w14:textId="77777777" w:rsidR="00D400DA" w:rsidRPr="00310156" w:rsidRDefault="00D400DA" w:rsidP="00376521">
            <w:pPr>
              <w:widowControl w:val="0"/>
              <w:jc w:val="center"/>
              <w:rPr>
                <w:rFonts w:ascii="Arial" w:hAnsi="Arial" w:cs="Arial"/>
                <w:sz w:val="18"/>
                <w:szCs w:val="18"/>
              </w:rPr>
            </w:pPr>
          </w:p>
          <w:p w14:paraId="39541C61" w14:textId="77777777" w:rsidR="00D400DA" w:rsidRPr="00310156" w:rsidRDefault="00D400DA" w:rsidP="00376521">
            <w:pPr>
              <w:widowControl w:val="0"/>
              <w:jc w:val="center"/>
              <w:rPr>
                <w:rFonts w:ascii="Arial" w:hAnsi="Arial" w:cs="Arial"/>
                <w:sz w:val="18"/>
                <w:szCs w:val="18"/>
              </w:rPr>
            </w:pPr>
          </w:p>
          <w:p w14:paraId="6AD19418" w14:textId="77777777" w:rsidR="00D400DA" w:rsidRPr="00310156" w:rsidRDefault="00D400DA" w:rsidP="00376521">
            <w:pPr>
              <w:widowControl w:val="0"/>
              <w:jc w:val="center"/>
              <w:rPr>
                <w:rFonts w:ascii="Arial" w:hAnsi="Arial" w:cs="Arial"/>
                <w:sz w:val="18"/>
                <w:szCs w:val="18"/>
              </w:rPr>
            </w:pPr>
          </w:p>
          <w:p w14:paraId="052B5B47" w14:textId="77777777" w:rsidR="00D400DA" w:rsidRPr="00310156" w:rsidRDefault="00D400DA" w:rsidP="00376521">
            <w:pPr>
              <w:rPr>
                <w:rFonts w:ascii="Arial" w:hAnsi="Arial" w:cs="Arial"/>
                <w:sz w:val="18"/>
                <w:szCs w:val="18"/>
              </w:rPr>
            </w:pPr>
          </w:p>
        </w:tc>
        <w:tc>
          <w:tcPr>
            <w:tcW w:w="1250" w:type="pct"/>
            <w:vAlign w:val="center"/>
          </w:tcPr>
          <w:p w14:paraId="6B595E53" w14:textId="77777777" w:rsidR="00D400DA" w:rsidRPr="00310156" w:rsidRDefault="00D400DA" w:rsidP="00376521">
            <w:pPr>
              <w:widowControl w:val="0"/>
              <w:jc w:val="center"/>
              <w:rPr>
                <w:rFonts w:ascii="Arial" w:hAnsi="Arial" w:cs="Arial"/>
                <w:sz w:val="18"/>
                <w:szCs w:val="18"/>
              </w:rPr>
            </w:pPr>
          </w:p>
          <w:p w14:paraId="5E848472" w14:textId="77777777" w:rsidR="00D400DA" w:rsidRPr="00310156" w:rsidRDefault="00D400DA" w:rsidP="00376521">
            <w:pPr>
              <w:widowControl w:val="0"/>
              <w:rPr>
                <w:rFonts w:ascii="Arial" w:hAnsi="Arial" w:cs="Arial"/>
                <w:sz w:val="18"/>
                <w:szCs w:val="18"/>
              </w:rPr>
            </w:pPr>
          </w:p>
          <w:p w14:paraId="1CD9F1A4" w14:textId="77777777" w:rsidR="00D400DA" w:rsidRPr="00310156" w:rsidRDefault="00D400DA" w:rsidP="00376521">
            <w:pPr>
              <w:widowControl w:val="0"/>
              <w:jc w:val="center"/>
              <w:rPr>
                <w:rFonts w:ascii="Arial" w:hAnsi="Arial" w:cs="Arial"/>
                <w:sz w:val="18"/>
                <w:szCs w:val="18"/>
              </w:rPr>
            </w:pPr>
          </w:p>
          <w:p w14:paraId="7017ED74" w14:textId="77777777" w:rsidR="00D400DA" w:rsidRPr="00310156" w:rsidRDefault="00D400DA" w:rsidP="00376521">
            <w:pPr>
              <w:widowControl w:val="0"/>
              <w:ind w:left="34" w:hanging="34"/>
              <w:jc w:val="center"/>
              <w:rPr>
                <w:rFonts w:ascii="Arial" w:hAnsi="Arial" w:cs="Arial"/>
                <w:sz w:val="18"/>
                <w:szCs w:val="18"/>
              </w:rPr>
            </w:pPr>
          </w:p>
        </w:tc>
        <w:tc>
          <w:tcPr>
            <w:tcW w:w="1250" w:type="pct"/>
            <w:vAlign w:val="center"/>
          </w:tcPr>
          <w:p w14:paraId="60FD62EA" w14:textId="77777777" w:rsidR="00D400DA" w:rsidRPr="00310156" w:rsidRDefault="00D400DA" w:rsidP="00376521">
            <w:pPr>
              <w:widowControl w:val="0"/>
              <w:jc w:val="center"/>
              <w:rPr>
                <w:rFonts w:ascii="Arial" w:hAnsi="Arial" w:cs="Arial"/>
                <w:color w:val="00B050"/>
                <w:sz w:val="18"/>
                <w:szCs w:val="18"/>
              </w:rPr>
            </w:pPr>
          </w:p>
          <w:p w14:paraId="73C89ADF" w14:textId="77777777" w:rsidR="00D400DA" w:rsidRPr="00310156" w:rsidRDefault="00D400DA" w:rsidP="00376521">
            <w:pPr>
              <w:widowControl w:val="0"/>
              <w:rPr>
                <w:rFonts w:ascii="Arial" w:hAnsi="Arial" w:cs="Arial"/>
                <w:color w:val="00B050"/>
                <w:sz w:val="18"/>
                <w:szCs w:val="18"/>
              </w:rPr>
            </w:pPr>
          </w:p>
          <w:p w14:paraId="71EA647B" w14:textId="77777777" w:rsidR="00D400DA" w:rsidRPr="00310156" w:rsidRDefault="00D400DA" w:rsidP="00376521">
            <w:pPr>
              <w:widowControl w:val="0"/>
              <w:jc w:val="center"/>
              <w:rPr>
                <w:rFonts w:ascii="Arial" w:hAnsi="Arial" w:cs="Arial"/>
                <w:color w:val="00B050"/>
                <w:sz w:val="18"/>
                <w:szCs w:val="18"/>
              </w:rPr>
            </w:pPr>
          </w:p>
        </w:tc>
        <w:tc>
          <w:tcPr>
            <w:tcW w:w="1250" w:type="pct"/>
            <w:vAlign w:val="center"/>
          </w:tcPr>
          <w:p w14:paraId="481DAC1C" w14:textId="77777777" w:rsidR="00D400DA" w:rsidRPr="00310156" w:rsidRDefault="00D400DA" w:rsidP="00376521">
            <w:pPr>
              <w:widowControl w:val="0"/>
              <w:jc w:val="center"/>
              <w:rPr>
                <w:rFonts w:ascii="Arial" w:hAnsi="Arial" w:cs="Arial"/>
                <w:color w:val="00B050"/>
                <w:sz w:val="18"/>
                <w:szCs w:val="18"/>
              </w:rPr>
            </w:pPr>
          </w:p>
          <w:p w14:paraId="35607787" w14:textId="77777777" w:rsidR="00D400DA" w:rsidRPr="00310156" w:rsidRDefault="00D400DA" w:rsidP="00376521">
            <w:pPr>
              <w:widowControl w:val="0"/>
              <w:jc w:val="center"/>
              <w:rPr>
                <w:rFonts w:ascii="Arial" w:hAnsi="Arial" w:cs="Arial"/>
                <w:color w:val="00B050"/>
                <w:sz w:val="18"/>
                <w:szCs w:val="18"/>
              </w:rPr>
            </w:pPr>
          </w:p>
          <w:p w14:paraId="50D64936" w14:textId="77777777" w:rsidR="00D400DA" w:rsidRPr="00310156" w:rsidRDefault="00D400DA" w:rsidP="00376521">
            <w:pPr>
              <w:widowControl w:val="0"/>
              <w:rPr>
                <w:rFonts w:ascii="Arial" w:hAnsi="Arial" w:cs="Arial"/>
                <w:color w:val="00B050"/>
                <w:sz w:val="18"/>
                <w:szCs w:val="18"/>
              </w:rPr>
            </w:pPr>
          </w:p>
          <w:p w14:paraId="47C38E49" w14:textId="77777777" w:rsidR="00D400DA" w:rsidRPr="00310156" w:rsidRDefault="00D400DA" w:rsidP="00376521">
            <w:pPr>
              <w:widowControl w:val="0"/>
              <w:jc w:val="center"/>
              <w:rPr>
                <w:rFonts w:ascii="Arial" w:hAnsi="Arial" w:cs="Arial"/>
                <w:color w:val="00B050"/>
                <w:sz w:val="18"/>
                <w:szCs w:val="18"/>
              </w:rPr>
            </w:pPr>
          </w:p>
        </w:tc>
      </w:tr>
    </w:tbl>
    <w:p w14:paraId="4C5B0472" w14:textId="77777777" w:rsidR="0065411A" w:rsidRPr="00310156" w:rsidRDefault="0065411A" w:rsidP="00B96882">
      <w:pPr>
        <w:rPr>
          <w:rFonts w:ascii="Arial" w:hAnsi="Arial" w:cs="Arial"/>
          <w:sz w:val="18"/>
          <w:szCs w:val="18"/>
        </w:rPr>
      </w:pPr>
    </w:p>
    <w:p w14:paraId="5AC678C2" w14:textId="77777777" w:rsidR="0065411A" w:rsidRPr="00310156" w:rsidRDefault="0065411A" w:rsidP="00B96882">
      <w:pPr>
        <w:rPr>
          <w:rFonts w:ascii="Arial" w:hAnsi="Arial" w:cs="Arial"/>
          <w:sz w:val="18"/>
          <w:szCs w:val="18"/>
        </w:rPr>
      </w:pPr>
      <w:r w:rsidRPr="00310156">
        <w:rPr>
          <w:rFonts w:ascii="Arial" w:hAnsi="Arial" w:cs="Arial"/>
          <w:sz w:val="18"/>
          <w:szCs w:val="18"/>
        </w:rPr>
        <w:t>a:</w:t>
      </w:r>
    </w:p>
    <w:p w14:paraId="0B13812C" w14:textId="09F1B1D5" w:rsidR="0065411A" w:rsidRPr="00310156" w:rsidRDefault="00D400DA" w:rsidP="00B96882">
      <w:pPr>
        <w:jc w:val="both"/>
        <w:rPr>
          <w:rFonts w:ascii="Arial" w:hAnsi="Arial" w:cs="Arial"/>
          <w:i/>
          <w:iCs/>
          <w:sz w:val="18"/>
          <w:szCs w:val="18"/>
        </w:rPr>
      </w:pPr>
      <w:r w:rsidRPr="00310156">
        <w:rPr>
          <w:rFonts w:ascii="Arial" w:hAnsi="Arial" w:cs="Arial"/>
          <w:i/>
          <w:iCs/>
          <w:sz w:val="18"/>
          <w:szCs w:val="18"/>
        </w:rPr>
        <w:t xml:space="preserve">Wykonawcą , który dostarczył kombajn ścianowy </w:t>
      </w:r>
      <w:r w:rsidR="0065411A" w:rsidRPr="00310156">
        <w:rPr>
          <w:rFonts w:ascii="Arial" w:hAnsi="Arial" w:cs="Arial"/>
          <w:i/>
          <w:iCs/>
          <w:sz w:val="18"/>
          <w:szCs w:val="18"/>
        </w:rPr>
        <w:t>:</w:t>
      </w:r>
    </w:p>
    <w:p w14:paraId="7F405CB9" w14:textId="48A627C0" w:rsidR="00D400DA" w:rsidRPr="00310156" w:rsidRDefault="00D400DA" w:rsidP="00B96882">
      <w:pPr>
        <w:jc w:val="both"/>
        <w:rPr>
          <w:rFonts w:ascii="Arial" w:hAnsi="Arial" w:cs="Arial"/>
          <w:i/>
          <w:iCs/>
          <w:sz w:val="18"/>
          <w:szCs w:val="18"/>
        </w:rPr>
      </w:pPr>
      <w:r w:rsidRPr="00310156">
        <w:rPr>
          <w:rFonts w:ascii="Arial" w:hAnsi="Arial" w:cs="Arial"/>
          <w:i/>
          <w:iCs/>
          <w:sz w:val="18"/>
          <w:szCs w:val="18"/>
        </w:rPr>
        <w:t>……………………………………………………………………………………………………………………………………………….</w:t>
      </w:r>
    </w:p>
    <w:p w14:paraId="13E0B558" w14:textId="77777777" w:rsidR="00D400DA" w:rsidRPr="00310156" w:rsidRDefault="00D400DA" w:rsidP="00B96882">
      <w:pPr>
        <w:jc w:val="both"/>
        <w:rPr>
          <w:rFonts w:ascii="Arial" w:hAnsi="Arial" w:cs="Arial"/>
          <w:i/>
          <w:iCs/>
          <w:sz w:val="18"/>
          <w:szCs w:val="18"/>
        </w:rPr>
      </w:pPr>
    </w:p>
    <w:p w14:paraId="56E79F5A" w14:textId="77777777" w:rsidR="00D400DA" w:rsidRPr="00310156" w:rsidRDefault="00D400DA" w:rsidP="00B96882">
      <w:pPr>
        <w:jc w:val="both"/>
        <w:rPr>
          <w:rFonts w:ascii="Arial" w:hAnsi="Arial" w:cs="Arial"/>
          <w:i/>
          <w:iCs/>
          <w:sz w:val="18"/>
          <w:szCs w:val="18"/>
        </w:rPr>
      </w:pPr>
    </w:p>
    <w:p w14:paraId="3CC62B23" w14:textId="77777777" w:rsidR="00D400DA" w:rsidRPr="00310156" w:rsidRDefault="00D400DA" w:rsidP="00B96882">
      <w:pPr>
        <w:jc w:val="both"/>
        <w:rPr>
          <w:rFonts w:ascii="Arial" w:hAnsi="Arial" w:cs="Arial"/>
          <w:i/>
          <w:iCs/>
          <w:sz w:val="18"/>
          <w:szCs w:val="18"/>
        </w:rPr>
      </w:pPr>
    </w:p>
    <w:p w14:paraId="62F4A6D9" w14:textId="77777777" w:rsidR="00D400DA" w:rsidRPr="00310156" w:rsidRDefault="00D400DA" w:rsidP="00D400DA">
      <w:pPr>
        <w:jc w:val="both"/>
        <w:rPr>
          <w:rFonts w:ascii="Arial" w:hAnsi="Arial" w:cs="Arial"/>
          <w:sz w:val="18"/>
          <w:szCs w:val="18"/>
        </w:rPr>
      </w:pPr>
      <w:r w:rsidRPr="00310156">
        <w:rPr>
          <w:rFonts w:ascii="Arial" w:hAnsi="Arial" w:cs="Arial"/>
          <w:sz w:val="18"/>
          <w:szCs w:val="18"/>
        </w:rPr>
        <w:t xml:space="preserve">zwanym w treści Umowy </w:t>
      </w:r>
      <w:r w:rsidRPr="00310156">
        <w:rPr>
          <w:rFonts w:ascii="Arial" w:hAnsi="Arial" w:cs="Arial"/>
          <w:b/>
          <w:sz w:val="18"/>
          <w:szCs w:val="18"/>
        </w:rPr>
        <w:t>Wykonawcą</w:t>
      </w:r>
      <w:r w:rsidRPr="00310156">
        <w:rPr>
          <w:rFonts w:ascii="Arial" w:hAnsi="Arial" w:cs="Arial"/>
          <w:sz w:val="18"/>
          <w:szCs w:val="18"/>
        </w:rPr>
        <w:t>, w imieniu którego działają:</w:t>
      </w:r>
    </w:p>
    <w:p w14:paraId="38AA4AA2" w14:textId="77777777" w:rsidR="00D400DA" w:rsidRPr="00310156" w:rsidRDefault="00D400DA" w:rsidP="00B96882">
      <w:pPr>
        <w:jc w:val="both"/>
        <w:rPr>
          <w:rFonts w:ascii="Arial" w:hAnsi="Arial" w:cs="Arial"/>
          <w:i/>
          <w:i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3"/>
      </w:tblGrid>
      <w:tr w:rsidR="00D400DA" w:rsidRPr="00310156" w14:paraId="581859AC" w14:textId="77777777" w:rsidTr="00376521">
        <w:trPr>
          <w:trHeight w:val="20"/>
          <w:tblHeader/>
        </w:trPr>
        <w:tc>
          <w:tcPr>
            <w:tcW w:w="5000" w:type="pct"/>
            <w:vAlign w:val="center"/>
          </w:tcPr>
          <w:p w14:paraId="5317E448" w14:textId="77777777" w:rsidR="00D400DA" w:rsidRPr="00310156" w:rsidRDefault="00D400DA" w:rsidP="00376521">
            <w:pPr>
              <w:widowControl w:val="0"/>
              <w:tabs>
                <w:tab w:val="left" w:pos="284"/>
                <w:tab w:val="left" w:pos="851"/>
              </w:tabs>
              <w:ind w:left="284" w:hanging="284"/>
              <w:jc w:val="center"/>
              <w:rPr>
                <w:rFonts w:ascii="Arial" w:hAnsi="Arial" w:cs="Arial"/>
                <w:sz w:val="18"/>
                <w:szCs w:val="18"/>
              </w:rPr>
            </w:pPr>
          </w:p>
          <w:p w14:paraId="569D828F" w14:textId="77777777" w:rsidR="00D400DA" w:rsidRPr="00310156" w:rsidRDefault="00D400DA" w:rsidP="00376521">
            <w:pPr>
              <w:widowControl w:val="0"/>
              <w:tabs>
                <w:tab w:val="left" w:pos="284"/>
                <w:tab w:val="left" w:pos="851"/>
              </w:tabs>
              <w:ind w:left="284" w:hanging="284"/>
              <w:jc w:val="center"/>
              <w:rPr>
                <w:rFonts w:ascii="Arial" w:hAnsi="Arial" w:cs="Arial"/>
                <w:sz w:val="18"/>
                <w:szCs w:val="18"/>
              </w:rPr>
            </w:pPr>
            <w:r w:rsidRPr="00310156">
              <w:rPr>
                <w:rFonts w:ascii="Arial" w:hAnsi="Arial" w:cs="Arial"/>
                <w:sz w:val="18"/>
                <w:szCs w:val="18"/>
              </w:rPr>
              <w:t>Oświadczam, że niniejsza Umowa jest dla mnie zrozumiała, jednoznaczna oraz żadne z postanowień nie budzi moich wątpliwości. W związku z powyższym oświadczam, że rozumiem i w pełni akceptuję jej treść.</w:t>
            </w:r>
          </w:p>
          <w:p w14:paraId="73A69112" w14:textId="77777777" w:rsidR="00D400DA" w:rsidRPr="00310156" w:rsidRDefault="00D400DA" w:rsidP="00376521">
            <w:pPr>
              <w:widowControl w:val="0"/>
              <w:tabs>
                <w:tab w:val="left" w:pos="284"/>
                <w:tab w:val="left" w:pos="851"/>
              </w:tabs>
              <w:ind w:left="284" w:hanging="284"/>
              <w:jc w:val="center"/>
              <w:rPr>
                <w:rFonts w:ascii="Arial" w:hAnsi="Arial" w:cs="Arial"/>
                <w:b/>
                <w:bCs/>
                <w:sz w:val="18"/>
                <w:szCs w:val="18"/>
                <w:shd w:val="clear" w:color="auto" w:fill="F2F2F2" w:themeFill="background1" w:themeFillShade="F2"/>
              </w:rPr>
            </w:pPr>
          </w:p>
        </w:tc>
      </w:tr>
      <w:tr w:rsidR="00D400DA" w:rsidRPr="00310156" w14:paraId="40273DA7" w14:textId="77777777" w:rsidTr="00376521">
        <w:trPr>
          <w:trHeight w:val="20"/>
          <w:tblHeader/>
        </w:trPr>
        <w:tc>
          <w:tcPr>
            <w:tcW w:w="5000" w:type="pct"/>
            <w:shd w:val="clear" w:color="auto" w:fill="F2F2F2" w:themeFill="background1" w:themeFillShade="F2"/>
            <w:vAlign w:val="center"/>
          </w:tcPr>
          <w:p w14:paraId="3934F852" w14:textId="77777777" w:rsidR="00D400DA" w:rsidRPr="00310156" w:rsidRDefault="00D400DA" w:rsidP="00376521">
            <w:pPr>
              <w:widowControl w:val="0"/>
              <w:tabs>
                <w:tab w:val="left" w:pos="284"/>
                <w:tab w:val="left" w:pos="851"/>
              </w:tabs>
              <w:ind w:left="284" w:hanging="284"/>
              <w:jc w:val="center"/>
              <w:rPr>
                <w:rFonts w:ascii="Arial" w:hAnsi="Arial" w:cs="Arial"/>
                <w:b/>
                <w:bCs/>
                <w:color w:val="00B050"/>
                <w:sz w:val="18"/>
                <w:szCs w:val="18"/>
              </w:rPr>
            </w:pPr>
            <w:r w:rsidRPr="00310156">
              <w:rPr>
                <w:rFonts w:ascii="Arial" w:hAnsi="Arial" w:cs="Arial"/>
                <w:b/>
                <w:bCs/>
                <w:sz w:val="18"/>
                <w:szCs w:val="18"/>
                <w:shd w:val="clear" w:color="auto" w:fill="F2F2F2" w:themeFill="background1" w:themeFillShade="F2"/>
              </w:rPr>
              <w:t>WYKONAWC</w:t>
            </w:r>
            <w:r w:rsidRPr="00310156">
              <w:rPr>
                <w:rFonts w:ascii="Arial" w:hAnsi="Arial" w:cs="Arial"/>
                <w:b/>
                <w:bCs/>
                <w:sz w:val="18"/>
                <w:szCs w:val="18"/>
              </w:rPr>
              <w:t>A</w:t>
            </w:r>
          </w:p>
        </w:tc>
      </w:tr>
      <w:tr w:rsidR="00D400DA" w:rsidRPr="00310156" w14:paraId="40024DBD" w14:textId="77777777" w:rsidTr="00376521">
        <w:trPr>
          <w:trHeight w:val="1020"/>
        </w:trPr>
        <w:tc>
          <w:tcPr>
            <w:tcW w:w="5000" w:type="pct"/>
            <w:vAlign w:val="center"/>
          </w:tcPr>
          <w:p w14:paraId="3C74FDAB" w14:textId="77777777" w:rsidR="00D400DA" w:rsidRPr="00310156" w:rsidRDefault="00D400DA" w:rsidP="00376521">
            <w:pPr>
              <w:widowControl w:val="0"/>
              <w:jc w:val="center"/>
              <w:rPr>
                <w:rFonts w:ascii="Arial" w:hAnsi="Arial" w:cs="Arial"/>
                <w:color w:val="00B050"/>
                <w:sz w:val="18"/>
                <w:szCs w:val="18"/>
              </w:rPr>
            </w:pPr>
          </w:p>
          <w:p w14:paraId="6F346654" w14:textId="77777777" w:rsidR="00D400DA" w:rsidRPr="00310156" w:rsidRDefault="00D400DA" w:rsidP="00376521">
            <w:pPr>
              <w:widowControl w:val="0"/>
              <w:jc w:val="center"/>
              <w:rPr>
                <w:rFonts w:ascii="Arial" w:hAnsi="Arial" w:cs="Arial"/>
                <w:color w:val="00B050"/>
                <w:sz w:val="18"/>
                <w:szCs w:val="18"/>
              </w:rPr>
            </w:pPr>
          </w:p>
          <w:p w14:paraId="4846A338" w14:textId="77777777" w:rsidR="00D400DA" w:rsidRPr="00310156" w:rsidRDefault="00D400DA" w:rsidP="00376521">
            <w:pPr>
              <w:widowControl w:val="0"/>
              <w:jc w:val="center"/>
              <w:rPr>
                <w:rFonts w:ascii="Arial" w:hAnsi="Arial" w:cs="Arial"/>
                <w:color w:val="00B050"/>
                <w:sz w:val="18"/>
                <w:szCs w:val="18"/>
              </w:rPr>
            </w:pPr>
          </w:p>
          <w:p w14:paraId="58F07B2D" w14:textId="77777777" w:rsidR="00D400DA" w:rsidRPr="00310156" w:rsidRDefault="00D400DA" w:rsidP="00376521">
            <w:pPr>
              <w:widowControl w:val="0"/>
              <w:jc w:val="center"/>
              <w:rPr>
                <w:rFonts w:ascii="Arial" w:hAnsi="Arial" w:cs="Arial"/>
                <w:color w:val="00B050"/>
                <w:sz w:val="18"/>
                <w:szCs w:val="18"/>
              </w:rPr>
            </w:pPr>
          </w:p>
          <w:p w14:paraId="1CB25367" w14:textId="77777777" w:rsidR="00D400DA" w:rsidRPr="00310156" w:rsidRDefault="00D400DA" w:rsidP="00376521">
            <w:pPr>
              <w:widowControl w:val="0"/>
              <w:jc w:val="center"/>
              <w:rPr>
                <w:rFonts w:ascii="Arial" w:hAnsi="Arial" w:cs="Arial"/>
                <w:color w:val="00B050"/>
                <w:sz w:val="18"/>
                <w:szCs w:val="18"/>
              </w:rPr>
            </w:pPr>
          </w:p>
          <w:p w14:paraId="00365909" w14:textId="77777777" w:rsidR="00D400DA" w:rsidRPr="00310156" w:rsidRDefault="00D400DA" w:rsidP="00376521">
            <w:pPr>
              <w:widowControl w:val="0"/>
              <w:tabs>
                <w:tab w:val="left" w:pos="284"/>
                <w:tab w:val="left" w:pos="851"/>
              </w:tabs>
              <w:ind w:left="284" w:hanging="284"/>
              <w:jc w:val="center"/>
              <w:rPr>
                <w:rFonts w:ascii="Arial" w:hAnsi="Arial" w:cs="Arial"/>
                <w:b/>
                <w:bCs/>
                <w:color w:val="00B050"/>
                <w:sz w:val="18"/>
                <w:szCs w:val="18"/>
                <w:lang w:val="en-US"/>
              </w:rPr>
            </w:pPr>
          </w:p>
        </w:tc>
      </w:tr>
    </w:tbl>
    <w:p w14:paraId="34EA3DAB" w14:textId="205AB0CE" w:rsidR="0065411A" w:rsidRPr="00310156" w:rsidRDefault="0065411A" w:rsidP="00A37AC2">
      <w:pPr>
        <w:jc w:val="center"/>
        <w:rPr>
          <w:rFonts w:ascii="Arial" w:hAnsi="Arial" w:cs="Arial"/>
          <w:b/>
          <w:sz w:val="18"/>
          <w:szCs w:val="18"/>
        </w:rPr>
      </w:pPr>
    </w:p>
    <w:p w14:paraId="1D9EC826" w14:textId="671D1756" w:rsidR="00E45D7F" w:rsidRPr="00310156" w:rsidRDefault="00E45D7F" w:rsidP="00A37AC2">
      <w:pPr>
        <w:pStyle w:val="Nagwek1"/>
        <w:spacing w:before="0"/>
        <w:ind w:left="432"/>
        <w:jc w:val="center"/>
        <w:rPr>
          <w:rFonts w:ascii="Arial" w:hAnsi="Arial" w:cs="Arial"/>
          <w:color w:val="auto"/>
          <w:sz w:val="18"/>
          <w:szCs w:val="18"/>
        </w:rPr>
      </w:pPr>
      <w:bookmarkStart w:id="181" w:name="_Toc222812937"/>
      <w:r w:rsidRPr="00310156">
        <w:rPr>
          <w:rFonts w:ascii="Arial" w:hAnsi="Arial" w:cs="Arial"/>
          <w:color w:val="auto"/>
          <w:sz w:val="18"/>
          <w:szCs w:val="18"/>
        </w:rPr>
        <w:t>§1 Podstawa zawarcia</w:t>
      </w:r>
      <w:bookmarkEnd w:id="181"/>
      <w:r w:rsidRPr="00310156">
        <w:rPr>
          <w:rFonts w:ascii="Arial" w:hAnsi="Arial" w:cs="Arial"/>
          <w:color w:val="auto"/>
          <w:sz w:val="18"/>
          <w:szCs w:val="18"/>
        </w:rPr>
        <w:t xml:space="preserve"> </w:t>
      </w:r>
    </w:p>
    <w:p w14:paraId="40617C42" w14:textId="77777777" w:rsidR="0065411A" w:rsidRPr="00310156" w:rsidRDefault="0065411A" w:rsidP="00A37AC2">
      <w:pPr>
        <w:rPr>
          <w:rFonts w:ascii="Arial" w:hAnsi="Arial" w:cs="Arial"/>
          <w:sz w:val="18"/>
          <w:szCs w:val="18"/>
        </w:rPr>
      </w:pPr>
      <w:r w:rsidRPr="00310156">
        <w:rPr>
          <w:rFonts w:ascii="Arial" w:hAnsi="Arial" w:cs="Arial"/>
          <w:sz w:val="18"/>
          <w:szCs w:val="18"/>
        </w:rPr>
        <w:t>Podstawę zawarcia umowy stanowią:</w:t>
      </w:r>
    </w:p>
    <w:p w14:paraId="3D6DB9EE" w14:textId="77777777" w:rsidR="00E45D7F" w:rsidRPr="00310156" w:rsidRDefault="0065411A">
      <w:pPr>
        <w:pStyle w:val="Akapitzlist"/>
        <w:numPr>
          <w:ilvl w:val="1"/>
          <w:numId w:val="142"/>
        </w:numPr>
        <w:ind w:left="284" w:hanging="284"/>
        <w:jc w:val="both"/>
        <w:rPr>
          <w:rFonts w:ascii="Arial" w:hAnsi="Arial" w:cs="Arial"/>
          <w:sz w:val="18"/>
          <w:szCs w:val="18"/>
        </w:rPr>
      </w:pPr>
      <w:r w:rsidRPr="00310156">
        <w:rPr>
          <w:rFonts w:ascii="Arial" w:hAnsi="Arial" w:cs="Arial"/>
          <w:sz w:val="18"/>
          <w:szCs w:val="18"/>
        </w:rPr>
        <w:t xml:space="preserve">Umowa </w:t>
      </w:r>
      <w:r w:rsidR="00E45D7F" w:rsidRPr="00310156">
        <w:rPr>
          <w:rFonts w:ascii="Arial" w:hAnsi="Arial" w:cs="Arial"/>
          <w:sz w:val="18"/>
          <w:szCs w:val="18"/>
        </w:rPr>
        <w:t xml:space="preserve">dostawy </w:t>
      </w:r>
      <w:r w:rsidRPr="00310156">
        <w:rPr>
          <w:rFonts w:ascii="Arial" w:hAnsi="Arial" w:cs="Arial"/>
          <w:sz w:val="18"/>
          <w:szCs w:val="18"/>
        </w:rPr>
        <w:t xml:space="preserve">nr …………. z dnia ………. r. </w:t>
      </w:r>
    </w:p>
    <w:p w14:paraId="5E8C0941" w14:textId="57CBB864" w:rsidR="0065411A" w:rsidRPr="00310156" w:rsidRDefault="0065411A">
      <w:pPr>
        <w:pStyle w:val="Akapitzlist"/>
        <w:numPr>
          <w:ilvl w:val="1"/>
          <w:numId w:val="142"/>
        </w:numPr>
        <w:ind w:left="284" w:hanging="284"/>
        <w:jc w:val="both"/>
        <w:rPr>
          <w:rFonts w:ascii="Arial" w:hAnsi="Arial" w:cs="Arial"/>
          <w:sz w:val="18"/>
          <w:szCs w:val="18"/>
        </w:rPr>
      </w:pPr>
      <w:r w:rsidRPr="00310156">
        <w:rPr>
          <w:rFonts w:ascii="Arial" w:hAnsi="Arial" w:cs="Arial"/>
          <w:sz w:val="18"/>
          <w:szCs w:val="18"/>
        </w:rPr>
        <w:t>Uchwała Nr …………….. z dnia ……….. r.</w:t>
      </w:r>
    </w:p>
    <w:p w14:paraId="3D4BDCFA" w14:textId="77777777" w:rsidR="0065411A" w:rsidRPr="00310156" w:rsidRDefault="0065411A" w:rsidP="00A37AC2">
      <w:pPr>
        <w:pStyle w:val="Nagwek1"/>
        <w:spacing w:before="0"/>
        <w:jc w:val="center"/>
        <w:rPr>
          <w:rFonts w:ascii="Arial" w:hAnsi="Arial" w:cs="Arial"/>
          <w:sz w:val="18"/>
          <w:szCs w:val="18"/>
        </w:rPr>
      </w:pPr>
    </w:p>
    <w:p w14:paraId="43478E97" w14:textId="77777777" w:rsidR="00B96882" w:rsidRPr="00310156" w:rsidRDefault="00B96882" w:rsidP="00A37AC2">
      <w:pPr>
        <w:rPr>
          <w:rFonts w:ascii="Arial" w:hAnsi="Arial" w:cs="Arial"/>
          <w:sz w:val="18"/>
          <w:szCs w:val="18"/>
        </w:rPr>
      </w:pPr>
    </w:p>
    <w:p w14:paraId="7B5BB793" w14:textId="37C78E20" w:rsidR="00B96882" w:rsidRPr="00310156" w:rsidRDefault="00B96882" w:rsidP="00A37AC2">
      <w:pPr>
        <w:pStyle w:val="Nagwek1"/>
        <w:spacing w:before="0"/>
        <w:ind w:left="432"/>
        <w:jc w:val="center"/>
        <w:rPr>
          <w:rFonts w:ascii="Arial" w:hAnsi="Arial" w:cs="Arial"/>
          <w:color w:val="auto"/>
          <w:sz w:val="18"/>
          <w:szCs w:val="18"/>
        </w:rPr>
      </w:pPr>
      <w:bookmarkStart w:id="182" w:name="_Toc222812938"/>
      <w:r w:rsidRPr="00310156">
        <w:rPr>
          <w:rFonts w:ascii="Arial" w:hAnsi="Arial" w:cs="Arial"/>
          <w:color w:val="auto"/>
          <w:sz w:val="18"/>
          <w:szCs w:val="18"/>
        </w:rPr>
        <w:t>§2 Przedmiot umowy</w:t>
      </w:r>
      <w:bookmarkEnd w:id="182"/>
      <w:r w:rsidRPr="00310156">
        <w:rPr>
          <w:rFonts w:ascii="Arial" w:hAnsi="Arial" w:cs="Arial"/>
          <w:color w:val="auto"/>
          <w:sz w:val="18"/>
          <w:szCs w:val="18"/>
        </w:rPr>
        <w:t xml:space="preserve"> </w:t>
      </w:r>
    </w:p>
    <w:p w14:paraId="07DBD8FD" w14:textId="4E8B6901" w:rsidR="0065411A" w:rsidRPr="00310156" w:rsidRDefault="0065411A">
      <w:pPr>
        <w:pStyle w:val="Tekstpodstawowy2"/>
        <w:numPr>
          <w:ilvl w:val="0"/>
          <w:numId w:val="148"/>
        </w:numPr>
        <w:tabs>
          <w:tab w:val="clear" w:pos="720"/>
          <w:tab w:val="num" w:pos="360"/>
        </w:tabs>
        <w:spacing w:after="0" w:line="240" w:lineRule="auto"/>
        <w:ind w:left="360"/>
        <w:jc w:val="both"/>
        <w:rPr>
          <w:rFonts w:ascii="Arial" w:hAnsi="Arial" w:cs="Arial"/>
          <w:b/>
          <w:sz w:val="18"/>
          <w:szCs w:val="18"/>
        </w:rPr>
      </w:pPr>
      <w:r w:rsidRPr="00310156">
        <w:rPr>
          <w:rFonts w:ascii="Arial" w:hAnsi="Arial" w:cs="Arial"/>
          <w:sz w:val="18"/>
          <w:szCs w:val="18"/>
        </w:rPr>
        <w:t xml:space="preserve">Przedmiotem umowy są: </w:t>
      </w:r>
      <w:r w:rsidRPr="00310156">
        <w:rPr>
          <w:rFonts w:ascii="Arial" w:hAnsi="Arial" w:cs="Arial"/>
          <w:b/>
          <w:bCs/>
          <w:i/>
          <w:iCs/>
          <w:sz w:val="18"/>
          <w:szCs w:val="18"/>
        </w:rPr>
        <w:t>Usługi serwisowe kombajn</w:t>
      </w:r>
      <w:r w:rsidR="00B96882" w:rsidRPr="00310156">
        <w:rPr>
          <w:rFonts w:ascii="Arial" w:hAnsi="Arial" w:cs="Arial"/>
          <w:b/>
          <w:bCs/>
          <w:i/>
          <w:iCs/>
          <w:sz w:val="18"/>
          <w:szCs w:val="18"/>
        </w:rPr>
        <w:t>u</w:t>
      </w:r>
      <w:r w:rsidRPr="00310156">
        <w:rPr>
          <w:rFonts w:ascii="Arial" w:hAnsi="Arial" w:cs="Arial"/>
          <w:b/>
          <w:bCs/>
          <w:i/>
          <w:iCs/>
          <w:sz w:val="18"/>
          <w:szCs w:val="18"/>
        </w:rPr>
        <w:t xml:space="preserve"> ścianow</w:t>
      </w:r>
      <w:r w:rsidR="00B96882" w:rsidRPr="00310156">
        <w:rPr>
          <w:rFonts w:ascii="Arial" w:hAnsi="Arial" w:cs="Arial"/>
          <w:b/>
          <w:bCs/>
          <w:i/>
          <w:iCs/>
          <w:sz w:val="18"/>
          <w:szCs w:val="18"/>
        </w:rPr>
        <w:t>ego</w:t>
      </w:r>
      <w:r w:rsidRPr="00310156">
        <w:rPr>
          <w:rFonts w:ascii="Arial" w:hAnsi="Arial" w:cs="Arial"/>
          <w:b/>
          <w:bCs/>
          <w:i/>
          <w:iCs/>
          <w:sz w:val="18"/>
          <w:szCs w:val="18"/>
        </w:rPr>
        <w:t xml:space="preserve"> zakupion</w:t>
      </w:r>
      <w:r w:rsidR="00B96882" w:rsidRPr="00310156">
        <w:rPr>
          <w:rFonts w:ascii="Arial" w:hAnsi="Arial" w:cs="Arial"/>
          <w:b/>
          <w:bCs/>
          <w:i/>
          <w:iCs/>
          <w:sz w:val="18"/>
          <w:szCs w:val="18"/>
        </w:rPr>
        <w:t>ego</w:t>
      </w:r>
      <w:r w:rsidRPr="00310156">
        <w:rPr>
          <w:rFonts w:ascii="Arial" w:hAnsi="Arial" w:cs="Arial"/>
          <w:b/>
          <w:bCs/>
          <w:i/>
          <w:iCs/>
          <w:sz w:val="18"/>
          <w:szCs w:val="18"/>
        </w:rPr>
        <w:t xml:space="preserve"> od ……………………... dla </w:t>
      </w:r>
      <w:r w:rsidR="00D400DA" w:rsidRPr="00310156">
        <w:rPr>
          <w:rFonts w:ascii="Arial" w:hAnsi="Arial" w:cs="Arial"/>
          <w:b/>
          <w:bCs/>
          <w:i/>
          <w:iCs/>
          <w:sz w:val="18"/>
          <w:szCs w:val="18"/>
        </w:rPr>
        <w:t>Oddziału PGG S.A KWK ROW Ruch Marcel</w:t>
      </w:r>
      <w:r w:rsidR="00D400DA" w:rsidRPr="00310156">
        <w:rPr>
          <w:rFonts w:ascii="Arial" w:hAnsi="Arial" w:cs="Arial"/>
          <w:sz w:val="18"/>
          <w:szCs w:val="18"/>
        </w:rPr>
        <w:t>.</w:t>
      </w:r>
      <w:r w:rsidRPr="00310156">
        <w:rPr>
          <w:rFonts w:ascii="Arial" w:hAnsi="Arial" w:cs="Arial"/>
          <w:sz w:val="18"/>
          <w:szCs w:val="18"/>
        </w:rPr>
        <w:t xml:space="preserve"> </w:t>
      </w:r>
    </w:p>
    <w:p w14:paraId="182010BE" w14:textId="42660BE6" w:rsidR="0065411A" w:rsidRPr="00310156" w:rsidRDefault="0065411A">
      <w:pPr>
        <w:pStyle w:val="Tekstpodstawowy2"/>
        <w:numPr>
          <w:ilvl w:val="0"/>
          <w:numId w:val="148"/>
        </w:numPr>
        <w:tabs>
          <w:tab w:val="clear" w:pos="720"/>
          <w:tab w:val="num" w:pos="360"/>
        </w:tabs>
        <w:spacing w:after="0" w:line="240" w:lineRule="auto"/>
        <w:ind w:left="360"/>
        <w:jc w:val="both"/>
        <w:rPr>
          <w:rFonts w:ascii="Arial" w:hAnsi="Arial" w:cs="Arial"/>
          <w:b/>
          <w:sz w:val="18"/>
          <w:szCs w:val="18"/>
        </w:rPr>
      </w:pPr>
      <w:r w:rsidRPr="00310156">
        <w:rPr>
          <w:rFonts w:ascii="Arial" w:hAnsi="Arial" w:cs="Arial"/>
          <w:sz w:val="18"/>
          <w:szCs w:val="18"/>
        </w:rPr>
        <w:t>Zamawiający zleca, a Wykonawc</w:t>
      </w:r>
      <w:r w:rsidR="00B96882" w:rsidRPr="00310156">
        <w:rPr>
          <w:rFonts w:ascii="Arial" w:hAnsi="Arial" w:cs="Arial"/>
          <w:sz w:val="18"/>
          <w:szCs w:val="18"/>
        </w:rPr>
        <w:t>a</w:t>
      </w:r>
      <w:r w:rsidRPr="00310156">
        <w:rPr>
          <w:rFonts w:ascii="Arial" w:hAnsi="Arial" w:cs="Arial"/>
          <w:sz w:val="18"/>
          <w:szCs w:val="18"/>
        </w:rPr>
        <w:t xml:space="preserve"> zobowiązuj</w:t>
      </w:r>
      <w:r w:rsidR="00B96882" w:rsidRPr="00310156">
        <w:rPr>
          <w:rFonts w:ascii="Arial" w:hAnsi="Arial" w:cs="Arial"/>
          <w:sz w:val="18"/>
          <w:szCs w:val="18"/>
        </w:rPr>
        <w:t>e</w:t>
      </w:r>
      <w:r w:rsidRPr="00310156">
        <w:rPr>
          <w:rFonts w:ascii="Arial" w:hAnsi="Arial" w:cs="Arial"/>
          <w:sz w:val="18"/>
          <w:szCs w:val="18"/>
        </w:rPr>
        <w:t xml:space="preserve"> się do świadczenia usług serwisowych na warunkach określonych w niniejszej umowie.</w:t>
      </w:r>
    </w:p>
    <w:p w14:paraId="212F10A8" w14:textId="77777777" w:rsidR="0065411A" w:rsidRPr="00310156" w:rsidRDefault="0065411A" w:rsidP="00A37AC2">
      <w:pPr>
        <w:pStyle w:val="Tekstpodstawowy"/>
        <w:spacing w:after="0"/>
        <w:rPr>
          <w:rFonts w:ascii="Arial" w:hAnsi="Arial" w:cs="Arial"/>
          <w:sz w:val="18"/>
          <w:szCs w:val="18"/>
        </w:rPr>
      </w:pPr>
    </w:p>
    <w:p w14:paraId="33DEA4C7" w14:textId="6CCC64FA" w:rsidR="00B96882" w:rsidRPr="00310156" w:rsidRDefault="00B96882" w:rsidP="00A37AC2">
      <w:pPr>
        <w:pStyle w:val="Nagwek1"/>
        <w:spacing w:before="0"/>
        <w:ind w:left="432"/>
        <w:jc w:val="center"/>
        <w:rPr>
          <w:rFonts w:ascii="Arial" w:hAnsi="Arial" w:cs="Arial"/>
          <w:color w:val="auto"/>
          <w:sz w:val="18"/>
          <w:szCs w:val="18"/>
        </w:rPr>
      </w:pPr>
      <w:bookmarkStart w:id="183" w:name="_Toc222812939"/>
      <w:r w:rsidRPr="00310156">
        <w:rPr>
          <w:rFonts w:ascii="Arial" w:hAnsi="Arial" w:cs="Arial"/>
          <w:color w:val="auto"/>
          <w:sz w:val="18"/>
          <w:szCs w:val="18"/>
        </w:rPr>
        <w:t>§ 3 Realizacja przedmiotu umowy</w:t>
      </w:r>
      <w:bookmarkEnd w:id="183"/>
      <w:r w:rsidRPr="00310156">
        <w:rPr>
          <w:rFonts w:ascii="Arial" w:hAnsi="Arial" w:cs="Arial"/>
          <w:color w:val="auto"/>
          <w:sz w:val="18"/>
          <w:szCs w:val="18"/>
        </w:rPr>
        <w:t xml:space="preserve"> </w:t>
      </w:r>
    </w:p>
    <w:p w14:paraId="664A4175" w14:textId="77777777" w:rsidR="0065411A" w:rsidRPr="00310156" w:rsidRDefault="0065411A">
      <w:pPr>
        <w:numPr>
          <w:ilvl w:val="0"/>
          <w:numId w:val="144"/>
        </w:numPr>
        <w:tabs>
          <w:tab w:val="clear" w:pos="1440"/>
          <w:tab w:val="num" w:pos="360"/>
        </w:tabs>
        <w:ind w:left="360"/>
        <w:jc w:val="both"/>
        <w:rPr>
          <w:rFonts w:ascii="Arial" w:hAnsi="Arial" w:cs="Arial"/>
          <w:sz w:val="18"/>
          <w:szCs w:val="18"/>
        </w:rPr>
      </w:pPr>
      <w:r w:rsidRPr="00310156">
        <w:rPr>
          <w:rFonts w:ascii="Arial" w:hAnsi="Arial" w:cs="Arial"/>
          <w:sz w:val="18"/>
          <w:szCs w:val="18"/>
        </w:rPr>
        <w:t xml:space="preserve">Realizacja usług serwisowych odbywać się będzie na podstawie Wezwania Serwisowego złożonego przez Zamawiającego telefonicznie, potwierdzonego drogą elektroniczną lub faksem. W wezwaniu Zamawiający, powołując się na numer niniejszej umowy, określi: obiekt usługi, przyczynę wezwania z ewentualnym określeniem objawów </w:t>
      </w:r>
      <w:r w:rsidRPr="00310156">
        <w:rPr>
          <w:rFonts w:ascii="Arial" w:hAnsi="Arial" w:cs="Arial"/>
          <w:sz w:val="18"/>
          <w:szCs w:val="18"/>
        </w:rPr>
        <w:lastRenderedPageBreak/>
        <w:t>niesprawności, przyczyny postoju (lub awaryjnej pracy), uszkodzenia oraz spodziewanego zakresu rzeczowego / usługowego serwisu.</w:t>
      </w:r>
    </w:p>
    <w:p w14:paraId="322F1839" w14:textId="77777777" w:rsidR="0065411A" w:rsidRPr="00310156" w:rsidRDefault="0065411A">
      <w:pPr>
        <w:numPr>
          <w:ilvl w:val="0"/>
          <w:numId w:val="144"/>
        </w:numPr>
        <w:tabs>
          <w:tab w:val="clear" w:pos="1440"/>
          <w:tab w:val="num" w:pos="360"/>
        </w:tabs>
        <w:ind w:left="360"/>
        <w:jc w:val="both"/>
        <w:rPr>
          <w:rFonts w:ascii="Arial" w:hAnsi="Arial" w:cs="Arial"/>
          <w:sz w:val="18"/>
          <w:szCs w:val="18"/>
        </w:rPr>
      </w:pPr>
      <w:r w:rsidRPr="00310156">
        <w:rPr>
          <w:rFonts w:ascii="Arial" w:hAnsi="Arial" w:cs="Arial"/>
          <w:sz w:val="18"/>
          <w:szCs w:val="18"/>
        </w:rPr>
        <w:t xml:space="preserve">Zgłoszenia należy dokonywać do Wykonawcy, na niżej podany adres: </w:t>
      </w:r>
    </w:p>
    <w:p w14:paraId="53C1088A" w14:textId="77777777" w:rsidR="0065411A" w:rsidRPr="00310156" w:rsidRDefault="0065411A" w:rsidP="00A37AC2">
      <w:pPr>
        <w:jc w:val="center"/>
        <w:rPr>
          <w:rFonts w:ascii="Arial" w:hAnsi="Arial" w:cs="Arial"/>
          <w:sz w:val="18"/>
          <w:szCs w:val="18"/>
        </w:rPr>
      </w:pPr>
      <w:r w:rsidRPr="00310156">
        <w:rPr>
          <w:rFonts w:ascii="Arial" w:hAnsi="Arial" w:cs="Arial"/>
          <w:sz w:val="18"/>
          <w:szCs w:val="18"/>
        </w:rPr>
        <w:t>……………………</w:t>
      </w:r>
    </w:p>
    <w:p w14:paraId="2F717B10" w14:textId="77777777" w:rsidR="0065411A" w:rsidRPr="00310156" w:rsidRDefault="0065411A" w:rsidP="00A37AC2">
      <w:pPr>
        <w:jc w:val="center"/>
        <w:rPr>
          <w:rFonts w:ascii="Arial" w:hAnsi="Arial" w:cs="Arial"/>
          <w:sz w:val="18"/>
          <w:szCs w:val="18"/>
        </w:rPr>
      </w:pPr>
      <w:r w:rsidRPr="00310156">
        <w:rPr>
          <w:rFonts w:ascii="Arial" w:hAnsi="Arial" w:cs="Arial"/>
          <w:sz w:val="18"/>
          <w:szCs w:val="18"/>
        </w:rPr>
        <w:t xml:space="preserve">ul. …………………………………, </w:t>
      </w:r>
    </w:p>
    <w:p w14:paraId="2F8AE1FD" w14:textId="77777777" w:rsidR="0065411A" w:rsidRPr="00310156" w:rsidRDefault="0065411A" w:rsidP="00A37AC2">
      <w:pPr>
        <w:jc w:val="center"/>
        <w:rPr>
          <w:rFonts w:ascii="Arial" w:hAnsi="Arial" w:cs="Arial"/>
          <w:sz w:val="18"/>
          <w:szCs w:val="18"/>
        </w:rPr>
      </w:pPr>
      <w:r w:rsidRPr="00310156">
        <w:rPr>
          <w:rFonts w:ascii="Arial" w:hAnsi="Arial" w:cs="Arial"/>
          <w:sz w:val="18"/>
          <w:szCs w:val="18"/>
        </w:rPr>
        <w:t>…………………………………….</w:t>
      </w:r>
    </w:p>
    <w:p w14:paraId="7E0C8431" w14:textId="77777777" w:rsidR="0065411A" w:rsidRPr="00310156" w:rsidRDefault="0065411A" w:rsidP="00A37AC2">
      <w:pPr>
        <w:jc w:val="center"/>
        <w:rPr>
          <w:rFonts w:ascii="Arial" w:hAnsi="Arial" w:cs="Arial"/>
          <w:sz w:val="18"/>
          <w:szCs w:val="18"/>
        </w:rPr>
      </w:pPr>
      <w:r w:rsidRPr="00310156">
        <w:rPr>
          <w:rFonts w:ascii="Arial" w:hAnsi="Arial" w:cs="Arial"/>
          <w:sz w:val="18"/>
          <w:szCs w:val="18"/>
        </w:rPr>
        <w:t>tel. …………………………, fax ……………………………….</w:t>
      </w:r>
    </w:p>
    <w:p w14:paraId="41385179" w14:textId="77777777" w:rsidR="0065411A" w:rsidRPr="00310156" w:rsidRDefault="0065411A" w:rsidP="00A37AC2">
      <w:pPr>
        <w:jc w:val="center"/>
        <w:rPr>
          <w:rFonts w:ascii="Arial" w:hAnsi="Arial" w:cs="Arial"/>
          <w:b/>
          <w:sz w:val="18"/>
          <w:szCs w:val="18"/>
        </w:rPr>
      </w:pPr>
    </w:p>
    <w:p w14:paraId="289A6A99" w14:textId="1EFC56CD" w:rsidR="0065411A" w:rsidRPr="00310156" w:rsidRDefault="0065411A">
      <w:pPr>
        <w:numPr>
          <w:ilvl w:val="0"/>
          <w:numId w:val="144"/>
        </w:numPr>
        <w:tabs>
          <w:tab w:val="clear" w:pos="1440"/>
          <w:tab w:val="num" w:pos="360"/>
        </w:tabs>
        <w:ind w:left="360"/>
        <w:jc w:val="both"/>
        <w:rPr>
          <w:rFonts w:ascii="Arial" w:hAnsi="Arial" w:cs="Arial"/>
          <w:sz w:val="18"/>
          <w:szCs w:val="18"/>
        </w:rPr>
      </w:pPr>
      <w:r w:rsidRPr="00310156">
        <w:rPr>
          <w:rFonts w:ascii="Arial" w:hAnsi="Arial" w:cs="Arial"/>
          <w:sz w:val="18"/>
          <w:szCs w:val="18"/>
        </w:rPr>
        <w:t>Telefoniczne zgłoszenie potrzeby wykonania usługi serwisowej Zamawiający potwierdzi pisemnym dokumentem (w formie druku „Wezwanie serwisowe”) przesłanym Wykonawcy faksem lub drogą elektroniczna, nie później niż w ciągu 24 godzin od chwili zgłoszenia. W przypadku zbieżności tego terminu z dniami ustawowo wolnymi od pracy, dokument ten przesłany winien być do końca następującego dnia roboczego.</w:t>
      </w:r>
    </w:p>
    <w:p w14:paraId="46F828AD" w14:textId="77777777" w:rsidR="0065411A" w:rsidRPr="00310156" w:rsidRDefault="0065411A">
      <w:pPr>
        <w:numPr>
          <w:ilvl w:val="0"/>
          <w:numId w:val="144"/>
        </w:numPr>
        <w:tabs>
          <w:tab w:val="clear" w:pos="1440"/>
          <w:tab w:val="num" w:pos="360"/>
        </w:tabs>
        <w:ind w:left="360"/>
        <w:jc w:val="both"/>
        <w:rPr>
          <w:rFonts w:ascii="Arial" w:hAnsi="Arial" w:cs="Arial"/>
          <w:sz w:val="18"/>
          <w:szCs w:val="18"/>
        </w:rPr>
      </w:pPr>
      <w:bookmarkStart w:id="184" w:name="_Hlk222747386"/>
      <w:r w:rsidRPr="00310156">
        <w:rPr>
          <w:rFonts w:ascii="Arial" w:hAnsi="Arial" w:cs="Arial"/>
          <w:sz w:val="18"/>
          <w:szCs w:val="18"/>
        </w:rPr>
        <w:t>Usługi odbywać się będą na poniższych zasadach:</w:t>
      </w:r>
    </w:p>
    <w:p w14:paraId="393D5E6C" w14:textId="205C2DE2" w:rsidR="0065411A" w:rsidRPr="00310156" w:rsidRDefault="0065411A">
      <w:pPr>
        <w:numPr>
          <w:ilvl w:val="0"/>
          <w:numId w:val="27"/>
        </w:numPr>
        <w:tabs>
          <w:tab w:val="clear" w:pos="928"/>
          <w:tab w:val="num" w:pos="720"/>
          <w:tab w:val="num" w:pos="1866"/>
        </w:tabs>
        <w:ind w:left="720"/>
        <w:jc w:val="both"/>
        <w:rPr>
          <w:rFonts w:ascii="Arial" w:hAnsi="Arial" w:cs="Arial"/>
          <w:spacing w:val="-4"/>
          <w:sz w:val="18"/>
          <w:szCs w:val="18"/>
        </w:rPr>
      </w:pPr>
      <w:r w:rsidRPr="00310156">
        <w:rPr>
          <w:rFonts w:ascii="Arial" w:hAnsi="Arial" w:cs="Arial"/>
          <w:spacing w:val="-4"/>
          <w:sz w:val="18"/>
          <w:szCs w:val="18"/>
        </w:rPr>
        <w:t xml:space="preserve">przyjazd </w:t>
      </w:r>
      <w:r w:rsidRPr="00E203D9">
        <w:rPr>
          <w:rFonts w:ascii="Arial" w:hAnsi="Arial" w:cs="Arial"/>
          <w:strike/>
          <w:spacing w:val="-4"/>
          <w:sz w:val="18"/>
          <w:szCs w:val="18"/>
        </w:rPr>
        <w:t>ekipy serwisowej</w:t>
      </w:r>
      <w:r w:rsidRPr="00310156">
        <w:rPr>
          <w:rFonts w:ascii="Arial" w:hAnsi="Arial" w:cs="Arial"/>
          <w:spacing w:val="-4"/>
          <w:sz w:val="18"/>
          <w:szCs w:val="18"/>
        </w:rPr>
        <w:t xml:space="preserve"> </w:t>
      </w:r>
      <w:r w:rsidR="00E203D9">
        <w:rPr>
          <w:rFonts w:ascii="Arial" w:hAnsi="Arial" w:cs="Arial"/>
          <w:spacing w:val="-4"/>
          <w:sz w:val="18"/>
          <w:szCs w:val="18"/>
        </w:rPr>
        <w:t xml:space="preserve"> </w:t>
      </w:r>
      <w:r w:rsidR="00E203D9" w:rsidRPr="00993FCA">
        <w:rPr>
          <w:rFonts w:ascii="Arial" w:hAnsi="Arial" w:cs="Arial"/>
          <w:spacing w:val="-4"/>
          <w:sz w:val="18"/>
          <w:szCs w:val="18"/>
          <w:shd w:val="clear" w:color="auto" w:fill="A8D08D" w:themeFill="accent6" w:themeFillTint="99"/>
        </w:rPr>
        <w:t>serwisu wykonawcy</w:t>
      </w:r>
      <w:r w:rsidR="00E203D9">
        <w:rPr>
          <w:rFonts w:ascii="Arial" w:hAnsi="Arial" w:cs="Arial"/>
          <w:spacing w:val="-4"/>
          <w:sz w:val="18"/>
          <w:szCs w:val="18"/>
        </w:rPr>
        <w:t xml:space="preserve"> </w:t>
      </w:r>
      <w:r w:rsidRPr="00310156">
        <w:rPr>
          <w:rFonts w:ascii="Arial" w:hAnsi="Arial" w:cs="Arial"/>
          <w:spacing w:val="-4"/>
          <w:sz w:val="18"/>
          <w:szCs w:val="18"/>
        </w:rPr>
        <w:t>do naprawy w razie postoju (lub awaryjnej pracy) maszyny/urządzenia w ciągu 8 godzin licząc od momentu telefonicznego zgłoszenia awarii do serwisu Wykonawcy lub w przypadku działań prewencyjnych w innym wzajemnie uzgodnionym terminie,</w:t>
      </w:r>
    </w:p>
    <w:p w14:paraId="025C2C74" w14:textId="2232BD75" w:rsidR="0065411A" w:rsidRPr="00310156" w:rsidRDefault="0065411A">
      <w:pPr>
        <w:numPr>
          <w:ilvl w:val="0"/>
          <w:numId w:val="27"/>
        </w:numPr>
        <w:tabs>
          <w:tab w:val="clear" w:pos="928"/>
          <w:tab w:val="num" w:pos="720"/>
          <w:tab w:val="num" w:pos="1866"/>
        </w:tabs>
        <w:ind w:left="720"/>
        <w:jc w:val="both"/>
        <w:rPr>
          <w:rFonts w:ascii="Arial" w:hAnsi="Arial" w:cs="Arial"/>
          <w:spacing w:val="-4"/>
          <w:sz w:val="18"/>
          <w:szCs w:val="18"/>
        </w:rPr>
      </w:pPr>
      <w:r w:rsidRPr="00310156">
        <w:rPr>
          <w:rFonts w:ascii="Arial" w:hAnsi="Arial" w:cs="Arial"/>
          <w:spacing w:val="-4"/>
          <w:sz w:val="18"/>
          <w:szCs w:val="18"/>
        </w:rPr>
        <w:t xml:space="preserve">w przypadku braku wzajemnie uzgodnionego terminu (przy działaniach prewencyjnych) przyjazd </w:t>
      </w:r>
      <w:r w:rsidRPr="00A51D8C">
        <w:rPr>
          <w:rFonts w:ascii="Arial" w:hAnsi="Arial" w:cs="Arial"/>
          <w:strike/>
          <w:spacing w:val="-4"/>
          <w:sz w:val="18"/>
          <w:szCs w:val="18"/>
        </w:rPr>
        <w:t>ekipy serwisowej</w:t>
      </w:r>
      <w:r w:rsidRPr="00310156">
        <w:rPr>
          <w:rFonts w:ascii="Arial" w:hAnsi="Arial" w:cs="Arial"/>
          <w:spacing w:val="-4"/>
          <w:sz w:val="18"/>
          <w:szCs w:val="18"/>
        </w:rPr>
        <w:t xml:space="preserve"> </w:t>
      </w:r>
      <w:r w:rsidR="00A51D8C" w:rsidRPr="00993FCA">
        <w:rPr>
          <w:rFonts w:ascii="Arial" w:hAnsi="Arial" w:cs="Arial"/>
          <w:spacing w:val="-4"/>
          <w:sz w:val="18"/>
          <w:szCs w:val="18"/>
          <w:shd w:val="clear" w:color="auto" w:fill="A8D08D" w:themeFill="accent6" w:themeFillTint="99"/>
        </w:rPr>
        <w:t>serwisu wykonawcy</w:t>
      </w:r>
      <w:r w:rsidR="00A51D8C" w:rsidRPr="00310156">
        <w:rPr>
          <w:rFonts w:ascii="Arial" w:hAnsi="Arial" w:cs="Arial"/>
          <w:spacing w:val="-4"/>
          <w:sz w:val="18"/>
          <w:szCs w:val="18"/>
        </w:rPr>
        <w:t xml:space="preserve"> </w:t>
      </w:r>
      <w:r w:rsidRPr="00310156">
        <w:rPr>
          <w:rFonts w:ascii="Arial" w:hAnsi="Arial" w:cs="Arial"/>
          <w:spacing w:val="-4"/>
          <w:sz w:val="18"/>
          <w:szCs w:val="18"/>
        </w:rPr>
        <w:t>powinien nastąpić do 24 godzin od telefonicznego zgłoszenia,</w:t>
      </w:r>
    </w:p>
    <w:p w14:paraId="2522221A" w14:textId="681D9987" w:rsidR="0065411A" w:rsidRPr="00310156" w:rsidRDefault="0065411A">
      <w:pPr>
        <w:numPr>
          <w:ilvl w:val="0"/>
          <w:numId w:val="27"/>
        </w:numPr>
        <w:tabs>
          <w:tab w:val="clear" w:pos="928"/>
          <w:tab w:val="num" w:pos="720"/>
          <w:tab w:val="num" w:pos="1866"/>
        </w:tabs>
        <w:ind w:left="720"/>
        <w:jc w:val="both"/>
        <w:rPr>
          <w:rFonts w:ascii="Arial" w:hAnsi="Arial" w:cs="Arial"/>
          <w:spacing w:val="-4"/>
          <w:sz w:val="18"/>
          <w:szCs w:val="18"/>
        </w:rPr>
      </w:pPr>
      <w:r w:rsidRPr="00310156">
        <w:rPr>
          <w:rFonts w:ascii="Arial" w:hAnsi="Arial" w:cs="Arial"/>
          <w:spacing w:val="-4"/>
          <w:sz w:val="18"/>
          <w:szCs w:val="18"/>
        </w:rPr>
        <w:t xml:space="preserve">usunięcie zgłoszonego postoju (lub awaryjnej pracy) nastąpi w terminie możliwie najkrótszym od momentu przyjazdu </w:t>
      </w:r>
      <w:r w:rsidRPr="00A51D8C">
        <w:rPr>
          <w:rFonts w:ascii="Arial" w:hAnsi="Arial" w:cs="Arial"/>
          <w:strike/>
          <w:spacing w:val="-4"/>
          <w:sz w:val="18"/>
          <w:szCs w:val="18"/>
        </w:rPr>
        <w:t>ekipy serwisowej</w:t>
      </w:r>
      <w:r w:rsidRPr="00310156">
        <w:rPr>
          <w:rFonts w:ascii="Arial" w:hAnsi="Arial" w:cs="Arial"/>
          <w:spacing w:val="-4"/>
          <w:sz w:val="18"/>
          <w:szCs w:val="18"/>
        </w:rPr>
        <w:t xml:space="preserve"> </w:t>
      </w:r>
      <w:bookmarkStart w:id="185" w:name="_Hlk222806429"/>
      <w:r w:rsidR="00A51D8C" w:rsidRPr="00993FCA">
        <w:rPr>
          <w:rFonts w:ascii="Arial" w:hAnsi="Arial" w:cs="Arial"/>
          <w:spacing w:val="-4"/>
          <w:sz w:val="18"/>
          <w:szCs w:val="18"/>
          <w:shd w:val="clear" w:color="auto" w:fill="A8D08D" w:themeFill="accent6" w:themeFillTint="99"/>
        </w:rPr>
        <w:t>serwisu wykonawcy</w:t>
      </w:r>
      <w:r w:rsidR="00A51D8C" w:rsidRPr="00310156">
        <w:rPr>
          <w:rFonts w:ascii="Arial" w:hAnsi="Arial" w:cs="Arial"/>
          <w:spacing w:val="-4"/>
          <w:sz w:val="18"/>
          <w:szCs w:val="18"/>
        </w:rPr>
        <w:t xml:space="preserve"> </w:t>
      </w:r>
      <w:bookmarkEnd w:id="185"/>
      <w:r w:rsidRPr="00310156">
        <w:rPr>
          <w:rFonts w:ascii="Arial" w:hAnsi="Arial" w:cs="Arial"/>
          <w:spacing w:val="-4"/>
          <w:sz w:val="18"/>
          <w:szCs w:val="18"/>
        </w:rPr>
        <w:t>na kopalnię, jednak nie dłużej niż 24 godzin licząc od momentu telefonicznego zgłoszenia do serwisu Wykonawcy (okres ten wydłuża się o czas transportu części na terenie kopalni przez Zamawiającego oraz o czas transportu części niezbędnych do usunięcia postoju (lub awaryjnej pracy) od Wykonawcy do Zamawiającego jeżeli stwierdzony zakres usługi okazał się inny niż określony w telefonicznym zgłoszeniu),</w:t>
      </w:r>
    </w:p>
    <w:p w14:paraId="29830F9F" w14:textId="63B86739" w:rsidR="0065411A" w:rsidRPr="00310156" w:rsidRDefault="0065411A">
      <w:pPr>
        <w:numPr>
          <w:ilvl w:val="0"/>
          <w:numId w:val="27"/>
        </w:numPr>
        <w:tabs>
          <w:tab w:val="clear" w:pos="928"/>
          <w:tab w:val="num" w:pos="720"/>
          <w:tab w:val="num" w:pos="1866"/>
        </w:tabs>
        <w:ind w:left="720"/>
        <w:jc w:val="both"/>
        <w:rPr>
          <w:rFonts w:ascii="Arial" w:hAnsi="Arial" w:cs="Arial"/>
          <w:spacing w:val="-4"/>
          <w:sz w:val="18"/>
          <w:szCs w:val="18"/>
        </w:rPr>
      </w:pPr>
      <w:r w:rsidRPr="00310156">
        <w:rPr>
          <w:rFonts w:ascii="Arial" w:hAnsi="Arial" w:cs="Arial"/>
          <w:spacing w:val="-4"/>
          <w:sz w:val="18"/>
          <w:szCs w:val="18"/>
        </w:rPr>
        <w:t>udostępnienie części, niezbędnych służbom technicznym Zamawiającego dla utrzymania ruchu maszyny/urządzenia, następuje w terminie do 8 godzin od momentu telefonicznego zgłoszenia takiej potrzeby do Wykonawcy w przypadku postoju (lub awaryjnej pracy) maszyny/urządzenia lub w przypadku działań prewencyjnych w innym wzajemnie uzgodnionym terminie,</w:t>
      </w:r>
    </w:p>
    <w:p w14:paraId="23FB1EE1" w14:textId="77777777" w:rsidR="0065411A" w:rsidRPr="00310156" w:rsidRDefault="0065411A">
      <w:pPr>
        <w:numPr>
          <w:ilvl w:val="0"/>
          <w:numId w:val="27"/>
        </w:numPr>
        <w:tabs>
          <w:tab w:val="clear" w:pos="928"/>
          <w:tab w:val="num" w:pos="720"/>
          <w:tab w:val="num" w:pos="1866"/>
        </w:tabs>
        <w:ind w:left="720"/>
        <w:jc w:val="both"/>
        <w:rPr>
          <w:rFonts w:ascii="Arial" w:hAnsi="Arial" w:cs="Arial"/>
          <w:spacing w:val="-4"/>
          <w:sz w:val="18"/>
          <w:szCs w:val="18"/>
        </w:rPr>
      </w:pPr>
      <w:r w:rsidRPr="00310156">
        <w:rPr>
          <w:rFonts w:ascii="Arial" w:hAnsi="Arial" w:cs="Arial"/>
          <w:spacing w:val="-4"/>
          <w:sz w:val="18"/>
          <w:szCs w:val="18"/>
        </w:rPr>
        <w:t xml:space="preserve">w przypadku braku wzajemnie uzgodnionego terminu (przy działaniu prewencyjnym) udostępnienie części niezbędnych służbom Zamawiającego dla utrzymania ruchu maszyny/urządzenia, następuje do 24 godzin od telefonicznego zgłoszenia, </w:t>
      </w:r>
    </w:p>
    <w:p w14:paraId="73DC6897" w14:textId="77777777" w:rsidR="0065411A" w:rsidRPr="00310156" w:rsidRDefault="0065411A">
      <w:pPr>
        <w:numPr>
          <w:ilvl w:val="0"/>
          <w:numId w:val="27"/>
        </w:numPr>
        <w:tabs>
          <w:tab w:val="clear" w:pos="928"/>
          <w:tab w:val="num" w:pos="720"/>
          <w:tab w:val="num" w:pos="1866"/>
        </w:tabs>
        <w:ind w:left="720"/>
        <w:jc w:val="both"/>
        <w:rPr>
          <w:rFonts w:ascii="Arial" w:hAnsi="Arial" w:cs="Arial"/>
          <w:spacing w:val="-4"/>
          <w:sz w:val="18"/>
          <w:szCs w:val="18"/>
        </w:rPr>
      </w:pPr>
      <w:r w:rsidRPr="00310156">
        <w:rPr>
          <w:rFonts w:ascii="Arial" w:hAnsi="Arial" w:cs="Arial"/>
          <w:spacing w:val="-4"/>
          <w:sz w:val="18"/>
          <w:szCs w:val="18"/>
        </w:rPr>
        <w:t xml:space="preserve">w ramach świadczonych usług serwisowych, </w:t>
      </w:r>
      <w:r w:rsidRPr="00310156">
        <w:rPr>
          <w:rFonts w:ascii="Arial" w:hAnsi="Arial" w:cs="Arial"/>
          <w:sz w:val="18"/>
          <w:szCs w:val="18"/>
        </w:rPr>
        <w:t xml:space="preserve"> w okresie obowiązywania umowy,</w:t>
      </w:r>
      <w:r w:rsidRPr="00310156">
        <w:rPr>
          <w:rFonts w:ascii="Arial" w:hAnsi="Arial" w:cs="Arial"/>
          <w:spacing w:val="-4"/>
          <w:sz w:val="18"/>
          <w:szCs w:val="18"/>
        </w:rPr>
        <w:t xml:space="preserve"> Wykonawca zapewni dostawę sprawnych podzespołów i części zamiennych.</w:t>
      </w:r>
    </w:p>
    <w:p w14:paraId="69A5544D" w14:textId="26C8CC1E" w:rsidR="0065411A" w:rsidRPr="00310156" w:rsidRDefault="0065411A">
      <w:pPr>
        <w:pStyle w:val="Tekstpodstawowy"/>
        <w:numPr>
          <w:ilvl w:val="0"/>
          <w:numId w:val="144"/>
        </w:numPr>
        <w:tabs>
          <w:tab w:val="clear" w:pos="1440"/>
          <w:tab w:val="num" w:pos="426"/>
        </w:tabs>
        <w:spacing w:after="0"/>
        <w:ind w:left="426" w:hanging="426"/>
        <w:jc w:val="both"/>
        <w:rPr>
          <w:rFonts w:ascii="Arial" w:hAnsi="Arial" w:cs="Arial"/>
          <w:sz w:val="18"/>
          <w:szCs w:val="18"/>
        </w:rPr>
      </w:pPr>
      <w:bookmarkStart w:id="186" w:name="_Hlk222810754"/>
      <w:bookmarkEnd w:id="184"/>
      <w:r w:rsidRPr="00310156">
        <w:rPr>
          <w:rFonts w:ascii="Arial" w:hAnsi="Arial" w:cs="Arial"/>
          <w:sz w:val="18"/>
          <w:szCs w:val="18"/>
        </w:rPr>
        <w:t>Wykonawca zobowiązuje się wykonać usługi serwisowe na terenie Zamawiającego w czasie możliwie najkrótszym, gwarantując odpowiednią jakość wykonanych prac i części. W przypadku, gdy przystąpienie</w:t>
      </w:r>
      <w:r w:rsidR="00B1657D">
        <w:rPr>
          <w:rFonts w:ascii="Arial" w:hAnsi="Arial" w:cs="Arial"/>
          <w:sz w:val="18"/>
          <w:szCs w:val="18"/>
        </w:rPr>
        <w:t xml:space="preserve"> </w:t>
      </w:r>
      <w:r w:rsidR="00B1657D" w:rsidRPr="00993FCA">
        <w:rPr>
          <w:rFonts w:ascii="Arial" w:hAnsi="Arial" w:cs="Arial"/>
          <w:b/>
          <w:bCs/>
          <w:spacing w:val="-4"/>
          <w:sz w:val="18"/>
          <w:szCs w:val="18"/>
        </w:rPr>
        <w:t xml:space="preserve"> </w:t>
      </w:r>
      <w:r w:rsidR="00B1657D" w:rsidRPr="00993FCA">
        <w:rPr>
          <w:rFonts w:ascii="Arial" w:hAnsi="Arial" w:cs="Arial"/>
          <w:spacing w:val="-4"/>
          <w:sz w:val="18"/>
          <w:szCs w:val="18"/>
          <w:shd w:val="clear" w:color="auto" w:fill="A8D08D" w:themeFill="accent6" w:themeFillTint="99"/>
        </w:rPr>
        <w:t>serwisu wykonawcy</w:t>
      </w:r>
      <w:r w:rsidRPr="00310156">
        <w:rPr>
          <w:rFonts w:ascii="Arial" w:hAnsi="Arial" w:cs="Arial"/>
          <w:sz w:val="18"/>
          <w:szCs w:val="18"/>
        </w:rPr>
        <w:t xml:space="preserve"> </w:t>
      </w:r>
      <w:r w:rsidRPr="00B1657D">
        <w:rPr>
          <w:rFonts w:ascii="Arial" w:hAnsi="Arial" w:cs="Arial"/>
          <w:strike/>
          <w:sz w:val="18"/>
          <w:szCs w:val="18"/>
        </w:rPr>
        <w:t xml:space="preserve">ekipy serwisu </w:t>
      </w:r>
      <w:r w:rsidRPr="00310156">
        <w:rPr>
          <w:rFonts w:ascii="Arial" w:hAnsi="Arial" w:cs="Arial"/>
          <w:sz w:val="18"/>
          <w:szCs w:val="18"/>
        </w:rPr>
        <w:t>do pracy będzie niemożliwe ze względu na nieodpowiednie przygotowanie i zabezpieczenie stanowiska pracy przez Zamawiającego, czas przeznaczony na usunięcie awarii zostanie wydłużony o czas przygotowania i zabezpieczenia przez Zamawiającego stanowiska pracy.</w:t>
      </w:r>
    </w:p>
    <w:bookmarkEnd w:id="186"/>
    <w:p w14:paraId="069FFA19" w14:textId="77777777" w:rsidR="0065411A" w:rsidRPr="00310156" w:rsidRDefault="0065411A">
      <w:pPr>
        <w:numPr>
          <w:ilvl w:val="0"/>
          <w:numId w:val="144"/>
        </w:numPr>
        <w:ind w:left="360"/>
        <w:jc w:val="both"/>
        <w:rPr>
          <w:rFonts w:ascii="Arial" w:hAnsi="Arial" w:cs="Arial"/>
          <w:sz w:val="18"/>
          <w:szCs w:val="18"/>
        </w:rPr>
      </w:pPr>
      <w:r w:rsidRPr="00310156">
        <w:rPr>
          <w:rFonts w:ascii="Arial" w:hAnsi="Arial" w:cs="Arial"/>
          <w:sz w:val="18"/>
          <w:szCs w:val="18"/>
        </w:rPr>
        <w:t>Za zgodne z obowiązującymi przepisami i technologią wykonania usługi serwisowej na terenie Zamawiającego odpowiada kierownik lub przodowy brygady serwisu, wyznaczany przez osobę uprawnioną ze strony Wykonawcy.</w:t>
      </w:r>
    </w:p>
    <w:p w14:paraId="424A48AE" w14:textId="3C0400EF" w:rsidR="0065411A" w:rsidRPr="00310156" w:rsidRDefault="00A51D8C">
      <w:pPr>
        <w:numPr>
          <w:ilvl w:val="0"/>
          <w:numId w:val="144"/>
        </w:numPr>
        <w:ind w:left="360"/>
        <w:jc w:val="both"/>
        <w:rPr>
          <w:rFonts w:ascii="Arial" w:hAnsi="Arial" w:cs="Arial"/>
          <w:sz w:val="18"/>
          <w:szCs w:val="18"/>
        </w:rPr>
      </w:pPr>
      <w:bookmarkStart w:id="187" w:name="_Hlk222747403"/>
      <w:r w:rsidRPr="00993FCA">
        <w:rPr>
          <w:rFonts w:ascii="Arial" w:hAnsi="Arial" w:cs="Arial"/>
          <w:spacing w:val="-4"/>
          <w:sz w:val="18"/>
          <w:szCs w:val="18"/>
          <w:shd w:val="clear" w:color="auto" w:fill="A8D08D" w:themeFill="accent6" w:themeFillTint="99"/>
        </w:rPr>
        <w:t>Serwis wykonawcy</w:t>
      </w:r>
      <w:r w:rsidRPr="00310156">
        <w:rPr>
          <w:rFonts w:ascii="Arial" w:hAnsi="Arial" w:cs="Arial"/>
          <w:spacing w:val="-4"/>
          <w:sz w:val="18"/>
          <w:szCs w:val="18"/>
        </w:rPr>
        <w:t xml:space="preserve"> </w:t>
      </w:r>
      <w:r w:rsidR="00FA1919" w:rsidRPr="00FA1919">
        <w:rPr>
          <w:rFonts w:ascii="Arial" w:hAnsi="Arial" w:cs="Arial"/>
          <w:strike/>
          <w:sz w:val="18"/>
          <w:szCs w:val="18"/>
        </w:rPr>
        <w:t>Ekipa serwisowa Wykonawcy</w:t>
      </w:r>
      <w:r w:rsidR="00FA1919" w:rsidRPr="00310156">
        <w:rPr>
          <w:rFonts w:ascii="Arial" w:hAnsi="Arial" w:cs="Arial"/>
          <w:sz w:val="18"/>
          <w:szCs w:val="18"/>
        </w:rPr>
        <w:t xml:space="preserve"> </w:t>
      </w:r>
      <w:r w:rsidR="0065411A" w:rsidRPr="00310156">
        <w:rPr>
          <w:rFonts w:ascii="Arial" w:hAnsi="Arial" w:cs="Arial"/>
          <w:sz w:val="18"/>
          <w:szCs w:val="18"/>
        </w:rPr>
        <w:t xml:space="preserve">zgłasza swój przyjazd u osoby określonej w zgłoszeniu i wspólnie z nią u dyspozytora Zamawiającego. Zgłoszenie przyjazdu </w:t>
      </w:r>
      <w:r w:rsidRPr="00993FCA">
        <w:rPr>
          <w:rFonts w:ascii="Arial" w:hAnsi="Arial" w:cs="Arial"/>
          <w:spacing w:val="-4"/>
          <w:sz w:val="18"/>
          <w:szCs w:val="18"/>
          <w:shd w:val="clear" w:color="auto" w:fill="A8D08D" w:themeFill="accent6" w:themeFillTint="99"/>
        </w:rPr>
        <w:t>serwisu wykonawcy</w:t>
      </w:r>
      <w:r w:rsidRPr="00310156">
        <w:rPr>
          <w:rFonts w:ascii="Arial" w:hAnsi="Arial" w:cs="Arial"/>
          <w:spacing w:val="-4"/>
          <w:sz w:val="18"/>
          <w:szCs w:val="18"/>
        </w:rPr>
        <w:t xml:space="preserve"> </w:t>
      </w:r>
      <w:r w:rsidR="0065411A" w:rsidRPr="00A51D8C">
        <w:rPr>
          <w:rFonts w:ascii="Arial" w:hAnsi="Arial" w:cs="Arial"/>
          <w:strike/>
          <w:sz w:val="18"/>
          <w:szCs w:val="18"/>
        </w:rPr>
        <w:t>ekipy serwisowej</w:t>
      </w:r>
      <w:r w:rsidR="0065411A" w:rsidRPr="00310156">
        <w:rPr>
          <w:rFonts w:ascii="Arial" w:hAnsi="Arial" w:cs="Arial"/>
          <w:sz w:val="18"/>
          <w:szCs w:val="18"/>
        </w:rPr>
        <w:t xml:space="preserve"> oznacza rozpoczęcie czasu świadczenia usługi serwisowej.</w:t>
      </w:r>
    </w:p>
    <w:p w14:paraId="36D30C82" w14:textId="322D206D" w:rsidR="0065411A" w:rsidRPr="00310156" w:rsidRDefault="0065411A">
      <w:pPr>
        <w:numPr>
          <w:ilvl w:val="0"/>
          <w:numId w:val="144"/>
        </w:numPr>
        <w:ind w:left="360"/>
        <w:jc w:val="both"/>
        <w:rPr>
          <w:rFonts w:ascii="Arial" w:hAnsi="Arial" w:cs="Arial"/>
          <w:sz w:val="18"/>
          <w:szCs w:val="18"/>
        </w:rPr>
      </w:pPr>
      <w:r w:rsidRPr="00310156">
        <w:rPr>
          <w:rFonts w:ascii="Arial" w:hAnsi="Arial" w:cs="Arial"/>
          <w:sz w:val="18"/>
          <w:szCs w:val="18"/>
        </w:rPr>
        <w:t xml:space="preserve">Pracownicy </w:t>
      </w:r>
      <w:r w:rsidR="00A51D8C" w:rsidRPr="00993FCA">
        <w:rPr>
          <w:rFonts w:ascii="Arial" w:hAnsi="Arial" w:cs="Arial"/>
          <w:spacing w:val="-4"/>
          <w:sz w:val="18"/>
          <w:szCs w:val="18"/>
          <w:shd w:val="clear" w:color="auto" w:fill="A8D08D" w:themeFill="accent6" w:themeFillTint="99"/>
        </w:rPr>
        <w:t>serwisu wykonawcy</w:t>
      </w:r>
      <w:r w:rsidR="00A51D8C" w:rsidRPr="00310156">
        <w:rPr>
          <w:rFonts w:ascii="Arial" w:hAnsi="Arial" w:cs="Arial"/>
          <w:spacing w:val="-4"/>
          <w:sz w:val="18"/>
          <w:szCs w:val="18"/>
        </w:rPr>
        <w:t xml:space="preserve"> </w:t>
      </w:r>
      <w:r w:rsidRPr="00A51D8C">
        <w:rPr>
          <w:rFonts w:ascii="Arial" w:hAnsi="Arial" w:cs="Arial"/>
          <w:strike/>
          <w:sz w:val="18"/>
          <w:szCs w:val="18"/>
        </w:rPr>
        <w:t>ekipy serwisowej</w:t>
      </w:r>
      <w:r w:rsidRPr="00310156">
        <w:rPr>
          <w:rFonts w:ascii="Arial" w:hAnsi="Arial" w:cs="Arial"/>
          <w:sz w:val="18"/>
          <w:szCs w:val="18"/>
        </w:rPr>
        <w:t xml:space="preserve"> wykonujący usługę zobowiązani są do stosowania bezpiecznych metod pracy, przestrzegania przepisów BHP oraz instrukcji i zarządzeń obowiązujących w Kopalni, na terenie której usługa jest wykonywana.</w:t>
      </w:r>
    </w:p>
    <w:bookmarkEnd w:id="187"/>
    <w:p w14:paraId="5993B423" w14:textId="77777777" w:rsidR="0065411A" w:rsidRPr="00310156" w:rsidRDefault="0065411A">
      <w:pPr>
        <w:numPr>
          <w:ilvl w:val="0"/>
          <w:numId w:val="144"/>
        </w:numPr>
        <w:ind w:left="360"/>
        <w:jc w:val="both"/>
        <w:rPr>
          <w:rFonts w:ascii="Arial" w:hAnsi="Arial" w:cs="Arial"/>
          <w:sz w:val="18"/>
          <w:szCs w:val="18"/>
        </w:rPr>
      </w:pPr>
      <w:r w:rsidRPr="00310156">
        <w:rPr>
          <w:rFonts w:ascii="Arial" w:hAnsi="Arial" w:cs="Arial"/>
          <w:sz w:val="18"/>
          <w:szCs w:val="18"/>
        </w:rPr>
        <w:t>W ramach niniejszej umowy Zamawiający zobowiązany jest do:</w:t>
      </w:r>
    </w:p>
    <w:p w14:paraId="1272858C" w14:textId="77777777" w:rsidR="0065411A" w:rsidRPr="00310156" w:rsidRDefault="0065411A">
      <w:pPr>
        <w:numPr>
          <w:ilvl w:val="0"/>
          <w:numId w:val="145"/>
        </w:numPr>
        <w:tabs>
          <w:tab w:val="clear" w:pos="1440"/>
          <w:tab w:val="num" w:pos="720"/>
        </w:tabs>
        <w:ind w:left="720"/>
        <w:jc w:val="both"/>
        <w:rPr>
          <w:rFonts w:ascii="Arial" w:hAnsi="Arial" w:cs="Arial"/>
          <w:sz w:val="18"/>
          <w:szCs w:val="18"/>
        </w:rPr>
      </w:pPr>
      <w:r w:rsidRPr="00310156">
        <w:rPr>
          <w:rFonts w:ascii="Arial" w:hAnsi="Arial" w:cs="Arial"/>
          <w:sz w:val="18"/>
          <w:szCs w:val="18"/>
        </w:rPr>
        <w:t>przygotowania stanowiska pracy na dole Kopalni tak, aby możliwe było natychmiastowe przystąpienie do prac, w celu właściwego wykorzystania serwisu Wykonawcy,</w:t>
      </w:r>
    </w:p>
    <w:p w14:paraId="4E7A15BD" w14:textId="77777777" w:rsidR="0065411A" w:rsidRPr="00310156" w:rsidRDefault="0065411A">
      <w:pPr>
        <w:numPr>
          <w:ilvl w:val="0"/>
          <w:numId w:val="145"/>
        </w:numPr>
        <w:tabs>
          <w:tab w:val="clear" w:pos="1440"/>
          <w:tab w:val="num" w:pos="720"/>
        </w:tabs>
        <w:ind w:left="720"/>
        <w:jc w:val="both"/>
        <w:rPr>
          <w:rFonts w:ascii="Arial" w:hAnsi="Arial" w:cs="Arial"/>
          <w:sz w:val="18"/>
          <w:szCs w:val="18"/>
        </w:rPr>
      </w:pPr>
      <w:r w:rsidRPr="00310156">
        <w:rPr>
          <w:rFonts w:ascii="Arial" w:hAnsi="Arial" w:cs="Arial"/>
          <w:sz w:val="18"/>
          <w:szCs w:val="18"/>
        </w:rPr>
        <w:t>zapewnienia osoby dozoru ruchu ze strony Kopalni w charakterze opiekuna i koordynatora prac,</w:t>
      </w:r>
    </w:p>
    <w:p w14:paraId="3CA0D13F" w14:textId="0F171112" w:rsidR="0065411A" w:rsidRPr="00310156" w:rsidRDefault="0065411A">
      <w:pPr>
        <w:numPr>
          <w:ilvl w:val="0"/>
          <w:numId w:val="145"/>
        </w:numPr>
        <w:tabs>
          <w:tab w:val="clear" w:pos="1440"/>
          <w:tab w:val="num" w:pos="720"/>
        </w:tabs>
        <w:ind w:left="720"/>
        <w:jc w:val="both"/>
        <w:rPr>
          <w:rFonts w:ascii="Arial" w:hAnsi="Arial" w:cs="Arial"/>
          <w:sz w:val="18"/>
          <w:szCs w:val="18"/>
        </w:rPr>
      </w:pPr>
      <w:bookmarkStart w:id="188" w:name="_Hlk222747452"/>
      <w:r w:rsidRPr="00310156">
        <w:rPr>
          <w:rFonts w:ascii="Arial" w:hAnsi="Arial" w:cs="Arial"/>
          <w:sz w:val="18"/>
          <w:szCs w:val="18"/>
        </w:rPr>
        <w:t xml:space="preserve">zapewnienia pracownikom </w:t>
      </w:r>
      <w:r w:rsidR="00A51D8C" w:rsidRPr="00993FCA">
        <w:rPr>
          <w:rFonts w:ascii="Arial" w:hAnsi="Arial" w:cs="Arial"/>
          <w:spacing w:val="-4"/>
          <w:sz w:val="18"/>
          <w:szCs w:val="18"/>
          <w:shd w:val="clear" w:color="auto" w:fill="A8D08D" w:themeFill="accent6" w:themeFillTint="99"/>
        </w:rPr>
        <w:t>serwisu wykonawcy</w:t>
      </w:r>
      <w:r w:rsidR="00A51D8C" w:rsidRPr="00310156">
        <w:rPr>
          <w:rFonts w:ascii="Arial" w:hAnsi="Arial" w:cs="Arial"/>
          <w:spacing w:val="-4"/>
          <w:sz w:val="18"/>
          <w:szCs w:val="18"/>
        </w:rPr>
        <w:t xml:space="preserve"> </w:t>
      </w:r>
      <w:r w:rsidRPr="00A51D8C">
        <w:rPr>
          <w:rFonts w:ascii="Arial" w:hAnsi="Arial" w:cs="Arial"/>
          <w:strike/>
          <w:sz w:val="18"/>
          <w:szCs w:val="18"/>
        </w:rPr>
        <w:t>ekipy serwisowej</w:t>
      </w:r>
      <w:r w:rsidRPr="00310156">
        <w:rPr>
          <w:rFonts w:ascii="Arial" w:hAnsi="Arial" w:cs="Arial"/>
          <w:sz w:val="18"/>
          <w:szCs w:val="18"/>
        </w:rPr>
        <w:t xml:space="preserve"> bezpiecznych warunków pracy i udostępnienie pracownikom Wykonawcy, w czasie wykonywania usługi serwisowej jak i w czasie doraźnych kontroli związanych z nadzorem nad eksploatacją kolejki, możliwości korzystania z: zaplecza socjalnego i technicznego (łaźnia, szatnia, markownia, łączność telefoniczna), opieki lekarskiej (tylko dla pracowników serwisu wymagających interwencji lekarskiej na terenie Kopalni) oraz korzystania z wyposażenia pracownika (</w:t>
      </w:r>
      <w:proofErr w:type="spellStart"/>
      <w:r w:rsidRPr="00310156">
        <w:rPr>
          <w:rFonts w:ascii="Arial" w:hAnsi="Arial" w:cs="Arial"/>
          <w:sz w:val="18"/>
          <w:szCs w:val="18"/>
        </w:rPr>
        <w:t>tj</w:t>
      </w:r>
      <w:proofErr w:type="spellEnd"/>
      <w:r w:rsidRPr="00310156">
        <w:rPr>
          <w:rFonts w:ascii="Arial" w:hAnsi="Arial" w:cs="Arial"/>
          <w:sz w:val="18"/>
          <w:szCs w:val="18"/>
        </w:rPr>
        <w:t>: lamp górniczych, sprzętu ochrony dróg oddechowych, odzieży ochronnej), na zasadach obowiązujących w Kopalni, na terenie której wykonywana jest usługa</w:t>
      </w:r>
    </w:p>
    <w:bookmarkEnd w:id="188"/>
    <w:p w14:paraId="008832B6" w14:textId="79EF401B" w:rsidR="0065411A" w:rsidRPr="00310156" w:rsidRDefault="0065411A">
      <w:pPr>
        <w:numPr>
          <w:ilvl w:val="0"/>
          <w:numId w:val="145"/>
        </w:numPr>
        <w:tabs>
          <w:tab w:val="clear" w:pos="1440"/>
          <w:tab w:val="num" w:pos="720"/>
        </w:tabs>
        <w:ind w:left="720"/>
        <w:jc w:val="both"/>
        <w:rPr>
          <w:rFonts w:ascii="Arial" w:hAnsi="Arial" w:cs="Arial"/>
          <w:sz w:val="18"/>
          <w:szCs w:val="18"/>
        </w:rPr>
      </w:pPr>
      <w:r w:rsidRPr="00310156">
        <w:rPr>
          <w:rFonts w:ascii="Arial" w:hAnsi="Arial" w:cs="Arial"/>
          <w:sz w:val="18"/>
          <w:szCs w:val="18"/>
        </w:rPr>
        <w:t>zapewnienia transportu narzędzi, części i podzespołów oraz pracowników serwisu w podziemiu kopalni,</w:t>
      </w:r>
    </w:p>
    <w:p w14:paraId="040E14E9" w14:textId="77777777" w:rsidR="0065411A" w:rsidRPr="00310156" w:rsidRDefault="0065411A">
      <w:pPr>
        <w:numPr>
          <w:ilvl w:val="0"/>
          <w:numId w:val="145"/>
        </w:numPr>
        <w:tabs>
          <w:tab w:val="clear" w:pos="1440"/>
          <w:tab w:val="num" w:pos="720"/>
        </w:tabs>
        <w:ind w:left="720"/>
        <w:jc w:val="both"/>
        <w:rPr>
          <w:rFonts w:ascii="Arial" w:hAnsi="Arial" w:cs="Arial"/>
          <w:sz w:val="18"/>
          <w:szCs w:val="18"/>
        </w:rPr>
      </w:pPr>
      <w:r w:rsidRPr="00310156">
        <w:rPr>
          <w:rFonts w:ascii="Arial" w:hAnsi="Arial" w:cs="Arial"/>
          <w:sz w:val="18"/>
          <w:szCs w:val="18"/>
        </w:rPr>
        <w:t xml:space="preserve">zapewnienia dostawy mediów w postaci energii elektrycznej, sprężonego powietrza, emulsji wysokociśnieniowej, wody oraz materiałów eksploatacyjnych np. olejów i smarów, potrzebnych do wymiany lub uzupełnienia. </w:t>
      </w:r>
    </w:p>
    <w:p w14:paraId="2B44E93E" w14:textId="77777777" w:rsidR="0065411A" w:rsidRPr="00310156" w:rsidRDefault="0065411A">
      <w:pPr>
        <w:numPr>
          <w:ilvl w:val="0"/>
          <w:numId w:val="144"/>
        </w:numPr>
        <w:ind w:left="360"/>
        <w:jc w:val="both"/>
        <w:rPr>
          <w:rFonts w:ascii="Arial" w:hAnsi="Arial" w:cs="Arial"/>
          <w:sz w:val="18"/>
          <w:szCs w:val="18"/>
        </w:rPr>
      </w:pPr>
      <w:r w:rsidRPr="00310156">
        <w:rPr>
          <w:rFonts w:ascii="Arial" w:hAnsi="Arial" w:cs="Arial"/>
          <w:sz w:val="18"/>
          <w:szCs w:val="18"/>
        </w:rPr>
        <w:t>Wykonanie usługi na terenie Kopalni będzie każdorazowo dokumentowane protokołem usługi serwisowej, sporządzanym w 2 egzemplarzach (po jednym dla każdej ze stron) przez przedstawicieli Wykonawcy i potwierdzonym przez upoważnionego przedstawiciela Zamawiającego.</w:t>
      </w:r>
    </w:p>
    <w:p w14:paraId="0DB4B026" w14:textId="51459499" w:rsidR="0065411A" w:rsidRPr="00310156" w:rsidRDefault="0065411A">
      <w:pPr>
        <w:numPr>
          <w:ilvl w:val="0"/>
          <w:numId w:val="144"/>
        </w:numPr>
        <w:ind w:left="360"/>
        <w:jc w:val="both"/>
        <w:rPr>
          <w:rFonts w:ascii="Arial" w:hAnsi="Arial" w:cs="Arial"/>
          <w:sz w:val="18"/>
          <w:szCs w:val="18"/>
        </w:rPr>
      </w:pPr>
      <w:bookmarkStart w:id="189" w:name="_Hlk222747474"/>
      <w:r w:rsidRPr="00310156">
        <w:rPr>
          <w:rFonts w:ascii="Arial" w:hAnsi="Arial" w:cs="Arial"/>
          <w:sz w:val="18"/>
          <w:szCs w:val="18"/>
        </w:rPr>
        <w:t xml:space="preserve">Usługi serwisowe realizowane mogą być również w formie zabezpieczenia dla służb technicznych Zamawiającego jednostkowych ilości części i podzespołów, po zgłoszeniu w opisany wyżej sposób takiej potrzeby. W takiej sytuacji Zamawiający odbierze części lub podzespoły własnymi środkami na swój koszt. Dopuszcza się możliwość dostarczenia części i podzespołów do Zamawiającego środkami Wykonawcy, przy czym koszt usług transportowych w takich przypadkach zostanie rozliczony zgodnie z </w:t>
      </w:r>
      <w:r w:rsidRPr="00310156">
        <w:rPr>
          <w:rFonts w:ascii="Arial" w:hAnsi="Arial" w:cs="Arial"/>
          <w:b/>
          <w:i/>
          <w:sz w:val="18"/>
          <w:szCs w:val="18"/>
        </w:rPr>
        <w:t xml:space="preserve">Tablicą stawek ryczałtowych za transport podzespołów i części zamiennych do usuwania awarii bez udziału </w:t>
      </w:r>
      <w:r w:rsidR="00A51D8C" w:rsidRPr="00993FCA">
        <w:rPr>
          <w:rFonts w:ascii="Arial" w:hAnsi="Arial" w:cs="Arial"/>
          <w:b/>
          <w:bCs/>
          <w:spacing w:val="-4"/>
          <w:sz w:val="18"/>
          <w:szCs w:val="18"/>
          <w:shd w:val="clear" w:color="auto" w:fill="A8D08D" w:themeFill="accent6" w:themeFillTint="99"/>
        </w:rPr>
        <w:t>serwisu wykonawcy</w:t>
      </w:r>
      <w:r w:rsidR="00A51D8C" w:rsidRPr="00310156">
        <w:rPr>
          <w:rFonts w:ascii="Arial" w:hAnsi="Arial" w:cs="Arial"/>
          <w:spacing w:val="-4"/>
          <w:sz w:val="18"/>
          <w:szCs w:val="18"/>
        </w:rPr>
        <w:t xml:space="preserve"> </w:t>
      </w:r>
      <w:r w:rsidRPr="00A51D8C">
        <w:rPr>
          <w:rFonts w:ascii="Arial" w:hAnsi="Arial" w:cs="Arial"/>
          <w:b/>
          <w:i/>
          <w:strike/>
          <w:sz w:val="18"/>
          <w:szCs w:val="18"/>
        </w:rPr>
        <w:t>ekipy serwisowej</w:t>
      </w:r>
      <w:r w:rsidRPr="00310156">
        <w:rPr>
          <w:rFonts w:ascii="Arial" w:hAnsi="Arial" w:cs="Arial"/>
          <w:i/>
          <w:sz w:val="18"/>
          <w:szCs w:val="18"/>
        </w:rPr>
        <w:t xml:space="preserve"> </w:t>
      </w:r>
      <w:r w:rsidRPr="00310156">
        <w:rPr>
          <w:rFonts w:ascii="Arial" w:hAnsi="Arial" w:cs="Arial"/>
          <w:sz w:val="18"/>
          <w:szCs w:val="18"/>
        </w:rPr>
        <w:t>stanowiącą załącznik do niniejszej umowy</w:t>
      </w:r>
      <w:bookmarkEnd w:id="189"/>
      <w:r w:rsidRPr="00310156">
        <w:rPr>
          <w:rFonts w:ascii="Arial" w:hAnsi="Arial" w:cs="Arial"/>
          <w:sz w:val="18"/>
          <w:szCs w:val="18"/>
        </w:rPr>
        <w:t>.</w:t>
      </w:r>
    </w:p>
    <w:p w14:paraId="67D653F8" w14:textId="7D2E7299" w:rsidR="0065411A" w:rsidRPr="00310156" w:rsidRDefault="0065411A">
      <w:pPr>
        <w:numPr>
          <w:ilvl w:val="0"/>
          <w:numId w:val="144"/>
        </w:numPr>
        <w:ind w:left="360"/>
        <w:jc w:val="both"/>
        <w:rPr>
          <w:rFonts w:ascii="Arial" w:hAnsi="Arial" w:cs="Arial"/>
          <w:sz w:val="18"/>
          <w:szCs w:val="18"/>
        </w:rPr>
      </w:pPr>
      <w:r w:rsidRPr="00310156">
        <w:rPr>
          <w:rFonts w:ascii="Arial" w:hAnsi="Arial" w:cs="Arial"/>
          <w:sz w:val="18"/>
          <w:szCs w:val="18"/>
        </w:rPr>
        <w:lastRenderedPageBreak/>
        <w:t>Szczegółowe zasady realizacji usług serwisowych oraz ceny części zamiennych określone zostały w Załącznikach do niniejszej umowy.</w:t>
      </w:r>
    </w:p>
    <w:p w14:paraId="24602F18" w14:textId="77777777" w:rsidR="0065411A" w:rsidRPr="00310156" w:rsidRDefault="0065411A">
      <w:pPr>
        <w:numPr>
          <w:ilvl w:val="0"/>
          <w:numId w:val="144"/>
        </w:numPr>
        <w:ind w:left="360"/>
        <w:jc w:val="both"/>
        <w:rPr>
          <w:rFonts w:ascii="Arial" w:hAnsi="Arial" w:cs="Arial"/>
          <w:sz w:val="18"/>
          <w:szCs w:val="18"/>
        </w:rPr>
      </w:pPr>
      <w:r w:rsidRPr="00310156">
        <w:rPr>
          <w:rFonts w:ascii="Arial" w:hAnsi="Arial" w:cs="Arial"/>
          <w:sz w:val="18"/>
          <w:szCs w:val="18"/>
        </w:rPr>
        <w:t>Osoby odpowiedzialne za nadzór nad realizacją umowy :</w:t>
      </w:r>
    </w:p>
    <w:p w14:paraId="18FB6D5C" w14:textId="2B2D45F8" w:rsidR="0065411A" w:rsidRPr="00BC548B" w:rsidRDefault="0065411A" w:rsidP="00BC548B">
      <w:pPr>
        <w:pStyle w:val="Akapitzlist"/>
        <w:numPr>
          <w:ilvl w:val="1"/>
          <w:numId w:val="45"/>
        </w:numPr>
        <w:jc w:val="both"/>
        <w:rPr>
          <w:rFonts w:ascii="Arial" w:hAnsi="Arial" w:cs="Arial"/>
          <w:sz w:val="18"/>
          <w:szCs w:val="18"/>
        </w:rPr>
      </w:pPr>
      <w:r w:rsidRPr="00BC548B">
        <w:rPr>
          <w:rFonts w:ascii="Arial" w:hAnsi="Arial" w:cs="Arial"/>
          <w:sz w:val="18"/>
          <w:szCs w:val="18"/>
        </w:rPr>
        <w:t>Ze strony Wykonawcy osobami odpowiedzialnymi za nadzór nad realizacją umowy są:</w:t>
      </w:r>
    </w:p>
    <w:p w14:paraId="009F1A66" w14:textId="77777777" w:rsidR="0065411A" w:rsidRPr="00310156" w:rsidRDefault="0065411A">
      <w:pPr>
        <w:numPr>
          <w:ilvl w:val="0"/>
          <w:numId w:val="149"/>
        </w:numPr>
        <w:tabs>
          <w:tab w:val="clear" w:pos="1797"/>
          <w:tab w:val="num" w:pos="900"/>
        </w:tabs>
        <w:ind w:left="1276" w:hanging="709"/>
        <w:jc w:val="both"/>
        <w:rPr>
          <w:rFonts w:ascii="Arial" w:hAnsi="Arial" w:cs="Arial"/>
          <w:sz w:val="18"/>
          <w:szCs w:val="18"/>
        </w:rPr>
      </w:pPr>
      <w:r w:rsidRPr="00310156">
        <w:rPr>
          <w:rFonts w:ascii="Arial" w:hAnsi="Arial" w:cs="Arial"/>
          <w:sz w:val="18"/>
          <w:szCs w:val="18"/>
        </w:rPr>
        <w:t xml:space="preserve">w zakresie fakturowania: </w:t>
      </w:r>
      <w:r w:rsidRPr="00310156">
        <w:rPr>
          <w:rFonts w:ascii="Arial" w:hAnsi="Arial" w:cs="Arial"/>
          <w:b/>
          <w:sz w:val="18"/>
          <w:szCs w:val="18"/>
        </w:rPr>
        <w:t>……………………………………………</w:t>
      </w:r>
      <w:r w:rsidRPr="00310156">
        <w:rPr>
          <w:rFonts w:ascii="Arial" w:hAnsi="Arial" w:cs="Arial"/>
          <w:sz w:val="18"/>
          <w:szCs w:val="18"/>
        </w:rPr>
        <w:t>,</w:t>
      </w:r>
    </w:p>
    <w:p w14:paraId="72C46277" w14:textId="77777777" w:rsidR="0065411A" w:rsidRPr="00310156" w:rsidRDefault="0065411A">
      <w:pPr>
        <w:numPr>
          <w:ilvl w:val="0"/>
          <w:numId w:val="149"/>
        </w:numPr>
        <w:tabs>
          <w:tab w:val="clear" w:pos="1797"/>
          <w:tab w:val="num" w:pos="900"/>
        </w:tabs>
        <w:ind w:left="1276" w:hanging="709"/>
        <w:jc w:val="both"/>
        <w:rPr>
          <w:rFonts w:ascii="Arial" w:hAnsi="Arial" w:cs="Arial"/>
          <w:sz w:val="18"/>
          <w:szCs w:val="18"/>
        </w:rPr>
      </w:pPr>
      <w:r w:rsidRPr="00310156">
        <w:rPr>
          <w:rFonts w:ascii="Arial" w:hAnsi="Arial" w:cs="Arial"/>
          <w:sz w:val="18"/>
          <w:szCs w:val="18"/>
        </w:rPr>
        <w:t xml:space="preserve">w zakresie realizacji usług serwisowych: </w:t>
      </w:r>
      <w:r w:rsidRPr="00310156">
        <w:rPr>
          <w:rFonts w:ascii="Arial" w:hAnsi="Arial" w:cs="Arial"/>
          <w:b/>
          <w:sz w:val="18"/>
          <w:szCs w:val="18"/>
        </w:rPr>
        <w:t>……………………………………………</w:t>
      </w:r>
      <w:r w:rsidRPr="00310156">
        <w:rPr>
          <w:rFonts w:ascii="Arial" w:hAnsi="Arial" w:cs="Arial"/>
          <w:sz w:val="18"/>
          <w:szCs w:val="18"/>
        </w:rPr>
        <w:t>,</w:t>
      </w:r>
    </w:p>
    <w:p w14:paraId="73025DE6" w14:textId="0578EA64" w:rsidR="0065411A" w:rsidRPr="00310156" w:rsidRDefault="00BC548B" w:rsidP="00BC548B">
      <w:pPr>
        <w:ind w:left="993" w:hanging="567"/>
        <w:jc w:val="both"/>
        <w:rPr>
          <w:rFonts w:ascii="Arial" w:hAnsi="Arial" w:cs="Arial"/>
          <w:b/>
          <w:sz w:val="18"/>
          <w:szCs w:val="18"/>
        </w:rPr>
      </w:pPr>
      <w:r>
        <w:rPr>
          <w:rFonts w:ascii="Arial" w:hAnsi="Arial" w:cs="Arial"/>
          <w:sz w:val="18"/>
          <w:szCs w:val="18"/>
        </w:rPr>
        <w:t>2).</w:t>
      </w:r>
      <w:r>
        <w:rPr>
          <w:rFonts w:ascii="Arial" w:hAnsi="Arial" w:cs="Arial"/>
          <w:sz w:val="18"/>
          <w:szCs w:val="18"/>
        </w:rPr>
        <w:tab/>
      </w:r>
      <w:r w:rsidR="0065411A" w:rsidRPr="00310156">
        <w:rPr>
          <w:rFonts w:ascii="Arial" w:hAnsi="Arial" w:cs="Arial"/>
          <w:sz w:val="18"/>
          <w:szCs w:val="18"/>
        </w:rPr>
        <w:t>Ze strony Zamawiającego odpowiedzialnymi za nadzór nad realizacją umowy są Kierownicy Działów Energomechanicznych. W zakresie: informacji, organizacji robót, kontroli wykonania usług, podpisywania protokołów usług serwisowych, protokołów zdawczo-odbiorczych, dokumentów potwierdzających dostawę odpowiedzialne są osoby wskazywane każdorazowo imiennie w „Wezwaniach serwisowych”, wystawianych przez poszczególne Oddziały Zamawiającego.</w:t>
      </w:r>
      <w:r w:rsidR="0065411A" w:rsidRPr="00310156">
        <w:rPr>
          <w:rFonts w:ascii="Arial" w:hAnsi="Arial" w:cs="Arial"/>
          <w:b/>
          <w:sz w:val="18"/>
          <w:szCs w:val="18"/>
        </w:rPr>
        <w:t xml:space="preserve"> </w:t>
      </w:r>
    </w:p>
    <w:p w14:paraId="3CD930DF" w14:textId="6D54A9AE" w:rsidR="0065411A" w:rsidRPr="00310156" w:rsidRDefault="00BC548B" w:rsidP="00BC548B">
      <w:pPr>
        <w:ind w:left="993" w:hanging="567"/>
        <w:jc w:val="both"/>
        <w:rPr>
          <w:rFonts w:ascii="Arial" w:hAnsi="Arial" w:cs="Arial"/>
          <w:sz w:val="18"/>
          <w:szCs w:val="18"/>
        </w:rPr>
      </w:pPr>
      <w:r>
        <w:rPr>
          <w:rFonts w:ascii="Arial" w:hAnsi="Arial" w:cs="Arial"/>
          <w:sz w:val="18"/>
          <w:szCs w:val="18"/>
        </w:rPr>
        <w:t>3).</w:t>
      </w:r>
      <w:r>
        <w:rPr>
          <w:rFonts w:ascii="Arial" w:hAnsi="Arial" w:cs="Arial"/>
          <w:sz w:val="18"/>
          <w:szCs w:val="18"/>
        </w:rPr>
        <w:tab/>
      </w:r>
      <w:r w:rsidR="0065411A" w:rsidRPr="00310156">
        <w:rPr>
          <w:rFonts w:ascii="Arial" w:hAnsi="Arial" w:cs="Arial"/>
          <w:sz w:val="18"/>
          <w:szCs w:val="18"/>
        </w:rPr>
        <w:t>Zmiana  osób odpowiedzialnych za nadzór nie wymaga formy aneksu.</w:t>
      </w:r>
    </w:p>
    <w:p w14:paraId="7334BFA3" w14:textId="77777777" w:rsidR="0065411A" w:rsidRPr="00310156" w:rsidRDefault="0065411A">
      <w:pPr>
        <w:numPr>
          <w:ilvl w:val="0"/>
          <w:numId w:val="144"/>
        </w:numPr>
        <w:ind w:left="360"/>
        <w:jc w:val="both"/>
        <w:rPr>
          <w:rFonts w:ascii="Arial" w:hAnsi="Arial" w:cs="Arial"/>
          <w:sz w:val="18"/>
          <w:szCs w:val="18"/>
        </w:rPr>
      </w:pPr>
      <w:r w:rsidRPr="00310156">
        <w:rPr>
          <w:rFonts w:ascii="Arial" w:hAnsi="Arial" w:cs="Arial"/>
          <w:sz w:val="18"/>
          <w:szCs w:val="18"/>
        </w:rPr>
        <w:t>Wykonawca przed rozpoczęciem realizacji zamówienia przekaże Zamawiającemu wykaz pracowników (wraz z ich numerami PESEL), którzy będą realizowali zamówienie na terenie zakładu górniczego.</w:t>
      </w:r>
    </w:p>
    <w:p w14:paraId="49A8CE3E" w14:textId="77777777" w:rsidR="0065411A" w:rsidRPr="00310156" w:rsidRDefault="0065411A">
      <w:pPr>
        <w:numPr>
          <w:ilvl w:val="0"/>
          <w:numId w:val="144"/>
        </w:numPr>
        <w:ind w:left="360"/>
        <w:jc w:val="both"/>
        <w:rPr>
          <w:rFonts w:ascii="Arial" w:hAnsi="Arial" w:cs="Arial"/>
          <w:sz w:val="18"/>
          <w:szCs w:val="18"/>
        </w:rPr>
      </w:pPr>
      <w:r w:rsidRPr="00310156">
        <w:rPr>
          <w:rFonts w:ascii="Arial" w:hAnsi="Arial" w:cs="Arial"/>
          <w:sz w:val="18"/>
          <w:szCs w:val="18"/>
        </w:rPr>
        <w:t>Zamawiający w terminie do 3 dni od otrzymania wymienionego wyżej wykazu może odmówić dopuszczenia do realizacji zamówienia na terenie zakładu górniczego pracowników Wykonawcy, którzy byli w przeszłości zatrudnieni jako pracownicy Polskiej Grupy Górniczej S.A.. a stosunek pracy został z nimi rozwiązany na podstawie artykułu 52 §1 pkt 1 i 3 Kodeksu Pracy.</w:t>
      </w:r>
    </w:p>
    <w:p w14:paraId="6BFD0E71" w14:textId="7880B862" w:rsidR="0065411A" w:rsidRPr="00310156" w:rsidRDefault="0065411A">
      <w:pPr>
        <w:numPr>
          <w:ilvl w:val="0"/>
          <w:numId w:val="144"/>
        </w:numPr>
        <w:ind w:left="360"/>
        <w:jc w:val="both"/>
        <w:rPr>
          <w:rFonts w:ascii="Arial" w:hAnsi="Arial" w:cs="Arial"/>
          <w:sz w:val="18"/>
          <w:szCs w:val="18"/>
        </w:rPr>
      </w:pPr>
      <w:r w:rsidRPr="00310156">
        <w:rPr>
          <w:rFonts w:ascii="Arial" w:hAnsi="Arial" w:cs="Arial"/>
          <w:sz w:val="18"/>
          <w:szCs w:val="18"/>
        </w:rPr>
        <w:t>Wykonawca w przypadku odmowy dopuszczenia do realizacji zamówienia pracowników, którzy byli w przeszłości zatrudnieni jako pracownicy PGG S.A., a stosunek pracy został z nimi rozwiązany na podstawie artykułu 52 §1 pkt 1 i 3 Kodeksu Pracy jest zobowiązany zabezpieczyć prawidłową i terminową realizację zamówienia poprzez zatrudnienie odpowiedniej liczby pracowników, do zatrudnienia których Zamawiający nie będzie miał zastrzeżeń w przedmiotowym zakresie.</w:t>
      </w:r>
    </w:p>
    <w:p w14:paraId="661FF0CC" w14:textId="77777777" w:rsidR="0065411A" w:rsidRPr="00310156" w:rsidRDefault="0065411A">
      <w:pPr>
        <w:numPr>
          <w:ilvl w:val="0"/>
          <w:numId w:val="144"/>
        </w:numPr>
        <w:ind w:left="360"/>
        <w:jc w:val="both"/>
        <w:rPr>
          <w:rFonts w:ascii="Arial" w:hAnsi="Arial" w:cs="Arial"/>
          <w:sz w:val="18"/>
          <w:szCs w:val="18"/>
        </w:rPr>
      </w:pPr>
      <w:r w:rsidRPr="00310156">
        <w:rPr>
          <w:rFonts w:ascii="Arial" w:hAnsi="Arial" w:cs="Arial"/>
          <w:sz w:val="18"/>
          <w:szCs w:val="18"/>
        </w:rPr>
        <w:t>Zapisy punktów od 14 do 16 obowiązują także w przypadku dołączania przez Wykonawcę pracowników w trakcie realizacji zamówienia.</w:t>
      </w:r>
    </w:p>
    <w:p w14:paraId="7265A3BD" w14:textId="2A0499CD" w:rsidR="0065411A" w:rsidRPr="00310156" w:rsidRDefault="0065411A">
      <w:pPr>
        <w:numPr>
          <w:ilvl w:val="0"/>
          <w:numId w:val="144"/>
        </w:numPr>
        <w:ind w:left="360"/>
        <w:jc w:val="both"/>
        <w:rPr>
          <w:rFonts w:ascii="Arial" w:hAnsi="Arial" w:cs="Arial"/>
          <w:sz w:val="18"/>
          <w:szCs w:val="18"/>
        </w:rPr>
      </w:pPr>
      <w:r w:rsidRPr="00310156">
        <w:rPr>
          <w:rFonts w:ascii="Arial" w:hAnsi="Arial" w:cs="Arial"/>
          <w:sz w:val="18"/>
          <w:szCs w:val="18"/>
        </w:rPr>
        <w:t>Niewykonanie lub niewłaściwe wykonanie przedmiotu zamówienia wynikające z przyczyn wymienionych powyżej obciąża Wykonawcę i może stanowić przyczynę odstąpienia od umowy z przyczyn leżących po stronie Wykonawcy.</w:t>
      </w:r>
    </w:p>
    <w:p w14:paraId="40477D80" w14:textId="77777777" w:rsidR="0065411A" w:rsidRPr="00310156" w:rsidRDefault="0065411A" w:rsidP="00A37AC2">
      <w:pPr>
        <w:jc w:val="both"/>
        <w:rPr>
          <w:rFonts w:ascii="Arial" w:hAnsi="Arial" w:cs="Arial"/>
          <w:sz w:val="18"/>
          <w:szCs w:val="18"/>
        </w:rPr>
      </w:pPr>
    </w:p>
    <w:p w14:paraId="17129787" w14:textId="1FA6E6C8" w:rsidR="00A37AC2" w:rsidRPr="00310156" w:rsidRDefault="00A37AC2" w:rsidP="00A37AC2">
      <w:pPr>
        <w:pStyle w:val="Nagwek1"/>
        <w:spacing w:before="0"/>
        <w:ind w:left="432"/>
        <w:jc w:val="center"/>
        <w:rPr>
          <w:rFonts w:ascii="Arial" w:hAnsi="Arial" w:cs="Arial"/>
          <w:color w:val="auto"/>
          <w:sz w:val="18"/>
          <w:szCs w:val="18"/>
        </w:rPr>
      </w:pPr>
      <w:bookmarkStart w:id="190" w:name="_Toc222812940"/>
      <w:r w:rsidRPr="00310156">
        <w:rPr>
          <w:rFonts w:ascii="Arial" w:hAnsi="Arial" w:cs="Arial"/>
          <w:color w:val="auto"/>
          <w:sz w:val="18"/>
          <w:szCs w:val="18"/>
        </w:rPr>
        <w:t>§ 4 Wartość przedmiotu umowy i warunki płatności</w:t>
      </w:r>
      <w:bookmarkEnd w:id="190"/>
      <w:r w:rsidRPr="00310156">
        <w:rPr>
          <w:rFonts w:ascii="Arial" w:hAnsi="Arial" w:cs="Arial"/>
          <w:color w:val="auto"/>
          <w:sz w:val="18"/>
          <w:szCs w:val="18"/>
        </w:rPr>
        <w:t xml:space="preserve"> </w:t>
      </w:r>
    </w:p>
    <w:p w14:paraId="064197A6" w14:textId="61D2FD65" w:rsidR="0065411A" w:rsidRPr="00310156" w:rsidRDefault="0065411A">
      <w:pPr>
        <w:numPr>
          <w:ilvl w:val="0"/>
          <w:numId w:val="146"/>
        </w:numPr>
        <w:tabs>
          <w:tab w:val="clear" w:pos="502"/>
        </w:tabs>
        <w:ind w:left="426" w:hanging="426"/>
        <w:jc w:val="both"/>
        <w:rPr>
          <w:rFonts w:ascii="Arial" w:hAnsi="Arial" w:cs="Arial"/>
          <w:b/>
          <w:sz w:val="18"/>
          <w:szCs w:val="18"/>
        </w:rPr>
      </w:pPr>
      <w:r w:rsidRPr="00310156">
        <w:rPr>
          <w:rFonts w:ascii="Arial" w:hAnsi="Arial" w:cs="Arial"/>
          <w:sz w:val="18"/>
          <w:szCs w:val="18"/>
        </w:rPr>
        <w:t>Wartość umowy netto wyznaczy suma zleceń (rozliczeń Wezwań serwisowych) wystawionych przez Zamawiającego. Wartość ta nie może przekroczyć</w:t>
      </w:r>
      <w:r w:rsidRPr="00310156">
        <w:rPr>
          <w:rFonts w:ascii="Arial" w:hAnsi="Arial" w:cs="Arial"/>
          <w:b/>
          <w:sz w:val="18"/>
          <w:szCs w:val="18"/>
        </w:rPr>
        <w:t xml:space="preserve"> </w:t>
      </w:r>
      <w:r w:rsidRPr="00310156">
        <w:rPr>
          <w:rFonts w:ascii="Arial" w:hAnsi="Arial" w:cs="Arial"/>
          <w:sz w:val="18"/>
          <w:szCs w:val="18"/>
        </w:rPr>
        <w:t>dla usług serwisowych kombajn</w:t>
      </w:r>
      <w:r w:rsidR="00954E08">
        <w:rPr>
          <w:rFonts w:ascii="Arial" w:hAnsi="Arial" w:cs="Arial"/>
          <w:sz w:val="18"/>
          <w:szCs w:val="18"/>
        </w:rPr>
        <w:t>u</w:t>
      </w:r>
      <w:r w:rsidRPr="00310156">
        <w:rPr>
          <w:rFonts w:ascii="Arial" w:hAnsi="Arial" w:cs="Arial"/>
          <w:sz w:val="18"/>
          <w:szCs w:val="18"/>
        </w:rPr>
        <w:t xml:space="preserve"> ścianow</w:t>
      </w:r>
      <w:r w:rsidR="00954E08">
        <w:rPr>
          <w:rFonts w:ascii="Arial" w:hAnsi="Arial" w:cs="Arial"/>
          <w:sz w:val="18"/>
          <w:szCs w:val="18"/>
        </w:rPr>
        <w:t>ego</w:t>
      </w:r>
      <w:r w:rsidRPr="00310156">
        <w:rPr>
          <w:rFonts w:ascii="Arial" w:hAnsi="Arial" w:cs="Arial"/>
          <w:sz w:val="18"/>
          <w:szCs w:val="18"/>
        </w:rPr>
        <w:t xml:space="preserve"> zakupion</w:t>
      </w:r>
      <w:r w:rsidR="00954E08">
        <w:rPr>
          <w:rFonts w:ascii="Arial" w:hAnsi="Arial" w:cs="Arial"/>
          <w:sz w:val="18"/>
          <w:szCs w:val="18"/>
        </w:rPr>
        <w:t>ego</w:t>
      </w:r>
      <w:r w:rsidRPr="00310156">
        <w:rPr>
          <w:rFonts w:ascii="Arial" w:hAnsi="Arial" w:cs="Arial"/>
          <w:sz w:val="18"/>
          <w:szCs w:val="18"/>
        </w:rPr>
        <w:t xml:space="preserve"> od:</w:t>
      </w:r>
    </w:p>
    <w:p w14:paraId="1D6371C8" w14:textId="77777777" w:rsidR="0065411A" w:rsidRPr="00310156" w:rsidRDefault="0065411A">
      <w:pPr>
        <w:pStyle w:val="Tekstpodstawowy"/>
        <w:numPr>
          <w:ilvl w:val="0"/>
          <w:numId w:val="153"/>
        </w:numPr>
        <w:spacing w:after="0"/>
        <w:ind w:left="709" w:hanging="283"/>
        <w:jc w:val="both"/>
        <w:rPr>
          <w:rFonts w:ascii="Arial" w:hAnsi="Arial" w:cs="Arial"/>
          <w:sz w:val="18"/>
          <w:szCs w:val="18"/>
        </w:rPr>
      </w:pPr>
      <w:r w:rsidRPr="00310156">
        <w:rPr>
          <w:rFonts w:ascii="Arial" w:hAnsi="Arial" w:cs="Arial"/>
          <w:sz w:val="18"/>
          <w:szCs w:val="18"/>
        </w:rPr>
        <w:t>…………………….</w:t>
      </w:r>
      <w:r w:rsidRPr="00310156">
        <w:rPr>
          <w:rFonts w:ascii="Arial" w:hAnsi="Arial" w:cs="Arial"/>
          <w:b/>
          <w:bCs/>
          <w:sz w:val="18"/>
          <w:szCs w:val="18"/>
        </w:rPr>
        <w:t xml:space="preserve"> </w:t>
      </w:r>
      <w:r w:rsidRPr="00310156">
        <w:rPr>
          <w:rFonts w:ascii="Arial" w:hAnsi="Arial" w:cs="Arial"/>
          <w:bCs/>
          <w:sz w:val="18"/>
          <w:szCs w:val="18"/>
        </w:rPr>
        <w:t>zł</w:t>
      </w:r>
      <w:r w:rsidRPr="00310156">
        <w:rPr>
          <w:rFonts w:ascii="Arial" w:hAnsi="Arial" w:cs="Arial"/>
          <w:sz w:val="18"/>
          <w:szCs w:val="18"/>
        </w:rPr>
        <w:t xml:space="preserve"> </w:t>
      </w:r>
      <w:r w:rsidRPr="00310156">
        <w:rPr>
          <w:rFonts w:ascii="Arial" w:hAnsi="Arial" w:cs="Arial"/>
          <w:i/>
          <w:sz w:val="18"/>
          <w:szCs w:val="18"/>
        </w:rPr>
        <w:t>(słownie złotych: .)</w:t>
      </w:r>
      <w:r w:rsidRPr="00310156">
        <w:rPr>
          <w:rFonts w:ascii="Arial" w:hAnsi="Arial" w:cs="Arial"/>
          <w:sz w:val="18"/>
          <w:szCs w:val="18"/>
        </w:rPr>
        <w:t xml:space="preserve"> wraz z należnym podatkiem VAT,</w:t>
      </w:r>
    </w:p>
    <w:p w14:paraId="0B10BB29" w14:textId="180F9CF1" w:rsidR="0065411A" w:rsidRPr="00310156" w:rsidRDefault="0065411A">
      <w:pPr>
        <w:pStyle w:val="Tekstpodstawowy"/>
        <w:numPr>
          <w:ilvl w:val="0"/>
          <w:numId w:val="146"/>
        </w:numPr>
        <w:suppressAutoHyphens/>
        <w:spacing w:after="0"/>
        <w:ind w:left="426" w:hanging="426"/>
        <w:jc w:val="both"/>
        <w:rPr>
          <w:rFonts w:ascii="Arial" w:hAnsi="Arial" w:cs="Arial"/>
          <w:sz w:val="18"/>
          <w:szCs w:val="18"/>
        </w:rPr>
      </w:pPr>
      <w:r w:rsidRPr="00310156">
        <w:rPr>
          <w:rFonts w:ascii="Arial" w:hAnsi="Arial" w:cs="Arial"/>
          <w:sz w:val="18"/>
          <w:szCs w:val="18"/>
        </w:rPr>
        <w:t>W przypadku, kiedy zrealizowana wartość umowy będzie niższa od maksymalnej wartości umowy lub brak będzie wezwań serwisowych, Wykonawcy nie przysługuje jakiekolwiek wynagrodzenie oraz jakiekolwiek roszczenie  odszkodowawcze  z tytułu niezrealizowanej części umowy.</w:t>
      </w:r>
    </w:p>
    <w:p w14:paraId="4CEFF0F3" w14:textId="77777777" w:rsidR="000146FF" w:rsidRPr="00EE4E1D" w:rsidRDefault="0065411A">
      <w:pPr>
        <w:numPr>
          <w:ilvl w:val="0"/>
          <w:numId w:val="146"/>
        </w:numPr>
        <w:tabs>
          <w:tab w:val="num" w:pos="426"/>
        </w:tabs>
        <w:ind w:left="426" w:hanging="426"/>
        <w:jc w:val="both"/>
        <w:rPr>
          <w:rFonts w:ascii="Arial" w:hAnsi="Arial" w:cs="Arial"/>
          <w:sz w:val="18"/>
          <w:szCs w:val="18"/>
        </w:rPr>
      </w:pPr>
      <w:r w:rsidRPr="00EE4E1D">
        <w:rPr>
          <w:rFonts w:ascii="Arial" w:hAnsi="Arial" w:cs="Arial"/>
          <w:sz w:val="18"/>
          <w:szCs w:val="18"/>
        </w:rPr>
        <w:t xml:space="preserve">Podstawą wystawienia faktury będzie każdorazowo protokół usługi serwisowej i/lub protokół zdawczo-odbiorczy/dowód dostawy (zabezpieczenie części). </w:t>
      </w:r>
    </w:p>
    <w:p w14:paraId="1BE8BB89" w14:textId="0C06E05B" w:rsidR="0065411A" w:rsidRPr="00EE4E1D" w:rsidRDefault="000146FF" w:rsidP="00EE4E1D">
      <w:pPr>
        <w:ind w:left="502"/>
        <w:jc w:val="both"/>
        <w:rPr>
          <w:rFonts w:ascii="Arial" w:hAnsi="Arial" w:cs="Arial"/>
          <w:sz w:val="18"/>
          <w:szCs w:val="18"/>
        </w:rPr>
      </w:pPr>
      <w:r w:rsidRPr="00EE4E1D">
        <w:rPr>
          <w:rFonts w:ascii="Arial" w:hAnsi="Arial" w:cs="Arial"/>
          <w:sz w:val="18"/>
          <w:szCs w:val="18"/>
        </w:rPr>
        <w:t xml:space="preserve">Do faktur </w:t>
      </w:r>
      <w:proofErr w:type="spellStart"/>
      <w:r w:rsidRPr="00EE4E1D">
        <w:rPr>
          <w:rFonts w:ascii="Arial" w:hAnsi="Arial" w:cs="Arial"/>
          <w:sz w:val="18"/>
          <w:szCs w:val="18"/>
        </w:rPr>
        <w:t>ustrukruryzowanych</w:t>
      </w:r>
      <w:proofErr w:type="spellEnd"/>
      <w:r w:rsidRPr="00EE4E1D">
        <w:rPr>
          <w:rFonts w:ascii="Arial" w:hAnsi="Arial" w:cs="Arial"/>
          <w:sz w:val="18"/>
          <w:szCs w:val="18"/>
        </w:rPr>
        <w:t xml:space="preserve"> protokół usługi serwisowej wymagany umową należy przesłać na adres e-mail </w:t>
      </w:r>
      <w:hyperlink r:id="rId23" w:history="1">
        <w:r w:rsidRPr="00EE4E1D">
          <w:rPr>
            <w:rStyle w:val="Hipercze"/>
            <w:rFonts w:ascii="Arial" w:hAnsi="Arial" w:cs="Arial"/>
            <w:b/>
            <w:bCs/>
            <w:sz w:val="18"/>
            <w:szCs w:val="18"/>
          </w:rPr>
          <w:t>ksef.zal@pgg.pl</w:t>
        </w:r>
      </w:hyperlink>
      <w:r w:rsidRPr="00EE4E1D">
        <w:rPr>
          <w:rFonts w:ascii="Arial" w:hAnsi="Arial" w:cs="Arial"/>
          <w:b/>
          <w:bCs/>
          <w:sz w:val="18"/>
          <w:szCs w:val="18"/>
        </w:rPr>
        <w:t xml:space="preserve">. </w:t>
      </w:r>
      <w:r w:rsidRPr="00EE4E1D">
        <w:rPr>
          <w:rFonts w:ascii="Arial" w:hAnsi="Arial" w:cs="Arial"/>
          <w:sz w:val="18"/>
          <w:szCs w:val="18"/>
        </w:rPr>
        <w:t>W</w:t>
      </w:r>
      <w:r w:rsidRPr="00EE4E1D">
        <w:rPr>
          <w:rFonts w:ascii="Arial" w:hAnsi="Arial" w:cs="Arial"/>
          <w:b/>
          <w:bCs/>
          <w:sz w:val="18"/>
          <w:szCs w:val="18"/>
        </w:rPr>
        <w:t xml:space="preserve"> </w:t>
      </w:r>
      <w:r w:rsidRPr="00EE4E1D">
        <w:rPr>
          <w:rFonts w:ascii="Arial" w:hAnsi="Arial" w:cs="Arial"/>
          <w:sz w:val="18"/>
          <w:szCs w:val="18"/>
        </w:rPr>
        <w:t>temacie wiadomości  e-mail należy podać numer KSEF faktury. Rekomendowanym plikiem do przesyłania załączników do faktury jest plik PDF</w:t>
      </w:r>
      <w:r w:rsidRPr="00EE4E1D">
        <w:rPr>
          <w:rFonts w:ascii="Arial" w:hAnsi="Arial" w:cs="Arial"/>
          <w:color w:val="FF0000"/>
          <w:sz w:val="18"/>
          <w:szCs w:val="18"/>
        </w:rPr>
        <w:t>.</w:t>
      </w:r>
    </w:p>
    <w:p w14:paraId="4A6F2D9E" w14:textId="77777777" w:rsidR="0065411A" w:rsidRPr="00310156" w:rsidRDefault="0065411A" w:rsidP="00A37AC2">
      <w:pPr>
        <w:ind w:left="426"/>
        <w:jc w:val="both"/>
        <w:rPr>
          <w:rFonts w:ascii="Arial" w:hAnsi="Arial" w:cs="Arial"/>
          <w:sz w:val="18"/>
          <w:szCs w:val="18"/>
        </w:rPr>
      </w:pPr>
      <w:r w:rsidRPr="00EE4E1D">
        <w:rPr>
          <w:rFonts w:ascii="Arial" w:hAnsi="Arial" w:cs="Arial"/>
          <w:sz w:val="18"/>
          <w:szCs w:val="18"/>
        </w:rPr>
        <w:t>Zamawiający wyklucza możliwość przyjęcia  faktur w walutach obcych.</w:t>
      </w:r>
    </w:p>
    <w:p w14:paraId="2635DEBE" w14:textId="77777777" w:rsidR="0065411A" w:rsidRPr="00310156" w:rsidRDefault="0065411A">
      <w:pPr>
        <w:numPr>
          <w:ilvl w:val="0"/>
          <w:numId w:val="146"/>
        </w:numPr>
        <w:tabs>
          <w:tab w:val="num" w:pos="426"/>
        </w:tabs>
        <w:ind w:hanging="502"/>
        <w:jc w:val="both"/>
        <w:rPr>
          <w:rFonts w:ascii="Arial" w:hAnsi="Arial" w:cs="Arial"/>
          <w:sz w:val="18"/>
          <w:szCs w:val="18"/>
        </w:rPr>
      </w:pPr>
      <w:r w:rsidRPr="00310156">
        <w:rPr>
          <w:rFonts w:ascii="Arial" w:hAnsi="Arial" w:cs="Arial"/>
          <w:bCs/>
          <w:color w:val="000000"/>
          <w:sz w:val="18"/>
          <w:szCs w:val="18"/>
        </w:rPr>
        <w:t>Stawka ryczałtowa roboczogodziny pracy serwisu w dni robocze i w dni ustawowo wolne od pracy uwzględniająca koszty dojazdu serwisanta do Zamawiającego: ………….. netto + VAT.</w:t>
      </w:r>
    </w:p>
    <w:p w14:paraId="7BAED86A" w14:textId="77777777" w:rsidR="0065411A" w:rsidRPr="00310156" w:rsidRDefault="0065411A">
      <w:pPr>
        <w:numPr>
          <w:ilvl w:val="0"/>
          <w:numId w:val="146"/>
        </w:numPr>
        <w:tabs>
          <w:tab w:val="num" w:pos="426"/>
        </w:tabs>
        <w:ind w:left="426" w:hanging="426"/>
        <w:jc w:val="both"/>
        <w:rPr>
          <w:rFonts w:ascii="Arial" w:hAnsi="Arial" w:cs="Arial"/>
          <w:bCs/>
          <w:sz w:val="18"/>
          <w:szCs w:val="18"/>
        </w:rPr>
      </w:pPr>
      <w:r w:rsidRPr="00310156">
        <w:rPr>
          <w:rFonts w:ascii="Arial" w:hAnsi="Arial" w:cs="Arial"/>
          <w:bCs/>
          <w:sz w:val="18"/>
          <w:szCs w:val="18"/>
        </w:rPr>
        <w:t>Fakturowanie roboczogodzin następować będzie na podstawie protokołu usługi serwisowej.</w:t>
      </w:r>
    </w:p>
    <w:p w14:paraId="7DB15FF4" w14:textId="77777777" w:rsidR="0065411A" w:rsidRPr="00310156" w:rsidRDefault="0065411A">
      <w:pPr>
        <w:numPr>
          <w:ilvl w:val="0"/>
          <w:numId w:val="146"/>
        </w:numPr>
        <w:tabs>
          <w:tab w:val="num" w:pos="426"/>
        </w:tabs>
        <w:ind w:left="426" w:hanging="426"/>
        <w:jc w:val="both"/>
        <w:rPr>
          <w:rFonts w:ascii="Arial" w:hAnsi="Arial" w:cs="Arial"/>
          <w:bCs/>
          <w:sz w:val="18"/>
          <w:szCs w:val="18"/>
        </w:rPr>
      </w:pPr>
      <w:r w:rsidRPr="00310156">
        <w:rPr>
          <w:rFonts w:ascii="Arial" w:hAnsi="Arial" w:cs="Arial"/>
          <w:bCs/>
          <w:sz w:val="18"/>
          <w:szCs w:val="18"/>
        </w:rPr>
        <w:t xml:space="preserve">W przypadku zastrzeżeń do wykonanej usługi serwisowej faktury wystawiane będą po zakończeniu procesu reklamacyjnego. </w:t>
      </w:r>
    </w:p>
    <w:p w14:paraId="18BB00D0" w14:textId="2BF42F82" w:rsidR="0065411A" w:rsidRPr="00310156" w:rsidRDefault="0065411A">
      <w:pPr>
        <w:numPr>
          <w:ilvl w:val="0"/>
          <w:numId w:val="146"/>
        </w:numPr>
        <w:tabs>
          <w:tab w:val="num" w:pos="426"/>
        </w:tabs>
        <w:ind w:left="426" w:hanging="426"/>
        <w:jc w:val="both"/>
        <w:rPr>
          <w:rFonts w:ascii="Arial" w:hAnsi="Arial" w:cs="Arial"/>
          <w:bCs/>
          <w:sz w:val="18"/>
          <w:szCs w:val="18"/>
        </w:rPr>
      </w:pPr>
      <w:r w:rsidRPr="00310156">
        <w:rPr>
          <w:rFonts w:ascii="Arial" w:hAnsi="Arial" w:cs="Arial"/>
          <w:bCs/>
          <w:sz w:val="18"/>
          <w:szCs w:val="18"/>
        </w:rPr>
        <w:t xml:space="preserve">Fakturowanie części zamiennych dostarczanych przez Wykonawcę (wymienionych w trakcie wykonywania usługi serwisowej lub zabezpieczonych dla potrzeb Zamawiającego w ramach serwisu) następować będzie w oparciu o obowiązujący cennik części zamiennych, stanowiący załącznik do niniejszej umowy na podstawie protokołu usługi serwisowej </w:t>
      </w:r>
      <w:r w:rsidRPr="00310156">
        <w:rPr>
          <w:rFonts w:ascii="Arial" w:hAnsi="Arial" w:cs="Arial"/>
          <w:sz w:val="18"/>
          <w:szCs w:val="18"/>
        </w:rPr>
        <w:t>i/lub</w:t>
      </w:r>
      <w:r w:rsidRPr="00310156">
        <w:rPr>
          <w:rFonts w:ascii="Arial" w:hAnsi="Arial" w:cs="Arial"/>
          <w:bCs/>
          <w:sz w:val="18"/>
          <w:szCs w:val="18"/>
        </w:rPr>
        <w:t xml:space="preserve"> </w:t>
      </w:r>
      <w:r w:rsidRPr="00310156">
        <w:rPr>
          <w:rFonts w:ascii="Arial" w:hAnsi="Arial" w:cs="Arial"/>
          <w:sz w:val="18"/>
          <w:szCs w:val="18"/>
        </w:rPr>
        <w:t>protokołu zdawczo odbiorczego/dowodu dostawy.</w:t>
      </w:r>
    </w:p>
    <w:p w14:paraId="591AF810" w14:textId="77777777" w:rsidR="0065411A" w:rsidRPr="00310156" w:rsidRDefault="0065411A" w:rsidP="00A37AC2">
      <w:pPr>
        <w:ind w:left="357" w:firstLine="3"/>
        <w:jc w:val="both"/>
        <w:rPr>
          <w:rFonts w:ascii="Arial" w:hAnsi="Arial" w:cs="Arial"/>
          <w:color w:val="000000"/>
          <w:sz w:val="18"/>
          <w:szCs w:val="18"/>
        </w:rPr>
      </w:pPr>
      <w:r w:rsidRPr="00310156">
        <w:rPr>
          <w:rFonts w:ascii="Arial" w:hAnsi="Arial" w:cs="Arial"/>
          <w:color w:val="000000"/>
          <w:sz w:val="18"/>
          <w:szCs w:val="18"/>
        </w:rPr>
        <w:t xml:space="preserve">W przypadkach, takich jak m.in. sprzedaż do Oddziałów Polskiej Grupy Górniczej </w:t>
      </w:r>
      <w:r w:rsidRPr="00310156">
        <w:rPr>
          <w:rFonts w:ascii="Arial" w:hAnsi="Arial" w:cs="Arial"/>
          <w:sz w:val="18"/>
          <w:szCs w:val="18"/>
        </w:rPr>
        <w:t>S.A.</w:t>
      </w:r>
      <w:r w:rsidRPr="00310156">
        <w:rPr>
          <w:rFonts w:ascii="Arial" w:hAnsi="Arial" w:cs="Arial"/>
          <w:color w:val="000000"/>
          <w:sz w:val="18"/>
          <w:szCs w:val="18"/>
        </w:rPr>
        <w:t xml:space="preserve"> nowych urządzeń, modyfikacja części i elementów, wprowadzenie dodatkowego wyposażenie do już istniejących maszyn, Strony dopuszczają modyfikacje załączonych cenników poprzez dopisanie nowych pozycji cennikowych. Zmiana (rozbudowa) cenników nastąpi w drodze podpisania Aneksu do umowy. W każdym takim przypadku całkowita wartość umowy wyszczególniona w §4 ust.1 pozostanie niezmieniona.</w:t>
      </w:r>
    </w:p>
    <w:p w14:paraId="7AAB691B" w14:textId="77777777" w:rsidR="0065411A" w:rsidRPr="00310156" w:rsidRDefault="0065411A">
      <w:pPr>
        <w:numPr>
          <w:ilvl w:val="0"/>
          <w:numId w:val="146"/>
        </w:numPr>
        <w:tabs>
          <w:tab w:val="num" w:pos="426"/>
        </w:tabs>
        <w:ind w:left="426" w:hanging="426"/>
        <w:jc w:val="both"/>
        <w:rPr>
          <w:rFonts w:ascii="Arial" w:hAnsi="Arial" w:cs="Arial"/>
          <w:sz w:val="18"/>
          <w:szCs w:val="18"/>
        </w:rPr>
      </w:pPr>
      <w:r w:rsidRPr="00310156">
        <w:rPr>
          <w:rFonts w:ascii="Arial" w:hAnsi="Arial" w:cs="Arial"/>
          <w:sz w:val="18"/>
          <w:szCs w:val="18"/>
        </w:rPr>
        <w:t>W przypadku gdy w trakcie świadczenia usług serwisowych przez Wykonawcę zajdzie konieczność wymiany części lub podzespołów nieujętych w cenniku do zawartej umowy serwisowej, ze względu na wyjątkową sytuację i konieczność natychmiastowego wykonania usługi, świadczenie usług serwisowych w zakresie przedmiotowych części i podzespołów będzie odbywać się na podstawie odrębnie zawartych umów pomiędzy stronami niniejszej umowy.</w:t>
      </w:r>
    </w:p>
    <w:p w14:paraId="1CEC3536" w14:textId="77777777" w:rsidR="0065411A" w:rsidRPr="00310156" w:rsidRDefault="0065411A" w:rsidP="00A37AC2">
      <w:pPr>
        <w:ind w:left="426"/>
        <w:jc w:val="both"/>
        <w:rPr>
          <w:rFonts w:ascii="Arial" w:hAnsi="Arial" w:cs="Arial"/>
          <w:bCs/>
          <w:sz w:val="18"/>
          <w:szCs w:val="18"/>
        </w:rPr>
      </w:pPr>
      <w:r w:rsidRPr="00310156">
        <w:rPr>
          <w:rFonts w:ascii="Arial" w:hAnsi="Arial" w:cs="Arial"/>
          <w:bCs/>
          <w:sz w:val="18"/>
          <w:szCs w:val="18"/>
        </w:rPr>
        <w:t>W przypadku wartości użytej części lub czynności serwisowej nie przekraczającej kwoty 12 000,00 zł rozliczenie wykonanej usługi odbywa się w oparciu o realizowaną umowę poprzez rozszerzenie cennika (jako zmiana nieistotna, której wprowadzenie następuje poprzez aktualizację cennika części zamiennych stanowiących załącznik do umowy; dla ważności zmiany wystarczający jest protokół uzgodnień, podpisany przez upoważnionych przedstawicieli Zamawiającego wskazanych w umowie), po spełnieniu następujących okoliczności:</w:t>
      </w:r>
    </w:p>
    <w:p w14:paraId="2CC20A99" w14:textId="77777777" w:rsidR="0065411A" w:rsidRPr="00310156" w:rsidRDefault="0065411A">
      <w:pPr>
        <w:pStyle w:val="Akapitzlist"/>
        <w:numPr>
          <w:ilvl w:val="0"/>
          <w:numId w:val="151"/>
        </w:numPr>
        <w:ind w:left="709" w:hanging="283"/>
        <w:jc w:val="both"/>
        <w:rPr>
          <w:rFonts w:ascii="Arial" w:hAnsi="Arial" w:cs="Arial"/>
          <w:bCs/>
          <w:sz w:val="18"/>
          <w:szCs w:val="18"/>
        </w:rPr>
      </w:pPr>
      <w:r w:rsidRPr="00310156">
        <w:rPr>
          <w:rFonts w:ascii="Arial" w:hAnsi="Arial" w:cs="Arial"/>
          <w:bCs/>
          <w:sz w:val="18"/>
          <w:szCs w:val="18"/>
        </w:rPr>
        <w:t>suma wartości użytych części/czynności serwisowych rozszerzających cennik w okresie realizacji umowy nie przekroczy 10% wartości umowy,</w:t>
      </w:r>
    </w:p>
    <w:p w14:paraId="2B1D48FB" w14:textId="77777777" w:rsidR="0065411A" w:rsidRPr="00310156" w:rsidRDefault="0065411A">
      <w:pPr>
        <w:pStyle w:val="Akapitzlist"/>
        <w:numPr>
          <w:ilvl w:val="0"/>
          <w:numId w:val="151"/>
        </w:numPr>
        <w:ind w:left="426" w:firstLine="0"/>
        <w:jc w:val="both"/>
        <w:rPr>
          <w:rFonts w:ascii="Arial" w:hAnsi="Arial" w:cs="Arial"/>
          <w:bCs/>
          <w:sz w:val="18"/>
          <w:szCs w:val="18"/>
        </w:rPr>
      </w:pPr>
      <w:r w:rsidRPr="00310156">
        <w:rPr>
          <w:rFonts w:ascii="Arial" w:hAnsi="Arial" w:cs="Arial"/>
          <w:bCs/>
          <w:sz w:val="18"/>
          <w:szCs w:val="18"/>
        </w:rPr>
        <w:t>poszerzenie cennika nie podwyższa wartości umowy ogółem,</w:t>
      </w:r>
    </w:p>
    <w:p w14:paraId="1D857DE8" w14:textId="77777777" w:rsidR="0065411A" w:rsidRPr="000146FF" w:rsidRDefault="0065411A">
      <w:pPr>
        <w:pStyle w:val="Akapitzlist"/>
        <w:numPr>
          <w:ilvl w:val="0"/>
          <w:numId w:val="151"/>
        </w:numPr>
        <w:ind w:left="425" w:firstLine="0"/>
        <w:jc w:val="both"/>
        <w:rPr>
          <w:rFonts w:ascii="Arial" w:hAnsi="Arial" w:cs="Arial"/>
          <w:bCs/>
          <w:sz w:val="18"/>
          <w:szCs w:val="18"/>
        </w:rPr>
      </w:pPr>
      <w:r w:rsidRPr="000146FF">
        <w:rPr>
          <w:rFonts w:ascii="Arial" w:hAnsi="Arial" w:cs="Arial"/>
          <w:bCs/>
          <w:sz w:val="18"/>
          <w:szCs w:val="18"/>
        </w:rPr>
        <w:lastRenderedPageBreak/>
        <w:t>zapisy Umowy serwisowej umożliwiają opisane działania.</w:t>
      </w:r>
    </w:p>
    <w:p w14:paraId="253BF404" w14:textId="77777777" w:rsidR="0065411A" w:rsidRPr="000146FF" w:rsidRDefault="0065411A">
      <w:pPr>
        <w:numPr>
          <w:ilvl w:val="0"/>
          <w:numId w:val="146"/>
        </w:numPr>
        <w:tabs>
          <w:tab w:val="clear" w:pos="502"/>
          <w:tab w:val="num" w:pos="426"/>
        </w:tabs>
        <w:suppressAutoHyphens/>
        <w:ind w:hanging="502"/>
        <w:jc w:val="both"/>
        <w:rPr>
          <w:rFonts w:ascii="Arial" w:hAnsi="Arial" w:cs="Arial"/>
          <w:sz w:val="18"/>
          <w:szCs w:val="18"/>
        </w:rPr>
      </w:pPr>
      <w:r w:rsidRPr="000146FF">
        <w:rPr>
          <w:rFonts w:ascii="Arial" w:eastAsiaTheme="minorHAnsi" w:hAnsi="Arial" w:cs="Arial"/>
          <w:sz w:val="18"/>
          <w:szCs w:val="18"/>
        </w:rPr>
        <w:t>Wykonawca i Zamawiający oświadczają, że są zarejestrowanymi podatnikami VAT czynnymi</w:t>
      </w:r>
    </w:p>
    <w:p w14:paraId="16DCFC8D" w14:textId="77777777" w:rsidR="000146FF" w:rsidRPr="00EE4E1D" w:rsidRDefault="000146FF" w:rsidP="000146FF">
      <w:pPr>
        <w:numPr>
          <w:ilvl w:val="0"/>
          <w:numId w:val="146"/>
        </w:numPr>
        <w:ind w:hanging="502"/>
        <w:jc w:val="both"/>
        <w:rPr>
          <w:rFonts w:ascii="Arial" w:hAnsi="Arial" w:cs="Arial"/>
          <w:sz w:val="18"/>
          <w:szCs w:val="18"/>
        </w:rPr>
      </w:pPr>
      <w:r w:rsidRPr="00EE4E1D">
        <w:rPr>
          <w:rFonts w:ascii="Arial" w:hAnsi="Arial" w:cs="Arial"/>
          <w:sz w:val="18"/>
          <w:szCs w:val="18"/>
        </w:rPr>
        <w:t xml:space="preserve">Z zastrzeżeniem przypadków wynikających z ustawy z dnia 11 marca 2004r. o podatku od towarów i usług (tj. Dz. U. z 2025 r poz.775, ze zm.), zwanej dalej „ustawą o VAT”  </w:t>
      </w:r>
      <w:r w:rsidRPr="00EE4E1D">
        <w:rPr>
          <w:rFonts w:ascii="Arial" w:hAnsi="Arial" w:cs="Arial"/>
          <w:b/>
          <w:bCs/>
          <w:sz w:val="18"/>
          <w:szCs w:val="18"/>
        </w:rPr>
        <w:t xml:space="preserve">WYKONAWCA </w:t>
      </w:r>
      <w:r w:rsidRPr="00EE4E1D">
        <w:rPr>
          <w:rFonts w:ascii="Arial" w:hAnsi="Arial" w:cs="Arial"/>
          <w:sz w:val="18"/>
          <w:szCs w:val="18"/>
        </w:rPr>
        <w:t xml:space="preserve">wystawia i udostępnia </w:t>
      </w:r>
      <w:r w:rsidRPr="00EE4E1D">
        <w:rPr>
          <w:rFonts w:ascii="Arial" w:hAnsi="Arial" w:cs="Arial"/>
          <w:b/>
          <w:bCs/>
          <w:sz w:val="18"/>
          <w:szCs w:val="18"/>
        </w:rPr>
        <w:t>ZAMAWIAJĄCEMU</w:t>
      </w:r>
      <w:r w:rsidRPr="00EE4E1D">
        <w:rPr>
          <w:rFonts w:ascii="Arial" w:hAnsi="Arial" w:cs="Arial"/>
          <w:sz w:val="18"/>
          <w:szCs w:val="18"/>
        </w:rPr>
        <w:t xml:space="preserve"> faktury ustrukturyzowane przy użyciu Krajowego Systemu  e-Faktur, zwanego dalej „</w:t>
      </w:r>
      <w:proofErr w:type="spellStart"/>
      <w:r w:rsidRPr="00EE4E1D">
        <w:rPr>
          <w:rFonts w:ascii="Arial" w:hAnsi="Arial" w:cs="Arial"/>
          <w:sz w:val="18"/>
          <w:szCs w:val="18"/>
        </w:rPr>
        <w:t>KSeF</w:t>
      </w:r>
      <w:proofErr w:type="spellEnd"/>
      <w:r w:rsidRPr="00EE4E1D">
        <w:rPr>
          <w:rFonts w:ascii="Arial" w:hAnsi="Arial" w:cs="Arial"/>
          <w:sz w:val="18"/>
          <w:szCs w:val="18"/>
        </w:rPr>
        <w:t xml:space="preserve">” zgodnie z obowiązującymi przepisami prawa. </w:t>
      </w:r>
    </w:p>
    <w:p w14:paraId="36D1674B" w14:textId="77777777" w:rsidR="000146FF" w:rsidRPr="00EE4E1D" w:rsidRDefault="000146FF" w:rsidP="000146FF">
      <w:pPr>
        <w:numPr>
          <w:ilvl w:val="0"/>
          <w:numId w:val="146"/>
        </w:numPr>
        <w:ind w:hanging="502"/>
        <w:jc w:val="both"/>
        <w:rPr>
          <w:rFonts w:ascii="Arial" w:hAnsi="Arial" w:cs="Arial"/>
          <w:sz w:val="18"/>
          <w:szCs w:val="18"/>
        </w:rPr>
      </w:pPr>
      <w:r w:rsidRPr="00EE4E1D">
        <w:rPr>
          <w:rFonts w:ascii="Arial" w:hAnsi="Arial" w:cs="Arial"/>
          <w:sz w:val="18"/>
          <w:szCs w:val="18"/>
        </w:rPr>
        <w:t>Fakturę ustrukturyzowaną należy wystawić:</w:t>
      </w:r>
    </w:p>
    <w:p w14:paraId="1A747952" w14:textId="77777777" w:rsidR="000146FF" w:rsidRPr="00EE4E1D" w:rsidRDefault="000146FF" w:rsidP="000146FF">
      <w:pPr>
        <w:jc w:val="both"/>
        <w:rPr>
          <w:rFonts w:ascii="Arial" w:hAnsi="Arial" w:cs="Arial"/>
          <w:sz w:val="18"/>
          <w:szCs w:val="18"/>
        </w:rPr>
      </w:pPr>
      <w:r w:rsidRPr="00EE4E1D">
        <w:rPr>
          <w:rFonts w:ascii="Arial" w:hAnsi="Arial" w:cs="Arial"/>
          <w:sz w:val="18"/>
          <w:szCs w:val="18"/>
        </w:rPr>
        <w:t xml:space="preserve">        - dane nabywcy (</w:t>
      </w:r>
      <w:proofErr w:type="spellStart"/>
      <w:r w:rsidRPr="00EE4E1D">
        <w:rPr>
          <w:rFonts w:ascii="Arial" w:hAnsi="Arial" w:cs="Arial"/>
          <w:sz w:val="18"/>
          <w:szCs w:val="18"/>
        </w:rPr>
        <w:t>schema</w:t>
      </w:r>
      <w:proofErr w:type="spellEnd"/>
      <w:r w:rsidRPr="00EE4E1D">
        <w:rPr>
          <w:rFonts w:ascii="Arial" w:hAnsi="Arial" w:cs="Arial"/>
          <w:sz w:val="18"/>
          <w:szCs w:val="18"/>
        </w:rPr>
        <w:t xml:space="preserve"> Podmiot 2): Polska Grupa Górnicza S.A.,</w:t>
      </w:r>
    </w:p>
    <w:p w14:paraId="015F06CD" w14:textId="77777777" w:rsidR="000146FF" w:rsidRPr="00EE4E1D" w:rsidRDefault="000146FF" w:rsidP="000146FF">
      <w:pPr>
        <w:jc w:val="both"/>
        <w:rPr>
          <w:rFonts w:ascii="Arial" w:hAnsi="Arial" w:cs="Arial"/>
          <w:sz w:val="18"/>
          <w:szCs w:val="18"/>
        </w:rPr>
      </w:pPr>
      <w:r w:rsidRPr="00EE4E1D">
        <w:rPr>
          <w:rFonts w:ascii="Arial" w:hAnsi="Arial" w:cs="Arial"/>
          <w:sz w:val="18"/>
          <w:szCs w:val="18"/>
        </w:rPr>
        <w:t xml:space="preserve">                                                                    40-039 Katowice</w:t>
      </w:r>
    </w:p>
    <w:p w14:paraId="359488F1" w14:textId="77777777" w:rsidR="000146FF" w:rsidRPr="00EE4E1D" w:rsidRDefault="000146FF" w:rsidP="000146FF">
      <w:pPr>
        <w:jc w:val="both"/>
        <w:rPr>
          <w:rFonts w:ascii="Arial" w:hAnsi="Arial" w:cs="Arial"/>
          <w:sz w:val="18"/>
          <w:szCs w:val="18"/>
        </w:rPr>
      </w:pPr>
      <w:r w:rsidRPr="00EE4E1D">
        <w:rPr>
          <w:rFonts w:ascii="Arial" w:hAnsi="Arial" w:cs="Arial"/>
          <w:sz w:val="18"/>
          <w:szCs w:val="18"/>
        </w:rPr>
        <w:t xml:space="preserve">                                                                     ul. Powstańców 30</w:t>
      </w:r>
    </w:p>
    <w:p w14:paraId="1E564E4F" w14:textId="77777777" w:rsidR="000146FF" w:rsidRPr="00EE4E1D" w:rsidRDefault="000146FF" w:rsidP="000146FF">
      <w:pPr>
        <w:jc w:val="both"/>
        <w:rPr>
          <w:rFonts w:ascii="Arial" w:hAnsi="Arial" w:cs="Arial"/>
          <w:sz w:val="18"/>
          <w:szCs w:val="18"/>
        </w:rPr>
      </w:pPr>
      <w:r w:rsidRPr="00EE4E1D">
        <w:rPr>
          <w:rFonts w:ascii="Arial" w:hAnsi="Arial" w:cs="Arial"/>
          <w:sz w:val="18"/>
          <w:szCs w:val="18"/>
        </w:rPr>
        <w:t xml:space="preserve">         - dane odbiorcy (</w:t>
      </w:r>
      <w:proofErr w:type="spellStart"/>
      <w:r w:rsidRPr="00EE4E1D">
        <w:rPr>
          <w:rFonts w:ascii="Arial" w:hAnsi="Arial" w:cs="Arial"/>
          <w:sz w:val="18"/>
          <w:szCs w:val="18"/>
        </w:rPr>
        <w:t>schema</w:t>
      </w:r>
      <w:proofErr w:type="spellEnd"/>
      <w:r w:rsidRPr="00EE4E1D">
        <w:rPr>
          <w:rFonts w:ascii="Arial" w:hAnsi="Arial" w:cs="Arial"/>
          <w:sz w:val="18"/>
          <w:szCs w:val="18"/>
        </w:rPr>
        <w:t xml:space="preserve"> Podmiot 3): Oddział …</w:t>
      </w:r>
    </w:p>
    <w:p w14:paraId="7006F9F3" w14:textId="77777777" w:rsidR="000146FF" w:rsidRPr="00EE4E1D" w:rsidRDefault="000146FF" w:rsidP="000146FF">
      <w:pPr>
        <w:ind w:firstLine="426"/>
        <w:jc w:val="both"/>
        <w:rPr>
          <w:rFonts w:ascii="Arial" w:hAnsi="Arial" w:cs="Arial"/>
          <w:sz w:val="18"/>
          <w:szCs w:val="18"/>
        </w:rPr>
      </w:pPr>
      <w:r w:rsidRPr="00EE4E1D">
        <w:rPr>
          <w:rFonts w:ascii="Arial" w:hAnsi="Arial" w:cs="Arial"/>
          <w:sz w:val="18"/>
          <w:szCs w:val="18"/>
        </w:rPr>
        <w:t xml:space="preserve">W przypadku awarii </w:t>
      </w:r>
      <w:proofErr w:type="spellStart"/>
      <w:r w:rsidRPr="00EE4E1D">
        <w:rPr>
          <w:rFonts w:ascii="Arial" w:hAnsi="Arial" w:cs="Arial"/>
          <w:sz w:val="18"/>
          <w:szCs w:val="18"/>
        </w:rPr>
        <w:t>KSeF</w:t>
      </w:r>
      <w:proofErr w:type="spellEnd"/>
      <w:r w:rsidRPr="00EE4E1D">
        <w:rPr>
          <w:rFonts w:ascii="Arial" w:hAnsi="Arial" w:cs="Arial"/>
          <w:sz w:val="18"/>
          <w:szCs w:val="18"/>
        </w:rPr>
        <w:t xml:space="preserve"> </w:t>
      </w:r>
      <w:r w:rsidRPr="00EE4E1D">
        <w:rPr>
          <w:rFonts w:ascii="Arial" w:hAnsi="Arial" w:cs="Arial"/>
          <w:b/>
          <w:bCs/>
          <w:sz w:val="18"/>
          <w:szCs w:val="18"/>
        </w:rPr>
        <w:t xml:space="preserve">WYKONAWCA </w:t>
      </w:r>
      <w:r w:rsidRPr="00EE4E1D">
        <w:rPr>
          <w:rFonts w:ascii="Arial" w:hAnsi="Arial" w:cs="Arial"/>
          <w:sz w:val="18"/>
          <w:szCs w:val="18"/>
        </w:rPr>
        <w:t xml:space="preserve">przesyła faktury </w:t>
      </w:r>
      <w:r w:rsidRPr="00EE4E1D">
        <w:rPr>
          <w:rFonts w:ascii="Arial" w:hAnsi="Arial" w:cs="Arial"/>
          <w:b/>
          <w:bCs/>
          <w:sz w:val="18"/>
          <w:szCs w:val="18"/>
        </w:rPr>
        <w:t>ZAMAWIAJĄCEMU</w:t>
      </w:r>
      <w:r w:rsidRPr="00EE4E1D">
        <w:rPr>
          <w:rFonts w:ascii="Arial" w:hAnsi="Arial" w:cs="Arial"/>
          <w:sz w:val="18"/>
          <w:szCs w:val="18"/>
        </w:rPr>
        <w:t xml:space="preserve"> w sposób z nim uzgodniony:</w:t>
      </w:r>
    </w:p>
    <w:p w14:paraId="56AFC388" w14:textId="77777777" w:rsidR="000146FF" w:rsidRPr="00EE4E1D" w:rsidRDefault="000146FF" w:rsidP="000146FF">
      <w:pPr>
        <w:ind w:left="426"/>
        <w:jc w:val="both"/>
        <w:rPr>
          <w:rFonts w:ascii="Arial" w:hAnsi="Arial" w:cs="Arial"/>
          <w:sz w:val="18"/>
          <w:szCs w:val="18"/>
        </w:rPr>
      </w:pPr>
      <w:r w:rsidRPr="00EE4E1D">
        <w:rPr>
          <w:rFonts w:ascii="Arial" w:hAnsi="Arial" w:cs="Arial"/>
          <w:sz w:val="18"/>
          <w:szCs w:val="18"/>
        </w:rPr>
        <w:t>- wysyłka faktury w postaci papierowej: lub</w:t>
      </w:r>
    </w:p>
    <w:p w14:paraId="2FED13BF" w14:textId="77777777" w:rsidR="000146FF" w:rsidRPr="00EE4E1D" w:rsidRDefault="000146FF" w:rsidP="000146FF">
      <w:pPr>
        <w:ind w:left="426"/>
        <w:jc w:val="both"/>
        <w:rPr>
          <w:rFonts w:ascii="Arial" w:hAnsi="Arial" w:cs="Arial"/>
          <w:sz w:val="18"/>
          <w:szCs w:val="18"/>
        </w:rPr>
      </w:pPr>
      <w:r w:rsidRPr="00EE4E1D">
        <w:rPr>
          <w:rFonts w:ascii="Arial" w:hAnsi="Arial" w:cs="Arial"/>
          <w:sz w:val="18"/>
          <w:szCs w:val="18"/>
        </w:rPr>
        <w:t>- wysyłka pocztą elektroniczną zgodnie z podpisanym porozumieniem</w:t>
      </w:r>
    </w:p>
    <w:p w14:paraId="351B49F9" w14:textId="77777777" w:rsidR="000146FF" w:rsidRPr="00EE4E1D" w:rsidRDefault="000146FF" w:rsidP="000146FF">
      <w:pPr>
        <w:ind w:firstLine="425"/>
        <w:jc w:val="both"/>
        <w:rPr>
          <w:rFonts w:ascii="Arial" w:hAnsi="Arial" w:cs="Arial"/>
          <w:b/>
          <w:bCs/>
          <w:sz w:val="18"/>
          <w:szCs w:val="18"/>
        </w:rPr>
      </w:pPr>
      <w:r w:rsidRPr="00EE4E1D">
        <w:rPr>
          <w:rFonts w:ascii="Arial" w:hAnsi="Arial" w:cs="Arial"/>
          <w:sz w:val="18"/>
          <w:szCs w:val="18"/>
        </w:rPr>
        <w:t xml:space="preserve">Wysłanie faktury drogą elektroniczną wymaga pisemnego uzgodnienia z ZAMAWIAJĄCYM. </w:t>
      </w:r>
    </w:p>
    <w:p w14:paraId="72F1A926" w14:textId="77777777" w:rsidR="000146FF" w:rsidRPr="00EE4E1D" w:rsidRDefault="000146FF" w:rsidP="000146FF">
      <w:pPr>
        <w:pStyle w:val="Akapitzlist"/>
        <w:numPr>
          <w:ilvl w:val="0"/>
          <w:numId w:val="146"/>
        </w:numPr>
        <w:ind w:hanging="502"/>
        <w:jc w:val="both"/>
        <w:rPr>
          <w:rFonts w:ascii="Arial" w:hAnsi="Arial" w:cs="Arial"/>
          <w:sz w:val="18"/>
          <w:szCs w:val="18"/>
        </w:rPr>
      </w:pPr>
      <w:r w:rsidRPr="00EE4E1D">
        <w:rPr>
          <w:rFonts w:ascii="Arial" w:hAnsi="Arial" w:cs="Arial"/>
          <w:sz w:val="18"/>
          <w:szCs w:val="18"/>
        </w:rPr>
        <w:t xml:space="preserve">W przypadku gdy Wykonawca nie podlega obowiązkowi wystawiania faktur w KSEF fakturę  </w:t>
      </w:r>
    </w:p>
    <w:p w14:paraId="3BF312E3" w14:textId="77777777" w:rsidR="000146FF" w:rsidRPr="00EE4E1D" w:rsidRDefault="000146FF" w:rsidP="000146FF">
      <w:pPr>
        <w:jc w:val="both"/>
        <w:rPr>
          <w:rFonts w:ascii="Arial" w:hAnsi="Arial" w:cs="Arial"/>
          <w:sz w:val="18"/>
          <w:szCs w:val="18"/>
        </w:rPr>
      </w:pPr>
      <w:r w:rsidRPr="00EE4E1D">
        <w:rPr>
          <w:rFonts w:ascii="Arial" w:hAnsi="Arial" w:cs="Arial"/>
          <w:sz w:val="18"/>
          <w:szCs w:val="18"/>
        </w:rPr>
        <w:t xml:space="preserve">        należy  wystawić na adres:</w:t>
      </w:r>
    </w:p>
    <w:p w14:paraId="77286082" w14:textId="77777777" w:rsidR="000146FF" w:rsidRPr="00EE4E1D" w:rsidRDefault="000146FF" w:rsidP="000146FF">
      <w:pPr>
        <w:jc w:val="center"/>
        <w:rPr>
          <w:rFonts w:ascii="Arial" w:hAnsi="Arial" w:cs="Arial"/>
          <w:sz w:val="18"/>
          <w:szCs w:val="18"/>
        </w:rPr>
      </w:pPr>
      <w:r w:rsidRPr="00EE4E1D">
        <w:rPr>
          <w:rFonts w:ascii="Arial" w:hAnsi="Arial" w:cs="Arial"/>
          <w:sz w:val="18"/>
          <w:szCs w:val="18"/>
        </w:rPr>
        <w:t>Polska Grupa Górnicza S.A.</w:t>
      </w:r>
    </w:p>
    <w:p w14:paraId="630B5775" w14:textId="77777777" w:rsidR="000146FF" w:rsidRPr="00EE4E1D" w:rsidRDefault="000146FF" w:rsidP="000146FF">
      <w:pPr>
        <w:jc w:val="center"/>
        <w:rPr>
          <w:rFonts w:ascii="Arial" w:hAnsi="Arial" w:cs="Arial"/>
          <w:sz w:val="18"/>
          <w:szCs w:val="18"/>
        </w:rPr>
      </w:pPr>
      <w:r w:rsidRPr="00EE4E1D">
        <w:rPr>
          <w:rFonts w:ascii="Arial" w:hAnsi="Arial" w:cs="Arial"/>
          <w:sz w:val="18"/>
          <w:szCs w:val="18"/>
        </w:rPr>
        <w:t>40-039 Katowice</w:t>
      </w:r>
    </w:p>
    <w:p w14:paraId="452703A3" w14:textId="77777777" w:rsidR="000146FF" w:rsidRPr="00EE4E1D" w:rsidRDefault="000146FF" w:rsidP="000146FF">
      <w:pPr>
        <w:jc w:val="center"/>
        <w:rPr>
          <w:rFonts w:ascii="Arial" w:hAnsi="Arial" w:cs="Arial"/>
          <w:sz w:val="18"/>
          <w:szCs w:val="18"/>
        </w:rPr>
      </w:pPr>
      <w:r w:rsidRPr="00EE4E1D">
        <w:rPr>
          <w:rFonts w:ascii="Arial" w:hAnsi="Arial" w:cs="Arial"/>
          <w:sz w:val="18"/>
          <w:szCs w:val="18"/>
        </w:rPr>
        <w:t>ul. Powstańców 30</w:t>
      </w:r>
    </w:p>
    <w:p w14:paraId="04C35FC8" w14:textId="77777777" w:rsidR="000146FF" w:rsidRPr="00EE4E1D" w:rsidRDefault="000146FF" w:rsidP="000146FF">
      <w:pPr>
        <w:jc w:val="both"/>
        <w:rPr>
          <w:rFonts w:ascii="Arial" w:hAnsi="Arial" w:cs="Arial"/>
          <w:sz w:val="18"/>
          <w:szCs w:val="18"/>
        </w:rPr>
      </w:pPr>
      <w:r w:rsidRPr="00EE4E1D">
        <w:rPr>
          <w:rFonts w:ascii="Arial" w:hAnsi="Arial" w:cs="Arial"/>
          <w:sz w:val="18"/>
          <w:szCs w:val="18"/>
        </w:rPr>
        <w:t xml:space="preserve">        oraz przesłać w formie papierowej na adres:</w:t>
      </w:r>
    </w:p>
    <w:p w14:paraId="563E2DC8" w14:textId="77777777" w:rsidR="000146FF" w:rsidRPr="00EE4E1D" w:rsidRDefault="000146FF" w:rsidP="000146FF">
      <w:pPr>
        <w:jc w:val="center"/>
        <w:rPr>
          <w:rFonts w:ascii="Arial" w:hAnsi="Arial" w:cs="Arial"/>
          <w:sz w:val="18"/>
          <w:szCs w:val="18"/>
        </w:rPr>
      </w:pPr>
      <w:r w:rsidRPr="00EE4E1D">
        <w:rPr>
          <w:rFonts w:ascii="Arial" w:hAnsi="Arial" w:cs="Arial"/>
          <w:sz w:val="18"/>
          <w:szCs w:val="18"/>
        </w:rPr>
        <w:t>Polska Grupa Górnicza S.A.</w:t>
      </w:r>
    </w:p>
    <w:p w14:paraId="2A6F3F5A" w14:textId="77777777" w:rsidR="000146FF" w:rsidRPr="00EE4E1D" w:rsidRDefault="000146FF" w:rsidP="000146FF">
      <w:pPr>
        <w:jc w:val="center"/>
        <w:rPr>
          <w:rFonts w:ascii="Arial" w:hAnsi="Arial" w:cs="Arial"/>
          <w:sz w:val="18"/>
          <w:szCs w:val="18"/>
        </w:rPr>
      </w:pPr>
      <w:r w:rsidRPr="00EE4E1D">
        <w:rPr>
          <w:rFonts w:ascii="Arial" w:hAnsi="Arial" w:cs="Arial"/>
          <w:sz w:val="18"/>
          <w:szCs w:val="18"/>
        </w:rPr>
        <w:t>44-122 Gliwice,</w:t>
      </w:r>
    </w:p>
    <w:p w14:paraId="08DE368A" w14:textId="77777777" w:rsidR="000146FF" w:rsidRPr="00EE4E1D" w:rsidRDefault="000146FF" w:rsidP="000146FF">
      <w:pPr>
        <w:jc w:val="center"/>
        <w:rPr>
          <w:rFonts w:ascii="Arial" w:hAnsi="Arial" w:cs="Arial"/>
          <w:sz w:val="18"/>
          <w:szCs w:val="18"/>
        </w:rPr>
      </w:pPr>
      <w:r w:rsidRPr="00EE4E1D">
        <w:rPr>
          <w:rFonts w:ascii="Arial" w:hAnsi="Arial" w:cs="Arial"/>
          <w:sz w:val="18"/>
          <w:szCs w:val="18"/>
        </w:rPr>
        <w:t>ul. Jasna 8</w:t>
      </w:r>
    </w:p>
    <w:p w14:paraId="4FDF139D" w14:textId="77777777" w:rsidR="000146FF" w:rsidRPr="00EE4E1D" w:rsidRDefault="000146FF" w:rsidP="000146FF">
      <w:pPr>
        <w:jc w:val="center"/>
        <w:rPr>
          <w:rFonts w:ascii="Arial" w:hAnsi="Arial" w:cs="Arial"/>
          <w:sz w:val="18"/>
          <w:szCs w:val="18"/>
        </w:rPr>
      </w:pPr>
      <w:r w:rsidRPr="00EE4E1D">
        <w:rPr>
          <w:rFonts w:ascii="Arial" w:hAnsi="Arial" w:cs="Arial"/>
          <w:sz w:val="18"/>
          <w:szCs w:val="18"/>
        </w:rPr>
        <w:t>lub</w:t>
      </w:r>
    </w:p>
    <w:p w14:paraId="3C0052D0" w14:textId="77777777" w:rsidR="000146FF" w:rsidRPr="00EE4E1D" w:rsidRDefault="000146FF" w:rsidP="000146FF">
      <w:pPr>
        <w:jc w:val="center"/>
        <w:rPr>
          <w:rFonts w:ascii="Arial" w:hAnsi="Arial" w:cs="Arial"/>
          <w:sz w:val="18"/>
          <w:szCs w:val="18"/>
        </w:rPr>
      </w:pPr>
      <w:r w:rsidRPr="00EE4E1D">
        <w:rPr>
          <w:rFonts w:ascii="Arial" w:hAnsi="Arial" w:cs="Arial"/>
          <w:sz w:val="18"/>
          <w:szCs w:val="18"/>
        </w:rPr>
        <w:t>w formie elektronicznej zgodnie z podpisanym Porozumieniem w sprawie przesyłania faktur</w:t>
      </w:r>
    </w:p>
    <w:p w14:paraId="7375DB2A" w14:textId="77777777" w:rsidR="000146FF" w:rsidRPr="00EE4E1D" w:rsidRDefault="000146FF" w:rsidP="000146FF">
      <w:pPr>
        <w:jc w:val="center"/>
        <w:rPr>
          <w:rFonts w:ascii="Arial" w:hAnsi="Arial" w:cs="Arial"/>
          <w:sz w:val="18"/>
          <w:szCs w:val="18"/>
        </w:rPr>
      </w:pPr>
      <w:r w:rsidRPr="00EE4E1D">
        <w:rPr>
          <w:rFonts w:ascii="Arial" w:hAnsi="Arial" w:cs="Arial"/>
          <w:sz w:val="18"/>
          <w:szCs w:val="18"/>
        </w:rPr>
        <w:t>drogą elektroniczną.</w:t>
      </w:r>
    </w:p>
    <w:p w14:paraId="2187AE86" w14:textId="708B52CB" w:rsidR="0065411A" w:rsidRPr="00EE4E1D" w:rsidRDefault="0065411A">
      <w:pPr>
        <w:numPr>
          <w:ilvl w:val="0"/>
          <w:numId w:val="146"/>
        </w:numPr>
        <w:tabs>
          <w:tab w:val="num" w:pos="426"/>
        </w:tabs>
        <w:ind w:left="426" w:hanging="426"/>
        <w:jc w:val="both"/>
        <w:rPr>
          <w:rFonts w:ascii="Arial" w:hAnsi="Arial" w:cs="Arial"/>
          <w:sz w:val="18"/>
          <w:szCs w:val="18"/>
        </w:rPr>
      </w:pPr>
      <w:r w:rsidRPr="00EE4E1D">
        <w:rPr>
          <w:rFonts w:ascii="Arial" w:hAnsi="Arial" w:cs="Arial"/>
          <w:sz w:val="18"/>
          <w:szCs w:val="18"/>
        </w:rPr>
        <w:t xml:space="preserve">Faktury muszą zawierać numer umowy, pod którym umowa została zarejestrowana w elektronicznym rejestrze umów prowadzonym przez Zamawiającego. </w:t>
      </w:r>
    </w:p>
    <w:p w14:paraId="6D3F11EF" w14:textId="678EE8F1" w:rsidR="0065411A" w:rsidRPr="00EE4E1D" w:rsidRDefault="0065411A">
      <w:pPr>
        <w:pStyle w:val="Tekstpodstawowy"/>
        <w:numPr>
          <w:ilvl w:val="0"/>
          <w:numId w:val="146"/>
        </w:numPr>
        <w:tabs>
          <w:tab w:val="clear" w:pos="502"/>
          <w:tab w:val="num" w:pos="426"/>
        </w:tabs>
        <w:spacing w:after="0"/>
        <w:ind w:hanging="502"/>
        <w:jc w:val="both"/>
        <w:rPr>
          <w:rFonts w:ascii="Arial" w:hAnsi="Arial" w:cs="Arial"/>
          <w:i/>
          <w:sz w:val="18"/>
          <w:szCs w:val="18"/>
        </w:rPr>
      </w:pPr>
      <w:r w:rsidRPr="00EE4E1D">
        <w:rPr>
          <w:rFonts w:ascii="Arial" w:hAnsi="Arial" w:cs="Arial"/>
          <w:sz w:val="18"/>
          <w:szCs w:val="18"/>
        </w:rPr>
        <w:t>Faktury za realizację przedmiotu zamówienia Wykonawca wystawiać będzie Zamawiającemu - w terminie wynikającym z właściwych przepisów - od daty podpisania dokumentu potwierdzającego wykonanie zamówienia lub upływu terminu upoważniającego Wykonawcę do wystawienia faktury zgodnie z zapisami umowy.</w:t>
      </w:r>
    </w:p>
    <w:p w14:paraId="279FF410" w14:textId="77777777" w:rsidR="0065411A" w:rsidRPr="00EE4E1D" w:rsidRDefault="0065411A">
      <w:pPr>
        <w:numPr>
          <w:ilvl w:val="0"/>
          <w:numId w:val="146"/>
        </w:numPr>
        <w:autoSpaceDE w:val="0"/>
        <w:autoSpaceDN w:val="0"/>
        <w:adjustRightInd w:val="0"/>
        <w:ind w:hanging="502"/>
        <w:jc w:val="both"/>
        <w:rPr>
          <w:rFonts w:ascii="Arial" w:hAnsi="Arial" w:cs="Arial"/>
          <w:i/>
          <w:sz w:val="18"/>
          <w:szCs w:val="18"/>
        </w:rPr>
      </w:pPr>
      <w:r w:rsidRPr="00EE4E1D">
        <w:rPr>
          <w:rFonts w:ascii="Arial" w:hAnsi="Arial" w:cs="Arial"/>
          <w:sz w:val="18"/>
          <w:szCs w:val="18"/>
        </w:rPr>
        <w:t>Zapłata ceny nastąpi na podstawie prawidłowo wystawionej faktury lub rachunku określającego dostawy lub</w:t>
      </w:r>
      <w:r w:rsidRPr="00EE4E1D">
        <w:rPr>
          <w:rFonts w:ascii="Arial" w:hAnsi="Arial" w:cs="Arial"/>
          <w:color w:val="FF0000"/>
          <w:sz w:val="18"/>
          <w:szCs w:val="18"/>
        </w:rPr>
        <w:t xml:space="preserve"> </w:t>
      </w:r>
      <w:r w:rsidRPr="00EE4E1D">
        <w:rPr>
          <w:rFonts w:ascii="Arial" w:hAnsi="Arial" w:cs="Arial"/>
          <w:sz w:val="18"/>
          <w:szCs w:val="18"/>
        </w:rPr>
        <w:t>usługi.</w:t>
      </w:r>
      <w:r w:rsidRPr="00EE4E1D">
        <w:rPr>
          <w:rFonts w:ascii="Arial" w:hAnsi="Arial" w:cs="Arial"/>
          <w:i/>
          <w:sz w:val="18"/>
          <w:szCs w:val="18"/>
        </w:rPr>
        <w:t xml:space="preserve"> </w:t>
      </w:r>
    </w:p>
    <w:p w14:paraId="3E62D591" w14:textId="77777777" w:rsidR="0065411A" w:rsidRPr="00EE4E1D" w:rsidRDefault="0065411A">
      <w:pPr>
        <w:pStyle w:val="Tekstpodstawowy"/>
        <w:numPr>
          <w:ilvl w:val="0"/>
          <w:numId w:val="146"/>
        </w:numPr>
        <w:spacing w:after="0"/>
        <w:ind w:hanging="502"/>
        <w:jc w:val="both"/>
        <w:rPr>
          <w:rFonts w:ascii="Arial" w:hAnsi="Arial" w:cs="Arial"/>
          <w:sz w:val="18"/>
          <w:szCs w:val="18"/>
        </w:rPr>
      </w:pPr>
      <w:r w:rsidRPr="00EE4E1D">
        <w:rPr>
          <w:rFonts w:ascii="Arial" w:hAnsi="Arial" w:cs="Arial"/>
          <w:sz w:val="18"/>
          <w:szCs w:val="18"/>
        </w:rPr>
        <w:t>Wystawione faktury muszą zostać sporządzone w języku polskim i zawierać numer, pod którym umowa została wpisana do elektronicznego rejestru umów Zamawiającego oraz numer zamówienia Zamawiającego - jeżeli dotyczy</w:t>
      </w:r>
    </w:p>
    <w:p w14:paraId="70A7E7A7" w14:textId="519AB650" w:rsidR="0065411A" w:rsidRPr="00EE4E1D" w:rsidRDefault="0065411A">
      <w:pPr>
        <w:pStyle w:val="Tekstpodstawowy"/>
        <w:numPr>
          <w:ilvl w:val="0"/>
          <w:numId w:val="146"/>
        </w:numPr>
        <w:spacing w:after="0"/>
        <w:ind w:hanging="502"/>
        <w:jc w:val="both"/>
        <w:rPr>
          <w:rFonts w:ascii="Arial" w:hAnsi="Arial" w:cs="Arial"/>
          <w:sz w:val="18"/>
          <w:szCs w:val="18"/>
        </w:rPr>
      </w:pPr>
      <w:r w:rsidRPr="00EE4E1D">
        <w:rPr>
          <w:rFonts w:ascii="Arial" w:hAnsi="Arial" w:cs="Arial"/>
          <w:sz w:val="18"/>
          <w:szCs w:val="18"/>
        </w:rPr>
        <w:t>Fakturę za realizację usługi należy wystawić Zamawiającemu zgodnie z obowiązującymi przepisami prawa z zastrzeżeniem ust. 6</w:t>
      </w:r>
    </w:p>
    <w:p w14:paraId="746ED28C" w14:textId="77777777" w:rsidR="0065411A" w:rsidRPr="00EE4E1D" w:rsidRDefault="0065411A">
      <w:pPr>
        <w:numPr>
          <w:ilvl w:val="0"/>
          <w:numId w:val="146"/>
        </w:numPr>
        <w:tabs>
          <w:tab w:val="num" w:pos="284"/>
          <w:tab w:val="num" w:pos="426"/>
        </w:tabs>
        <w:ind w:left="426" w:hanging="426"/>
        <w:jc w:val="both"/>
        <w:rPr>
          <w:rFonts w:ascii="Arial" w:hAnsi="Arial" w:cs="Arial"/>
          <w:sz w:val="18"/>
          <w:szCs w:val="18"/>
        </w:rPr>
      </w:pPr>
      <w:r w:rsidRPr="000146FF">
        <w:rPr>
          <w:rFonts w:ascii="Arial" w:hAnsi="Arial" w:cs="Arial"/>
          <w:sz w:val="18"/>
          <w:szCs w:val="18"/>
        </w:rPr>
        <w:t xml:space="preserve"> </w:t>
      </w:r>
      <w:r w:rsidRPr="00EE4E1D">
        <w:rPr>
          <w:rFonts w:ascii="Arial" w:hAnsi="Arial" w:cs="Arial"/>
          <w:sz w:val="18"/>
          <w:szCs w:val="18"/>
        </w:rPr>
        <w:t xml:space="preserve">Zamawiający upoważnia Wykonawców do wystawienia faktur VAT bez konieczności składania swojego podpisu. </w:t>
      </w:r>
    </w:p>
    <w:p w14:paraId="79B1F90C" w14:textId="77777777" w:rsidR="000146FF" w:rsidRPr="00EE4E1D" w:rsidRDefault="000146FF" w:rsidP="000146FF">
      <w:pPr>
        <w:numPr>
          <w:ilvl w:val="0"/>
          <w:numId w:val="146"/>
        </w:numPr>
        <w:ind w:hanging="502"/>
        <w:jc w:val="both"/>
        <w:rPr>
          <w:rFonts w:ascii="Arial" w:hAnsi="Arial" w:cs="Arial"/>
          <w:sz w:val="18"/>
          <w:szCs w:val="18"/>
        </w:rPr>
      </w:pPr>
      <w:r w:rsidRPr="00EE4E1D">
        <w:rPr>
          <w:rFonts w:ascii="Arial" w:hAnsi="Arial" w:cs="Arial"/>
          <w:sz w:val="18"/>
          <w:szCs w:val="18"/>
        </w:rPr>
        <w:t xml:space="preserve">Termin płatności faktur ustrukturyzowanych dokumentujących zobowiązania wynikające z Umowy wynosi </w:t>
      </w:r>
      <w:r w:rsidRPr="00EE4E1D">
        <w:rPr>
          <w:rFonts w:ascii="Arial" w:hAnsi="Arial" w:cs="Arial"/>
          <w:b/>
          <w:bCs/>
          <w:sz w:val="18"/>
          <w:szCs w:val="18"/>
        </w:rPr>
        <w:t>30 dni</w:t>
      </w:r>
      <w:r w:rsidRPr="00EE4E1D">
        <w:rPr>
          <w:rFonts w:ascii="Arial" w:hAnsi="Arial" w:cs="Arial"/>
          <w:sz w:val="18"/>
          <w:szCs w:val="18"/>
        </w:rPr>
        <w:t xml:space="preserve"> </w:t>
      </w:r>
      <w:r w:rsidRPr="00EE4E1D">
        <w:rPr>
          <w:rFonts w:ascii="Arial" w:hAnsi="Arial" w:cs="Arial"/>
          <w:b/>
          <w:bCs/>
          <w:sz w:val="18"/>
          <w:szCs w:val="18"/>
        </w:rPr>
        <w:t>od daty otrzymania faktury w KSEF</w:t>
      </w:r>
      <w:r w:rsidRPr="00EE4E1D">
        <w:rPr>
          <w:rFonts w:ascii="Arial" w:hAnsi="Arial" w:cs="Arial"/>
          <w:sz w:val="18"/>
          <w:szCs w:val="18"/>
        </w:rPr>
        <w:t xml:space="preserve">. Za datę otrzymania faktury uznaje się datę, którą przyjmuje w tym zakresie ustawa o VAT. Termin płatności  faktur wystawionych </w:t>
      </w:r>
      <w:r w:rsidRPr="00EE4E1D">
        <w:rPr>
          <w:rFonts w:ascii="Arial" w:hAnsi="Arial" w:cs="Arial"/>
          <w:b/>
          <w:bCs/>
          <w:sz w:val="18"/>
          <w:szCs w:val="18"/>
        </w:rPr>
        <w:t>poza KSEF wynosi 30 dni</w:t>
      </w:r>
      <w:r w:rsidRPr="00EE4E1D">
        <w:rPr>
          <w:rFonts w:ascii="Arial" w:hAnsi="Arial" w:cs="Arial"/>
          <w:sz w:val="18"/>
          <w:szCs w:val="18"/>
        </w:rPr>
        <w:t xml:space="preserve"> od daty wpływu faktury do Zamawiającego.</w:t>
      </w:r>
    </w:p>
    <w:p w14:paraId="048B909D" w14:textId="77777777" w:rsidR="0065411A" w:rsidRPr="00EE4E1D" w:rsidRDefault="0065411A">
      <w:pPr>
        <w:numPr>
          <w:ilvl w:val="0"/>
          <w:numId w:val="146"/>
        </w:numPr>
        <w:tabs>
          <w:tab w:val="num" w:pos="284"/>
          <w:tab w:val="num" w:pos="426"/>
        </w:tabs>
        <w:ind w:left="426" w:hanging="426"/>
        <w:jc w:val="both"/>
        <w:rPr>
          <w:rFonts w:ascii="Arial" w:hAnsi="Arial" w:cs="Arial"/>
          <w:sz w:val="18"/>
          <w:szCs w:val="18"/>
        </w:rPr>
      </w:pPr>
      <w:r w:rsidRPr="00EE4E1D">
        <w:rPr>
          <w:rFonts w:ascii="Arial" w:hAnsi="Arial" w:cs="Arial"/>
          <w:sz w:val="18"/>
          <w:szCs w:val="18"/>
        </w:rPr>
        <w:t xml:space="preserve">  W przypadku dokonania zapłaty zobowiązania wynikającego z niniejszej umowy, Zamawiający zastrzega sobie prawo wskazania tytułu płatności (numeru faktury).</w:t>
      </w:r>
    </w:p>
    <w:p w14:paraId="79378D21" w14:textId="77777777" w:rsidR="0065411A" w:rsidRPr="00EE4E1D" w:rsidRDefault="0065411A">
      <w:pPr>
        <w:numPr>
          <w:ilvl w:val="0"/>
          <w:numId w:val="146"/>
        </w:numPr>
        <w:tabs>
          <w:tab w:val="num" w:pos="284"/>
          <w:tab w:val="num" w:pos="426"/>
        </w:tabs>
        <w:ind w:left="426" w:hanging="426"/>
        <w:jc w:val="both"/>
        <w:rPr>
          <w:rFonts w:ascii="Arial" w:hAnsi="Arial" w:cs="Arial"/>
          <w:sz w:val="18"/>
          <w:szCs w:val="18"/>
        </w:rPr>
      </w:pPr>
      <w:r w:rsidRPr="00EE4E1D">
        <w:rPr>
          <w:rFonts w:ascii="Arial" w:hAnsi="Arial" w:cs="Arial"/>
          <w:sz w:val="18"/>
          <w:szCs w:val="18"/>
        </w:rPr>
        <w:t xml:space="preserve">  Numer rachunku bankowego Wykonawcy będzie wskazywany każdorazowo tylko i wyłącznie na fakturach.</w:t>
      </w:r>
    </w:p>
    <w:p w14:paraId="632E30BC" w14:textId="77777777" w:rsidR="0065411A" w:rsidRPr="00EE4E1D" w:rsidRDefault="0065411A">
      <w:pPr>
        <w:numPr>
          <w:ilvl w:val="0"/>
          <w:numId w:val="146"/>
        </w:numPr>
        <w:tabs>
          <w:tab w:val="num" w:pos="284"/>
          <w:tab w:val="num" w:pos="426"/>
        </w:tabs>
        <w:ind w:left="426" w:hanging="426"/>
        <w:jc w:val="both"/>
        <w:rPr>
          <w:rFonts w:ascii="Arial" w:hAnsi="Arial" w:cs="Arial"/>
          <w:sz w:val="18"/>
          <w:szCs w:val="18"/>
        </w:rPr>
      </w:pPr>
      <w:r w:rsidRPr="00EE4E1D">
        <w:rPr>
          <w:rFonts w:ascii="Arial" w:hAnsi="Arial" w:cs="Arial"/>
          <w:sz w:val="18"/>
          <w:szCs w:val="18"/>
        </w:rPr>
        <w:t xml:space="preserve">  W przypadku zapłaty należności w formie przelewu bankowego, Strony ustalają jako datę zapłaty przez Zamawiającego datę obciążenia rachunku bankowego Zamawiającego.</w:t>
      </w:r>
    </w:p>
    <w:p w14:paraId="7E107EF9" w14:textId="77777777" w:rsidR="0065411A" w:rsidRPr="00EE4E1D" w:rsidRDefault="0065411A">
      <w:pPr>
        <w:numPr>
          <w:ilvl w:val="0"/>
          <w:numId w:val="146"/>
        </w:numPr>
        <w:tabs>
          <w:tab w:val="num" w:pos="284"/>
          <w:tab w:val="num" w:pos="426"/>
        </w:tabs>
        <w:ind w:left="426" w:hanging="426"/>
        <w:jc w:val="both"/>
        <w:rPr>
          <w:rFonts w:ascii="Arial" w:hAnsi="Arial" w:cs="Arial"/>
          <w:sz w:val="18"/>
          <w:szCs w:val="18"/>
          <w:u w:val="single"/>
        </w:rPr>
      </w:pPr>
      <w:r w:rsidRPr="00EE4E1D">
        <w:rPr>
          <w:rFonts w:ascii="Arial" w:hAnsi="Arial" w:cs="Arial"/>
          <w:sz w:val="18"/>
          <w:szCs w:val="18"/>
        </w:rPr>
        <w:t xml:space="preserve">  Należności wynikające z niniejszej umowy w tym odszkodowawcze i odsetkowe nie mogą być przedmiotem obrotu (cesja, sprzedaż), zgodnie z art. 509 KC, bez pisemnej zgody Zamawiającego.</w:t>
      </w:r>
    </w:p>
    <w:p w14:paraId="59E41F20" w14:textId="77777777" w:rsidR="0065411A" w:rsidRPr="00EE4E1D" w:rsidRDefault="0065411A">
      <w:pPr>
        <w:numPr>
          <w:ilvl w:val="0"/>
          <w:numId w:val="146"/>
        </w:numPr>
        <w:tabs>
          <w:tab w:val="num" w:pos="284"/>
          <w:tab w:val="num" w:pos="426"/>
        </w:tabs>
        <w:ind w:left="426" w:hanging="426"/>
        <w:jc w:val="both"/>
        <w:rPr>
          <w:rFonts w:ascii="Arial" w:hAnsi="Arial" w:cs="Arial"/>
          <w:sz w:val="18"/>
          <w:szCs w:val="18"/>
          <w:u w:val="single"/>
        </w:rPr>
      </w:pPr>
      <w:r w:rsidRPr="00EE4E1D">
        <w:rPr>
          <w:rFonts w:ascii="Arial" w:hAnsi="Arial" w:cs="Arial"/>
          <w:sz w:val="18"/>
          <w:szCs w:val="18"/>
        </w:rPr>
        <w:t xml:space="preserve">  Należności wynikające z niniejszej umowy w tym odszkodowawcze i odsetkowe nie mogą być przedmiotem zastawu bez pisemnej zgody Zamawiającego.</w:t>
      </w:r>
    </w:p>
    <w:p w14:paraId="368E4E36" w14:textId="66C581B6" w:rsidR="00652C7D" w:rsidRPr="00EE4E1D" w:rsidRDefault="000146FF" w:rsidP="00652C7D">
      <w:pPr>
        <w:numPr>
          <w:ilvl w:val="0"/>
          <w:numId w:val="146"/>
        </w:numPr>
        <w:ind w:left="426" w:hanging="426"/>
        <w:jc w:val="both"/>
        <w:rPr>
          <w:rFonts w:ascii="Arial" w:hAnsi="Arial" w:cs="Arial"/>
          <w:sz w:val="18"/>
          <w:szCs w:val="18"/>
        </w:rPr>
      </w:pPr>
      <w:r w:rsidRPr="00EE4E1D">
        <w:rPr>
          <w:rFonts w:ascii="Arial" w:hAnsi="Arial" w:cs="Arial"/>
          <w:sz w:val="18"/>
          <w:szCs w:val="18"/>
        </w:rPr>
        <w:t xml:space="preserve">Zapłata faktury korygującej nastąpi w terminie 30 dni od daty otrzymania faktury w </w:t>
      </w:r>
      <w:proofErr w:type="spellStart"/>
      <w:r w:rsidRPr="00EE4E1D">
        <w:rPr>
          <w:rFonts w:ascii="Arial" w:hAnsi="Arial" w:cs="Arial"/>
          <w:sz w:val="18"/>
          <w:szCs w:val="18"/>
        </w:rPr>
        <w:t>KSeF</w:t>
      </w:r>
      <w:proofErr w:type="spellEnd"/>
      <w:r w:rsidRPr="00EE4E1D">
        <w:rPr>
          <w:rFonts w:ascii="Arial" w:hAnsi="Arial" w:cs="Arial"/>
          <w:sz w:val="18"/>
          <w:szCs w:val="18"/>
        </w:rPr>
        <w:t xml:space="preserve"> przez ZAMAWIAJĄCEGO, a w przypadku faktur wystawionych poza </w:t>
      </w:r>
      <w:proofErr w:type="spellStart"/>
      <w:r w:rsidRPr="00EE4E1D">
        <w:rPr>
          <w:rFonts w:ascii="Arial" w:hAnsi="Arial" w:cs="Arial"/>
          <w:sz w:val="18"/>
          <w:szCs w:val="18"/>
        </w:rPr>
        <w:t>KSeF</w:t>
      </w:r>
      <w:proofErr w:type="spellEnd"/>
      <w:r w:rsidRPr="00EE4E1D">
        <w:rPr>
          <w:rFonts w:ascii="Arial" w:hAnsi="Arial" w:cs="Arial"/>
          <w:sz w:val="18"/>
          <w:szCs w:val="18"/>
        </w:rPr>
        <w:t xml:space="preserve"> termin płatności wynosi 30 dni od daty otrzymania faktury  poza </w:t>
      </w:r>
      <w:proofErr w:type="spellStart"/>
      <w:r w:rsidRPr="00EE4E1D">
        <w:rPr>
          <w:rFonts w:ascii="Arial" w:hAnsi="Arial" w:cs="Arial"/>
          <w:sz w:val="18"/>
          <w:szCs w:val="18"/>
        </w:rPr>
        <w:t>KSeF</w:t>
      </w:r>
      <w:proofErr w:type="spellEnd"/>
      <w:r w:rsidRPr="00EE4E1D">
        <w:rPr>
          <w:rFonts w:ascii="Arial" w:hAnsi="Arial" w:cs="Arial"/>
          <w:sz w:val="18"/>
          <w:szCs w:val="18"/>
        </w:rPr>
        <w:t xml:space="preserve"> w formie uzgodnionej przez strony transakcji.   jednak nie wcześniej niż w terminie płatności faktury pierwotnej</w:t>
      </w:r>
      <w:r w:rsidR="00652C7D" w:rsidRPr="00EE4E1D">
        <w:rPr>
          <w:rFonts w:ascii="Arial" w:hAnsi="Arial" w:cs="Arial"/>
          <w:sz w:val="18"/>
          <w:szCs w:val="18"/>
        </w:rPr>
        <w:t>.</w:t>
      </w:r>
    </w:p>
    <w:p w14:paraId="39D24C6A" w14:textId="77777777" w:rsidR="009C704A" w:rsidRPr="00EE4E1D" w:rsidRDefault="0065411A" w:rsidP="009C704A">
      <w:pPr>
        <w:numPr>
          <w:ilvl w:val="0"/>
          <w:numId w:val="146"/>
        </w:numPr>
        <w:tabs>
          <w:tab w:val="num" w:pos="284"/>
          <w:tab w:val="num" w:pos="426"/>
        </w:tabs>
        <w:ind w:left="426" w:hanging="426"/>
        <w:jc w:val="both"/>
        <w:rPr>
          <w:rFonts w:ascii="Arial" w:hAnsi="Arial" w:cs="Arial"/>
          <w:sz w:val="18"/>
          <w:szCs w:val="18"/>
          <w:u w:val="single"/>
        </w:rPr>
      </w:pPr>
      <w:r w:rsidRPr="00EE4E1D">
        <w:rPr>
          <w:rFonts w:ascii="Arial" w:hAnsi="Arial" w:cs="Arial"/>
          <w:sz w:val="18"/>
          <w:szCs w:val="18"/>
        </w:rPr>
        <w:t xml:space="preserve">  W okresie trwania umowy ceny jednostkowe są stałe, a wartość umowy nie będzie indeksowana.</w:t>
      </w:r>
    </w:p>
    <w:p w14:paraId="3F84A2F8" w14:textId="77777777" w:rsidR="00A37AC2" w:rsidRPr="000146FF" w:rsidRDefault="00A37AC2" w:rsidP="00A37AC2">
      <w:pPr>
        <w:tabs>
          <w:tab w:val="num" w:pos="426"/>
        </w:tabs>
        <w:ind w:left="426"/>
        <w:jc w:val="both"/>
        <w:rPr>
          <w:rFonts w:ascii="Arial" w:hAnsi="Arial" w:cs="Arial"/>
          <w:sz w:val="18"/>
          <w:szCs w:val="18"/>
          <w:u w:val="single"/>
        </w:rPr>
      </w:pPr>
    </w:p>
    <w:p w14:paraId="366BA3A1" w14:textId="328FBF0C" w:rsidR="00A37AC2" w:rsidRPr="000146FF" w:rsidRDefault="00A37AC2" w:rsidP="00A37AC2">
      <w:pPr>
        <w:pStyle w:val="Nagwek1"/>
        <w:spacing w:before="0"/>
        <w:ind w:left="432"/>
        <w:jc w:val="center"/>
        <w:rPr>
          <w:rFonts w:ascii="Arial" w:hAnsi="Arial" w:cs="Arial"/>
          <w:color w:val="auto"/>
          <w:sz w:val="18"/>
          <w:szCs w:val="18"/>
        </w:rPr>
      </w:pPr>
      <w:bookmarkStart w:id="191" w:name="_Toc222812941"/>
      <w:r w:rsidRPr="000146FF">
        <w:rPr>
          <w:rFonts w:ascii="Arial" w:hAnsi="Arial" w:cs="Arial"/>
          <w:color w:val="auto"/>
          <w:sz w:val="18"/>
          <w:szCs w:val="18"/>
        </w:rPr>
        <w:t>§ 5 Kary umowne</w:t>
      </w:r>
      <w:bookmarkEnd w:id="191"/>
      <w:r w:rsidRPr="000146FF">
        <w:rPr>
          <w:rFonts w:ascii="Arial" w:hAnsi="Arial" w:cs="Arial"/>
          <w:color w:val="auto"/>
          <w:sz w:val="18"/>
          <w:szCs w:val="18"/>
        </w:rPr>
        <w:t xml:space="preserve"> </w:t>
      </w:r>
    </w:p>
    <w:p w14:paraId="315B5B8C" w14:textId="71F2E812" w:rsidR="000619A7" w:rsidRPr="00310156" w:rsidRDefault="000619A7">
      <w:pPr>
        <w:numPr>
          <w:ilvl w:val="0"/>
          <w:numId w:val="147"/>
        </w:numPr>
        <w:tabs>
          <w:tab w:val="clear" w:pos="2340"/>
        </w:tabs>
        <w:ind w:left="426" w:hanging="426"/>
        <w:jc w:val="both"/>
        <w:rPr>
          <w:rFonts w:ascii="Arial" w:hAnsi="Arial" w:cs="Arial"/>
          <w:sz w:val="18"/>
          <w:szCs w:val="18"/>
        </w:rPr>
      </w:pPr>
      <w:bookmarkStart w:id="192" w:name="_Hlk222118434"/>
      <w:r w:rsidRPr="00310156">
        <w:rPr>
          <w:rFonts w:ascii="Arial" w:hAnsi="Arial" w:cs="Arial"/>
          <w:sz w:val="18"/>
          <w:szCs w:val="18"/>
        </w:rPr>
        <w:t>Zamawiający może naliczyć Wykonawcy kary umowne:</w:t>
      </w:r>
    </w:p>
    <w:p w14:paraId="18D3CD86" w14:textId="77777777" w:rsidR="000619A7" w:rsidRPr="00C61239" w:rsidRDefault="000619A7">
      <w:pPr>
        <w:numPr>
          <w:ilvl w:val="1"/>
          <w:numId w:val="147"/>
        </w:numPr>
        <w:tabs>
          <w:tab w:val="clear" w:pos="1440"/>
        </w:tabs>
        <w:ind w:left="720" w:hanging="294"/>
        <w:jc w:val="both"/>
        <w:rPr>
          <w:rFonts w:ascii="Arial" w:hAnsi="Arial" w:cs="Arial"/>
          <w:strike/>
          <w:sz w:val="18"/>
          <w:szCs w:val="18"/>
        </w:rPr>
      </w:pPr>
      <w:r w:rsidRPr="00C61239">
        <w:rPr>
          <w:rFonts w:ascii="Arial" w:hAnsi="Arial" w:cs="Arial"/>
          <w:strike/>
          <w:sz w:val="18"/>
          <w:szCs w:val="18"/>
        </w:rPr>
        <w:t xml:space="preserve">za odmowę wykonania określonej w </w:t>
      </w:r>
      <w:r w:rsidRPr="00C61239">
        <w:rPr>
          <w:rFonts w:ascii="Arial" w:hAnsi="Arial" w:cs="Arial"/>
          <w:i/>
          <w:iCs/>
          <w:strike/>
          <w:sz w:val="18"/>
          <w:szCs w:val="18"/>
        </w:rPr>
        <w:t>Wezwaniu Serwisowym</w:t>
      </w:r>
      <w:r w:rsidRPr="00C61239">
        <w:rPr>
          <w:rFonts w:ascii="Arial" w:hAnsi="Arial" w:cs="Arial"/>
          <w:strike/>
          <w:sz w:val="18"/>
          <w:szCs w:val="18"/>
        </w:rPr>
        <w:t xml:space="preserve"> usługi przez Wykonawcę lub odstąpienie od wykonania określonej w </w:t>
      </w:r>
      <w:r w:rsidRPr="00C61239">
        <w:rPr>
          <w:rFonts w:ascii="Arial" w:hAnsi="Arial" w:cs="Arial"/>
          <w:i/>
          <w:strike/>
          <w:sz w:val="18"/>
          <w:szCs w:val="18"/>
        </w:rPr>
        <w:t>Wezwaniu Serwisowym</w:t>
      </w:r>
      <w:r w:rsidRPr="00C61239">
        <w:rPr>
          <w:rFonts w:ascii="Arial" w:hAnsi="Arial" w:cs="Arial"/>
          <w:strike/>
          <w:sz w:val="18"/>
          <w:szCs w:val="18"/>
        </w:rPr>
        <w:t xml:space="preserve"> usługi przez którąkolwiek ze stron, z przyczyn zależnych od Wykonawcy, karę umowną w wysokości dwudziestokrotnej wartości stawki roboczogodziny serwisowej netto</w:t>
      </w:r>
    </w:p>
    <w:p w14:paraId="108041FC" w14:textId="77777777" w:rsidR="000619A7" w:rsidRPr="00C61239" w:rsidRDefault="000619A7" w:rsidP="000619A7">
      <w:pPr>
        <w:ind w:left="284"/>
        <w:jc w:val="both"/>
        <w:rPr>
          <w:rFonts w:ascii="Arial" w:hAnsi="Arial" w:cs="Arial"/>
          <w:b/>
          <w:bCs/>
          <w:strike/>
          <w:sz w:val="18"/>
          <w:szCs w:val="18"/>
        </w:rPr>
      </w:pPr>
      <w:r w:rsidRPr="00C61239">
        <w:rPr>
          <w:rFonts w:ascii="Arial" w:hAnsi="Arial" w:cs="Arial"/>
          <w:b/>
          <w:bCs/>
          <w:strike/>
          <w:sz w:val="18"/>
          <w:szCs w:val="18"/>
        </w:rPr>
        <w:t>albo</w:t>
      </w:r>
    </w:p>
    <w:p w14:paraId="23700BC8" w14:textId="77777777" w:rsidR="000619A7" w:rsidRPr="00C61239" w:rsidRDefault="000619A7" w:rsidP="000619A7">
      <w:pPr>
        <w:ind w:left="709"/>
        <w:jc w:val="both"/>
        <w:rPr>
          <w:rFonts w:ascii="Arial" w:hAnsi="Arial" w:cs="Arial"/>
          <w:strike/>
          <w:sz w:val="18"/>
          <w:szCs w:val="18"/>
        </w:rPr>
      </w:pPr>
      <w:r w:rsidRPr="00C61239">
        <w:rPr>
          <w:rFonts w:ascii="Arial" w:hAnsi="Arial" w:cs="Arial"/>
          <w:strike/>
          <w:sz w:val="18"/>
          <w:szCs w:val="18"/>
        </w:rPr>
        <w:t xml:space="preserve">za odmowę wykonania określonej w </w:t>
      </w:r>
      <w:r w:rsidRPr="00C61239">
        <w:rPr>
          <w:rFonts w:ascii="Arial" w:hAnsi="Arial" w:cs="Arial"/>
          <w:i/>
          <w:iCs/>
          <w:strike/>
          <w:sz w:val="18"/>
          <w:szCs w:val="18"/>
        </w:rPr>
        <w:t>Wezwaniu Serwisowym</w:t>
      </w:r>
      <w:r w:rsidRPr="00C61239">
        <w:rPr>
          <w:rFonts w:ascii="Arial" w:hAnsi="Arial" w:cs="Arial"/>
          <w:strike/>
          <w:sz w:val="18"/>
          <w:szCs w:val="18"/>
        </w:rPr>
        <w:t xml:space="preserve"> usługi przez Wykonawcę lub odstąpienie od wykonania określonej w </w:t>
      </w:r>
      <w:r w:rsidRPr="00C61239">
        <w:rPr>
          <w:rFonts w:ascii="Arial" w:hAnsi="Arial" w:cs="Arial"/>
          <w:i/>
          <w:iCs/>
          <w:strike/>
          <w:sz w:val="18"/>
          <w:szCs w:val="18"/>
        </w:rPr>
        <w:t>Wezwaniu Serwisowym</w:t>
      </w:r>
      <w:r w:rsidRPr="00C61239">
        <w:rPr>
          <w:rFonts w:ascii="Arial" w:hAnsi="Arial" w:cs="Arial"/>
          <w:strike/>
          <w:sz w:val="18"/>
          <w:szCs w:val="18"/>
        </w:rPr>
        <w:t xml:space="preserve"> usługi przez którąkolwiek ze stron, z przyczyn zależnych od Wykonawcy skutkującej wstrzymaniem ruchu zakładu górniczego lub wstrzymaniem pracy ciągu technologicznego lub wstrzymaniem pracy informatycznych systemów bezpieczeństwa i nadzoru dyspozytorskiego lub powstaniem szkody o znacznych rozmiarach lub powstaniem zagrożenia dla życia i zdrowia, karę umowną w wysokości 5 000,00 zł netto </w:t>
      </w:r>
      <w:r w:rsidRPr="00C61239">
        <w:rPr>
          <w:rFonts w:ascii="Arial" w:hAnsi="Arial" w:cs="Arial"/>
          <w:strike/>
          <w:sz w:val="18"/>
          <w:szCs w:val="18"/>
        </w:rPr>
        <w:lastRenderedPageBreak/>
        <w:t>za każdy przypadek jeżeli wartość stawki roboczogodziny serwisowej wynosi do 100 zł netto, albo 20 000 zł netto za każdy przypadek jeżeli stawka roboczogodziny serwisowej wynosi powyżej 100 zł netto.</w:t>
      </w:r>
    </w:p>
    <w:p w14:paraId="1029090D" w14:textId="77777777" w:rsidR="00274C54" w:rsidRPr="00322AC4" w:rsidRDefault="00274C54" w:rsidP="00274C54">
      <w:pPr>
        <w:numPr>
          <w:ilvl w:val="0"/>
          <w:numId w:val="169"/>
        </w:numPr>
        <w:tabs>
          <w:tab w:val="clear" w:pos="1440"/>
          <w:tab w:val="num" w:pos="709"/>
        </w:tabs>
        <w:ind w:left="851" w:hanging="284"/>
        <w:jc w:val="both"/>
        <w:rPr>
          <w:rFonts w:ascii="Arial" w:hAnsi="Arial" w:cs="Arial"/>
          <w:sz w:val="18"/>
          <w:szCs w:val="18"/>
          <w:highlight w:val="cyan"/>
        </w:rPr>
      </w:pPr>
      <w:r w:rsidRPr="00322AC4">
        <w:rPr>
          <w:rFonts w:ascii="Arial" w:hAnsi="Arial" w:cs="Arial"/>
          <w:sz w:val="18"/>
          <w:szCs w:val="18"/>
          <w:highlight w:val="cyan"/>
        </w:rPr>
        <w:t>za odstąpienie od wykonania określonej w Wezwaniu Serwisowym usługi, z przyczyn zależnych od Wykonawcy, karę umowną w wysokości dziesięciokrotnej wartości stawki roboczogodziny serwisowej netto</w:t>
      </w:r>
    </w:p>
    <w:p w14:paraId="114CED3A" w14:textId="77777777" w:rsidR="00274C54" w:rsidRPr="00322AC4" w:rsidRDefault="00274C54" w:rsidP="00274C54">
      <w:pPr>
        <w:ind w:left="284"/>
        <w:jc w:val="both"/>
        <w:rPr>
          <w:rFonts w:ascii="Arial" w:hAnsi="Arial" w:cs="Arial"/>
          <w:b/>
          <w:bCs/>
          <w:sz w:val="18"/>
          <w:szCs w:val="18"/>
          <w:highlight w:val="cyan"/>
        </w:rPr>
      </w:pPr>
      <w:r w:rsidRPr="00322AC4">
        <w:rPr>
          <w:rFonts w:ascii="Arial" w:hAnsi="Arial" w:cs="Arial"/>
          <w:b/>
          <w:bCs/>
          <w:sz w:val="18"/>
          <w:szCs w:val="18"/>
          <w:highlight w:val="cyan"/>
        </w:rPr>
        <w:t>albo</w:t>
      </w:r>
    </w:p>
    <w:p w14:paraId="4F3571B5" w14:textId="77777777" w:rsidR="00274C54" w:rsidRPr="00322AC4" w:rsidRDefault="00274C54" w:rsidP="00274C54">
      <w:pPr>
        <w:ind w:left="709"/>
        <w:jc w:val="both"/>
        <w:rPr>
          <w:rFonts w:ascii="Arial" w:hAnsi="Arial" w:cs="Arial"/>
          <w:sz w:val="18"/>
          <w:szCs w:val="18"/>
        </w:rPr>
      </w:pPr>
      <w:r w:rsidRPr="00322AC4">
        <w:rPr>
          <w:rFonts w:ascii="Arial" w:hAnsi="Arial" w:cs="Arial"/>
          <w:sz w:val="18"/>
          <w:szCs w:val="18"/>
          <w:highlight w:val="cyan"/>
        </w:rPr>
        <w:t>za odstąpienie od wykonania określonej w Wezwaniu Serwisowym usługi, z przyczyn zależnych od Wykonawcy skutkującej wstrzymaniem ruchu zakładu górniczego lub wstrzymaniem pracy ciągu technologicznego lub wstrzymaniem pracy informatycznych systemów bezpieczeństwa i nadzoru dyspozytorskiego lub powstaniem szkody o znacznych rozmiarach lub powstaniem zagrożenia dla życia i zdrowia, karę umowną w wysokości 5000,00 zł netto za każdy przypadek jeżeli wartość stawki roboczogodziny serwisowej wynosi do 100 zł netto, albo 10 000 zł netto za każdy przypadek jeżeli stawka roboczogodziny serwisowej wynosi powyżej 100 zł netto.”</w:t>
      </w:r>
    </w:p>
    <w:p w14:paraId="1C80CA14" w14:textId="77777777" w:rsidR="000619A7" w:rsidRPr="00310156" w:rsidRDefault="000619A7">
      <w:pPr>
        <w:numPr>
          <w:ilvl w:val="1"/>
          <w:numId w:val="147"/>
        </w:numPr>
        <w:tabs>
          <w:tab w:val="clear" w:pos="1440"/>
        </w:tabs>
        <w:ind w:left="720" w:hanging="294"/>
        <w:jc w:val="both"/>
        <w:rPr>
          <w:rFonts w:ascii="Arial" w:hAnsi="Arial" w:cs="Arial"/>
          <w:sz w:val="18"/>
          <w:szCs w:val="18"/>
        </w:rPr>
      </w:pPr>
      <w:r w:rsidRPr="00322AC4">
        <w:rPr>
          <w:rFonts w:ascii="Arial" w:hAnsi="Arial" w:cs="Arial"/>
          <w:sz w:val="18"/>
          <w:szCs w:val="18"/>
        </w:rPr>
        <w:t>za zwłokę w usunięciu awarii z przyczyn zależnych od Wykonawcy w wysokości stawki netto roboczogodziny</w:t>
      </w:r>
      <w:r w:rsidRPr="00310156">
        <w:rPr>
          <w:rFonts w:ascii="Arial" w:hAnsi="Arial" w:cs="Arial"/>
          <w:sz w:val="18"/>
          <w:szCs w:val="18"/>
        </w:rPr>
        <w:t xml:space="preserve"> serwisowej za każdą rozpoczętą godzinę zwłoki ponad czas wyznaczony w niniejszej umowie.</w:t>
      </w:r>
    </w:p>
    <w:p w14:paraId="13D5339D" w14:textId="77777777" w:rsidR="000619A7" w:rsidRDefault="000619A7">
      <w:pPr>
        <w:numPr>
          <w:ilvl w:val="1"/>
          <w:numId w:val="147"/>
        </w:numPr>
        <w:tabs>
          <w:tab w:val="clear" w:pos="1440"/>
        </w:tabs>
        <w:ind w:left="709" w:hanging="294"/>
        <w:jc w:val="both"/>
        <w:rPr>
          <w:rFonts w:ascii="Arial" w:hAnsi="Arial" w:cs="Arial"/>
          <w:sz w:val="18"/>
          <w:szCs w:val="18"/>
        </w:rPr>
      </w:pPr>
      <w:r w:rsidRPr="00310156">
        <w:rPr>
          <w:rFonts w:ascii="Arial" w:hAnsi="Arial" w:cs="Arial"/>
          <w:sz w:val="18"/>
          <w:szCs w:val="18"/>
        </w:rPr>
        <w:t>za zwłokę w udostępnieniu części z przyczyn zależnych od Wykonawcy w wysokości 0,1% wartości netto zamówionych elementów, za każdą rozpoczętą godzinę zwłoki ponad czas wyznaczony w niniejszej Umowie.</w:t>
      </w:r>
    </w:p>
    <w:p w14:paraId="001610C0" w14:textId="0CD68845" w:rsidR="00C61239" w:rsidRPr="00322AC4" w:rsidRDefault="00C61239" w:rsidP="00322AC4">
      <w:pPr>
        <w:pStyle w:val="Akapitzlist"/>
        <w:widowControl w:val="0"/>
        <w:numPr>
          <w:ilvl w:val="1"/>
          <w:numId w:val="147"/>
        </w:numPr>
        <w:tabs>
          <w:tab w:val="clear" w:pos="1440"/>
        </w:tabs>
        <w:ind w:left="709" w:right="181" w:hanging="283"/>
        <w:jc w:val="both"/>
        <w:rPr>
          <w:rFonts w:ascii="Arial" w:hAnsi="Arial" w:cs="Arial"/>
          <w:sz w:val="18"/>
          <w:szCs w:val="18"/>
          <w:highlight w:val="magenta"/>
        </w:rPr>
      </w:pPr>
      <w:r w:rsidRPr="00322AC4">
        <w:rPr>
          <w:rFonts w:ascii="Arial" w:hAnsi="Arial" w:cs="Arial"/>
          <w:sz w:val="18"/>
          <w:szCs w:val="18"/>
          <w:highlight w:val="magenta"/>
        </w:rPr>
        <w:t>za zwłokę w przedstawieniu dokumentów, które zgodnie z SOPZ ma przedłożyć Wykonawca przed rozpoczęciem wykonywania Umowy oraz w trakcie jej realizacji - w wysokości 100 zł za każdy rozpoczęty dzień zwłoki.</w:t>
      </w:r>
    </w:p>
    <w:p w14:paraId="7777821D" w14:textId="069BCC1A" w:rsidR="00C61239" w:rsidRPr="00322AC4" w:rsidRDefault="00C61239" w:rsidP="00322AC4">
      <w:pPr>
        <w:pStyle w:val="Akapitzlist"/>
        <w:widowControl w:val="0"/>
        <w:numPr>
          <w:ilvl w:val="1"/>
          <w:numId w:val="147"/>
        </w:numPr>
        <w:tabs>
          <w:tab w:val="clear" w:pos="1440"/>
        </w:tabs>
        <w:ind w:left="709" w:right="181" w:hanging="283"/>
        <w:jc w:val="both"/>
        <w:rPr>
          <w:rFonts w:ascii="Arial" w:hAnsi="Arial" w:cs="Arial"/>
          <w:sz w:val="18"/>
          <w:szCs w:val="18"/>
          <w:highlight w:val="magenta"/>
        </w:rPr>
      </w:pPr>
      <w:r w:rsidRPr="00322AC4">
        <w:rPr>
          <w:rFonts w:ascii="Arial" w:hAnsi="Arial" w:cs="Arial"/>
          <w:sz w:val="18"/>
          <w:szCs w:val="18"/>
          <w:highlight w:val="magenta"/>
        </w:rPr>
        <w:t>za naruszenie przez Wykonawcę obowiązku zachowania poufności w wysokości 5 000,00 za każdy stwierdzony przypadek.</w:t>
      </w:r>
    </w:p>
    <w:p w14:paraId="7529D969" w14:textId="77777777" w:rsidR="000619A7" w:rsidRPr="00310156" w:rsidRDefault="000619A7">
      <w:pPr>
        <w:numPr>
          <w:ilvl w:val="0"/>
          <w:numId w:val="147"/>
        </w:numPr>
        <w:tabs>
          <w:tab w:val="clear" w:pos="2340"/>
        </w:tabs>
        <w:ind w:left="426" w:hanging="426"/>
        <w:jc w:val="both"/>
        <w:rPr>
          <w:rFonts w:ascii="Arial" w:hAnsi="Arial" w:cs="Arial"/>
          <w:sz w:val="18"/>
          <w:szCs w:val="18"/>
        </w:rPr>
      </w:pPr>
      <w:r w:rsidRPr="00310156">
        <w:rPr>
          <w:rFonts w:ascii="Arial" w:hAnsi="Arial" w:cs="Arial"/>
          <w:sz w:val="18"/>
          <w:szCs w:val="18"/>
        </w:rPr>
        <w:t xml:space="preserve">Zamawiający zapłaci Wykonawcy za odstąpienie przez Zamawiającego od realizacji </w:t>
      </w:r>
      <w:r w:rsidRPr="00310156">
        <w:rPr>
          <w:rFonts w:ascii="Arial" w:hAnsi="Arial" w:cs="Arial"/>
          <w:i/>
          <w:iCs/>
          <w:sz w:val="18"/>
          <w:szCs w:val="18"/>
        </w:rPr>
        <w:t>Wezwania Serwisowego</w:t>
      </w:r>
      <w:r w:rsidRPr="00310156">
        <w:rPr>
          <w:rFonts w:ascii="Arial" w:hAnsi="Arial" w:cs="Arial"/>
          <w:sz w:val="18"/>
          <w:szCs w:val="18"/>
        </w:rPr>
        <w:t>, z przyczyn zależnych od Zamawiającego karę umowną w wysokości dwukrotnej stawki roboczogodziny serwisowej netto.</w:t>
      </w:r>
    </w:p>
    <w:p w14:paraId="61868701" w14:textId="77777777" w:rsidR="000619A7" w:rsidRPr="00310156" w:rsidRDefault="000619A7">
      <w:pPr>
        <w:numPr>
          <w:ilvl w:val="0"/>
          <w:numId w:val="147"/>
        </w:numPr>
        <w:tabs>
          <w:tab w:val="clear" w:pos="2340"/>
        </w:tabs>
        <w:ind w:left="426" w:hanging="426"/>
        <w:jc w:val="both"/>
        <w:rPr>
          <w:rFonts w:ascii="Arial" w:hAnsi="Arial" w:cs="Arial"/>
          <w:sz w:val="18"/>
          <w:szCs w:val="18"/>
        </w:rPr>
      </w:pPr>
      <w:bookmarkStart w:id="193" w:name="_Hlk146784619"/>
      <w:r w:rsidRPr="00310156">
        <w:rPr>
          <w:rFonts w:ascii="Arial" w:hAnsi="Arial" w:cs="Arial"/>
          <w:sz w:val="18"/>
          <w:szCs w:val="18"/>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93"/>
    </w:p>
    <w:p w14:paraId="00F626EE" w14:textId="77777777" w:rsidR="000619A7" w:rsidRPr="00310156" w:rsidRDefault="000619A7">
      <w:pPr>
        <w:numPr>
          <w:ilvl w:val="0"/>
          <w:numId w:val="147"/>
        </w:numPr>
        <w:tabs>
          <w:tab w:val="clear" w:pos="2340"/>
        </w:tabs>
        <w:ind w:left="426" w:hanging="426"/>
        <w:jc w:val="both"/>
        <w:rPr>
          <w:rFonts w:ascii="Arial" w:hAnsi="Arial" w:cs="Arial"/>
          <w:sz w:val="18"/>
          <w:szCs w:val="18"/>
        </w:rPr>
      </w:pPr>
      <w:r w:rsidRPr="00310156">
        <w:rPr>
          <w:rFonts w:ascii="Arial" w:hAnsi="Arial" w:cs="Arial"/>
          <w:sz w:val="18"/>
          <w:szCs w:val="18"/>
        </w:rPr>
        <w:t xml:space="preserve">W </w:t>
      </w:r>
      <w:r w:rsidRPr="00310156">
        <w:rPr>
          <w:rFonts w:ascii="Arial" w:hAnsi="Arial" w:cs="Arial"/>
          <w:color w:val="000000"/>
          <w:sz w:val="18"/>
          <w:szCs w:val="18"/>
        </w:rPr>
        <w:t>przypadku</w:t>
      </w:r>
      <w:r w:rsidRPr="00310156">
        <w:rPr>
          <w:rFonts w:ascii="Arial" w:hAnsi="Arial" w:cs="Arial"/>
          <w:sz w:val="18"/>
          <w:szCs w:val="18"/>
        </w:rPr>
        <w:t xml:space="preserve"> stwierdzenia, że prace są wykonywane na terenie Zamawiającego przez pracowników Wykonawcy nie posługujących się językiem polskim w mowie i piśmie w stopniu warunkującym porozumiewanie się w wysokości 200 zł za każdy stwierdzony przypadek (każdego pracownika), kara może zostać nałożona wielokrotnie w odniesieniu do tego samego pracownika, jeżeli będzie on wykonywał pracę na terenie Zamawiającego w kolejnych dniach,</w:t>
      </w:r>
    </w:p>
    <w:p w14:paraId="7E402BB5" w14:textId="77777777" w:rsidR="000619A7" w:rsidRPr="00C61239" w:rsidRDefault="000619A7">
      <w:pPr>
        <w:widowControl w:val="0"/>
        <w:numPr>
          <w:ilvl w:val="0"/>
          <w:numId w:val="159"/>
        </w:numPr>
        <w:ind w:left="426" w:right="181" w:hanging="426"/>
        <w:jc w:val="both"/>
        <w:rPr>
          <w:rFonts w:ascii="Arial" w:hAnsi="Arial" w:cs="Arial"/>
          <w:strike/>
          <w:sz w:val="18"/>
          <w:szCs w:val="18"/>
        </w:rPr>
      </w:pPr>
      <w:r w:rsidRPr="00C61239">
        <w:rPr>
          <w:rFonts w:ascii="Arial" w:hAnsi="Arial" w:cs="Arial"/>
          <w:strike/>
          <w:sz w:val="18"/>
          <w:szCs w:val="18"/>
        </w:rPr>
        <w:t>za zwłokę w przedstawieniu dokumentów, które zgodnie z SOPZ ma przedłożyć Wykonawca przed rozpoczęciem wykonywania Umowy oraz w trakcie jej realizacji - w wysokości 100 zł za każdy rozpoczęty dzień zwłoki.</w:t>
      </w:r>
    </w:p>
    <w:p w14:paraId="7ED9C83F" w14:textId="77777777" w:rsidR="000619A7" w:rsidRPr="00C61239" w:rsidRDefault="000619A7">
      <w:pPr>
        <w:widowControl w:val="0"/>
        <w:numPr>
          <w:ilvl w:val="0"/>
          <w:numId w:val="159"/>
        </w:numPr>
        <w:ind w:left="284" w:right="181" w:hanging="284"/>
        <w:jc w:val="both"/>
        <w:rPr>
          <w:rFonts w:ascii="Arial" w:hAnsi="Arial" w:cs="Arial"/>
          <w:strike/>
          <w:sz w:val="18"/>
          <w:szCs w:val="18"/>
        </w:rPr>
      </w:pPr>
      <w:r w:rsidRPr="00C61239">
        <w:rPr>
          <w:rFonts w:ascii="Arial" w:hAnsi="Arial" w:cs="Arial"/>
          <w:strike/>
          <w:sz w:val="18"/>
          <w:szCs w:val="18"/>
        </w:rPr>
        <w:t>za naruszenie przez Wykonawcę obowiązku zachowania poufności w wysokości 5 000,00 za każdy stwierdzony przypadek.</w:t>
      </w:r>
    </w:p>
    <w:p w14:paraId="03E40A42" w14:textId="554FF0D2" w:rsidR="000619A7" w:rsidRPr="00322AC4" w:rsidRDefault="000619A7" w:rsidP="00322AC4">
      <w:pPr>
        <w:pStyle w:val="Akapitzlist"/>
        <w:widowControl w:val="0"/>
        <w:numPr>
          <w:ilvl w:val="0"/>
          <w:numId w:val="147"/>
        </w:numPr>
        <w:tabs>
          <w:tab w:val="clear" w:pos="2340"/>
          <w:tab w:val="num" w:pos="426"/>
        </w:tabs>
        <w:ind w:right="181" w:hanging="2340"/>
        <w:jc w:val="both"/>
        <w:rPr>
          <w:rFonts w:ascii="Arial" w:hAnsi="Arial" w:cs="Arial"/>
          <w:i/>
          <w:iCs/>
          <w:color w:val="FF0000"/>
          <w:sz w:val="18"/>
          <w:szCs w:val="18"/>
        </w:rPr>
      </w:pPr>
      <w:bookmarkStart w:id="194" w:name="_Hlk160700278"/>
      <w:r w:rsidRPr="00322AC4">
        <w:rPr>
          <w:rFonts w:ascii="Arial" w:hAnsi="Arial" w:cs="Arial"/>
          <w:sz w:val="18"/>
          <w:szCs w:val="18"/>
        </w:rPr>
        <w:t>W przypadku stawienia się do pracy lub wykonywania pracy przez pracowników Wykonawcy:</w:t>
      </w:r>
    </w:p>
    <w:p w14:paraId="5E6A32B5" w14:textId="4F34FD97" w:rsidR="000619A7" w:rsidRPr="00310156" w:rsidRDefault="000619A7">
      <w:pPr>
        <w:numPr>
          <w:ilvl w:val="2"/>
          <w:numId w:val="69"/>
        </w:numPr>
        <w:ind w:left="851" w:hanging="284"/>
        <w:jc w:val="both"/>
        <w:rPr>
          <w:rFonts w:ascii="Arial" w:hAnsi="Arial" w:cs="Arial"/>
          <w:sz w:val="18"/>
          <w:szCs w:val="18"/>
        </w:rPr>
      </w:pPr>
      <w:r w:rsidRPr="00310156">
        <w:rPr>
          <w:rFonts w:ascii="Arial" w:hAnsi="Arial" w:cs="Arial"/>
          <w:sz w:val="18"/>
          <w:szCs w:val="18"/>
        </w:rPr>
        <w:t>w stanie po użyciu alkoholu (stan po użyciu alkoholu zachodzi, gdy zawartość alkoholu w organizmie wynosi lub prowadzi do stężenia we krwi od 0,2‰ do 0,5‰ alkoholu albo obecności w wydychanym powietrzu od 0,1 mg do 0,25 mg alkoholu w 1 dm3),</w:t>
      </w:r>
    </w:p>
    <w:p w14:paraId="2B283474" w14:textId="3EF15981" w:rsidR="000619A7" w:rsidRPr="00310156" w:rsidRDefault="000619A7">
      <w:pPr>
        <w:numPr>
          <w:ilvl w:val="2"/>
          <w:numId w:val="69"/>
        </w:numPr>
        <w:ind w:left="851" w:hanging="284"/>
        <w:jc w:val="both"/>
        <w:rPr>
          <w:rFonts w:ascii="Arial" w:hAnsi="Arial" w:cs="Arial"/>
          <w:sz w:val="18"/>
          <w:szCs w:val="18"/>
        </w:rPr>
      </w:pPr>
      <w:r w:rsidRPr="00310156">
        <w:rPr>
          <w:rFonts w:ascii="Arial" w:hAnsi="Arial" w:cs="Arial"/>
          <w:sz w:val="18"/>
          <w:szCs w:val="18"/>
        </w:rPr>
        <w:t>w stanie nietrzeźwości (stan nietrzeźwości zachodzi, gdy zawartość alkoholu w organizmie wynosi lub prowadzi do stężenia we krwi powyżej 0,5‰ alkoholu albo obecności w wydychanym powietrzu powyżej 0,25 mg alkoholu w 1 dm3),</w:t>
      </w:r>
    </w:p>
    <w:p w14:paraId="407112CB" w14:textId="4C0386EC" w:rsidR="000619A7" w:rsidRPr="00310156" w:rsidRDefault="000619A7">
      <w:pPr>
        <w:numPr>
          <w:ilvl w:val="2"/>
          <w:numId w:val="69"/>
        </w:numPr>
        <w:ind w:left="851" w:hanging="284"/>
        <w:jc w:val="both"/>
        <w:rPr>
          <w:rFonts w:ascii="Arial" w:hAnsi="Arial" w:cs="Arial"/>
          <w:sz w:val="18"/>
          <w:szCs w:val="18"/>
        </w:rPr>
      </w:pPr>
      <w:r w:rsidRPr="00310156">
        <w:rPr>
          <w:rFonts w:ascii="Arial" w:hAnsi="Arial" w:cs="Arial"/>
          <w:sz w:val="18"/>
          <w:szCs w:val="18"/>
        </w:rPr>
        <w:t xml:space="preserve">którzy są pod wpływem narkotyków lub innych substancji, których oddziaływanie na organizm pracownika uniemożliwia należyte wykonanie obowiązków pracowniczych (dalej inne substancje), </w:t>
      </w:r>
    </w:p>
    <w:p w14:paraId="4CEAC89E" w14:textId="77777777" w:rsidR="000619A7" w:rsidRPr="00310156" w:rsidRDefault="000619A7">
      <w:pPr>
        <w:numPr>
          <w:ilvl w:val="2"/>
          <w:numId w:val="69"/>
        </w:numPr>
        <w:ind w:left="851" w:hanging="284"/>
        <w:jc w:val="both"/>
        <w:rPr>
          <w:rFonts w:ascii="Arial" w:hAnsi="Arial" w:cs="Arial"/>
          <w:sz w:val="18"/>
          <w:szCs w:val="18"/>
        </w:rPr>
      </w:pPr>
      <w:r w:rsidRPr="00310156">
        <w:rPr>
          <w:rFonts w:ascii="Arial" w:hAnsi="Arial" w:cs="Arial"/>
          <w:sz w:val="18"/>
          <w:szCs w:val="18"/>
        </w:rPr>
        <w:t>którzy używają lub spożywają alkohol, narkotyki lub inne substancji w czasie pracy lub na terenie zakładu pracy,</w:t>
      </w:r>
    </w:p>
    <w:p w14:paraId="661F2B30" w14:textId="77777777" w:rsidR="000619A7" w:rsidRPr="00310156" w:rsidRDefault="000619A7">
      <w:pPr>
        <w:numPr>
          <w:ilvl w:val="2"/>
          <w:numId w:val="69"/>
        </w:numPr>
        <w:ind w:left="851" w:hanging="284"/>
        <w:jc w:val="both"/>
        <w:rPr>
          <w:rFonts w:ascii="Arial" w:hAnsi="Arial" w:cs="Arial"/>
          <w:sz w:val="18"/>
          <w:szCs w:val="18"/>
        </w:rPr>
      </w:pPr>
      <w:r w:rsidRPr="00310156">
        <w:rPr>
          <w:rFonts w:ascii="Arial" w:hAnsi="Arial" w:cs="Arial"/>
          <w:sz w:val="18"/>
          <w:szCs w:val="18"/>
        </w:rPr>
        <w:t xml:space="preserve">którzy wnoszą alkohol, narkotyki lub inne substancje na teren zakładu pracy, </w:t>
      </w:r>
    </w:p>
    <w:p w14:paraId="54C8CFD1" w14:textId="77777777" w:rsidR="000619A7" w:rsidRPr="00310156" w:rsidRDefault="000619A7" w:rsidP="000619A7">
      <w:pPr>
        <w:ind w:firstLine="284"/>
        <w:jc w:val="both"/>
        <w:rPr>
          <w:rFonts w:ascii="Arial" w:hAnsi="Arial" w:cs="Arial"/>
          <w:sz w:val="18"/>
          <w:szCs w:val="18"/>
        </w:rPr>
      </w:pPr>
      <w:r w:rsidRPr="00310156">
        <w:rPr>
          <w:rFonts w:ascii="Arial" w:hAnsi="Arial" w:cs="Arial"/>
          <w:sz w:val="18"/>
          <w:szCs w:val="18"/>
        </w:rPr>
        <w:t>w wysokości 1 000,00 zł za każdy stwierdzony przypadek;</w:t>
      </w:r>
    </w:p>
    <w:p w14:paraId="36D956AC" w14:textId="77777777" w:rsidR="000619A7" w:rsidRPr="00310156" w:rsidRDefault="000619A7" w:rsidP="00322AC4">
      <w:pPr>
        <w:widowControl w:val="0"/>
        <w:numPr>
          <w:ilvl w:val="0"/>
          <w:numId w:val="147"/>
        </w:numPr>
        <w:ind w:left="426" w:right="181" w:hanging="426"/>
        <w:jc w:val="both"/>
        <w:rPr>
          <w:rFonts w:ascii="Arial" w:hAnsi="Arial" w:cs="Arial"/>
          <w:sz w:val="18"/>
          <w:szCs w:val="18"/>
        </w:rPr>
      </w:pPr>
      <w:bookmarkStart w:id="195" w:name="_Hlk160700360"/>
      <w:bookmarkEnd w:id="194"/>
      <w:r w:rsidRPr="00310156">
        <w:rPr>
          <w:rFonts w:ascii="Arial" w:hAnsi="Arial" w:cs="Arial"/>
          <w:sz w:val="18"/>
          <w:szCs w:val="18"/>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196" w:name="_Hlk146783639"/>
      <w:r w:rsidRPr="00310156">
        <w:rPr>
          <w:rFonts w:ascii="Arial" w:hAnsi="Arial" w:cs="Arial"/>
          <w:sz w:val="18"/>
          <w:szCs w:val="18"/>
        </w:rPr>
        <w:t>–  Wykonawca zobowiązany jest także do pokrycia kosztów przywrócenia mienia do stanu poprzedniego.</w:t>
      </w:r>
      <w:bookmarkEnd w:id="196"/>
    </w:p>
    <w:bookmarkEnd w:id="195"/>
    <w:p w14:paraId="4ADEE4D8" w14:textId="77777777" w:rsidR="000619A7" w:rsidRPr="00310156" w:rsidRDefault="000619A7" w:rsidP="00322AC4">
      <w:pPr>
        <w:widowControl w:val="0"/>
        <w:numPr>
          <w:ilvl w:val="0"/>
          <w:numId w:val="147"/>
        </w:numPr>
        <w:ind w:left="426" w:right="-1" w:hanging="426"/>
        <w:jc w:val="both"/>
        <w:rPr>
          <w:rFonts w:ascii="Arial" w:hAnsi="Arial" w:cs="Arial"/>
          <w:color w:val="000000"/>
          <w:sz w:val="18"/>
          <w:szCs w:val="18"/>
        </w:rPr>
      </w:pPr>
      <w:r w:rsidRPr="00310156">
        <w:rPr>
          <w:rFonts w:ascii="Arial" w:hAnsi="Arial" w:cs="Arial"/>
          <w:sz w:val="18"/>
          <w:szCs w:val="18"/>
        </w:rPr>
        <w:t xml:space="preserve">W przypadku: </w:t>
      </w:r>
    </w:p>
    <w:p w14:paraId="63FDFC92" w14:textId="77777777" w:rsidR="000619A7" w:rsidRPr="00310156" w:rsidRDefault="000619A7">
      <w:pPr>
        <w:pStyle w:val="Akapitzlist"/>
        <w:numPr>
          <w:ilvl w:val="1"/>
          <w:numId w:val="147"/>
        </w:numPr>
        <w:shd w:val="clear" w:color="auto" w:fill="FFFFFF" w:themeFill="background1"/>
        <w:tabs>
          <w:tab w:val="clear" w:pos="1440"/>
        </w:tabs>
        <w:ind w:left="720" w:right="-1"/>
        <w:contextualSpacing w:val="0"/>
        <w:jc w:val="both"/>
        <w:rPr>
          <w:rFonts w:ascii="Arial" w:hAnsi="Arial" w:cs="Arial"/>
          <w:sz w:val="18"/>
          <w:szCs w:val="18"/>
        </w:rPr>
      </w:pPr>
      <w:r w:rsidRPr="00310156">
        <w:rPr>
          <w:rFonts w:ascii="Arial" w:hAnsi="Arial" w:cs="Arial"/>
          <w:sz w:val="18"/>
          <w:szCs w:val="18"/>
        </w:rPr>
        <w:t>odstąpienia od Umowy w całości, rozwiązania Umowy bez wypowiedzenia lub wypowiedzenia Umowy w całości przez którąkolwiek ze Stron z przyczyn leżących po stronie Wykonawcy, Zamawiającemu przysługuje kara umowna w wysokości 20% maksymalnej wartości netto Umowy, o której mowa w §3 ust. 1.</w:t>
      </w:r>
    </w:p>
    <w:p w14:paraId="21CF5F88" w14:textId="77777777" w:rsidR="000619A7" w:rsidRPr="00310156" w:rsidRDefault="000619A7" w:rsidP="00055DB2">
      <w:pPr>
        <w:ind w:right="-1" w:firstLine="426"/>
        <w:jc w:val="both"/>
        <w:rPr>
          <w:rFonts w:ascii="Arial" w:hAnsi="Arial" w:cs="Arial"/>
          <w:b/>
          <w:bCs/>
          <w:sz w:val="18"/>
          <w:szCs w:val="18"/>
        </w:rPr>
      </w:pPr>
      <w:bookmarkStart w:id="197" w:name="_Hlk148444124"/>
      <w:r w:rsidRPr="00310156">
        <w:rPr>
          <w:rFonts w:ascii="Arial" w:hAnsi="Arial" w:cs="Arial"/>
          <w:b/>
          <w:bCs/>
          <w:sz w:val="18"/>
          <w:szCs w:val="18"/>
        </w:rPr>
        <w:t>lub/i</w:t>
      </w:r>
    </w:p>
    <w:bookmarkEnd w:id="197"/>
    <w:p w14:paraId="2B90ACDD" w14:textId="1A3B714F" w:rsidR="000619A7" w:rsidRPr="00310156" w:rsidRDefault="000619A7">
      <w:pPr>
        <w:pStyle w:val="Akapitzlist"/>
        <w:numPr>
          <w:ilvl w:val="1"/>
          <w:numId w:val="147"/>
        </w:numPr>
        <w:tabs>
          <w:tab w:val="clear" w:pos="1440"/>
        </w:tabs>
        <w:ind w:left="720" w:right="-1"/>
        <w:contextualSpacing w:val="0"/>
        <w:jc w:val="both"/>
        <w:rPr>
          <w:rFonts w:ascii="Arial" w:hAnsi="Arial" w:cs="Arial"/>
          <w:sz w:val="18"/>
          <w:szCs w:val="18"/>
        </w:rPr>
      </w:pPr>
      <w:r w:rsidRPr="00310156">
        <w:rPr>
          <w:rFonts w:ascii="Arial" w:hAnsi="Arial" w:cs="Arial"/>
          <w:sz w:val="18"/>
          <w:szCs w:val="18"/>
        </w:rPr>
        <w:t xml:space="preserve">odstąpienia od Umowy w części lub wypowiedzenia Umowy w części przez którąkolwiek ze Stron </w:t>
      </w:r>
      <w:bookmarkStart w:id="198" w:name="_Hlk144467500"/>
      <w:r w:rsidRPr="00310156">
        <w:rPr>
          <w:rFonts w:ascii="Arial" w:hAnsi="Arial" w:cs="Arial"/>
          <w:sz w:val="18"/>
          <w:szCs w:val="18"/>
        </w:rPr>
        <w:t xml:space="preserve">z przyczyn leżących po stronie Wykonawcy, Zamawiającemu przysługuje kara umowna w wysokości 20% wartości netto niezrealizowanej części Umowy. </w:t>
      </w:r>
    </w:p>
    <w:p w14:paraId="6844668F" w14:textId="5A9D5983" w:rsidR="000619A7" w:rsidRPr="009C704A" w:rsidRDefault="000619A7" w:rsidP="00322AC4">
      <w:pPr>
        <w:numPr>
          <w:ilvl w:val="0"/>
          <w:numId w:val="147"/>
        </w:numPr>
        <w:ind w:left="426" w:hanging="426"/>
        <w:jc w:val="both"/>
        <w:rPr>
          <w:rFonts w:ascii="Arial" w:hAnsi="Arial" w:cs="Arial"/>
          <w:sz w:val="18"/>
          <w:szCs w:val="18"/>
        </w:rPr>
      </w:pPr>
      <w:bookmarkStart w:id="199" w:name="_Hlk160700949"/>
      <w:bookmarkEnd w:id="198"/>
      <w:r w:rsidRPr="00310156">
        <w:rPr>
          <w:rFonts w:ascii="Arial" w:hAnsi="Arial" w:cs="Arial"/>
          <w:sz w:val="18"/>
          <w:szCs w:val="18"/>
        </w:rPr>
        <w:t xml:space="preserve">Kary umowne podlegają kumulacji, w tym kara umowna za odstąpienie w części lub wypowiedzenie Umowy z innymi karami umownymi, przy czym łączna maksymalna wartość kar umownych przysługujących Zamawiającemu nie </w:t>
      </w:r>
      <w:r w:rsidRPr="009C704A">
        <w:rPr>
          <w:rFonts w:ascii="Arial" w:hAnsi="Arial" w:cs="Arial"/>
          <w:sz w:val="18"/>
          <w:szCs w:val="18"/>
        </w:rPr>
        <w:t xml:space="preserve">przekroczy 50% maksymalnej wartości Umowy netto, o której mowa w § </w:t>
      </w:r>
      <w:r w:rsidRPr="00D07074">
        <w:rPr>
          <w:rFonts w:ascii="Arial" w:hAnsi="Arial" w:cs="Arial"/>
          <w:strike/>
          <w:sz w:val="18"/>
          <w:szCs w:val="18"/>
        </w:rPr>
        <w:t>3</w:t>
      </w:r>
      <w:r w:rsidRPr="009C704A">
        <w:rPr>
          <w:rFonts w:ascii="Arial" w:hAnsi="Arial" w:cs="Arial"/>
          <w:sz w:val="18"/>
          <w:szCs w:val="18"/>
        </w:rPr>
        <w:t xml:space="preserve"> </w:t>
      </w:r>
      <w:r w:rsidR="00D07074" w:rsidRPr="00D07074">
        <w:rPr>
          <w:rFonts w:ascii="Arial" w:hAnsi="Arial" w:cs="Arial"/>
          <w:b/>
          <w:bCs/>
          <w:sz w:val="18"/>
          <w:szCs w:val="18"/>
          <w:highlight w:val="magenta"/>
        </w:rPr>
        <w:t>4</w:t>
      </w:r>
      <w:r w:rsidR="00D07074">
        <w:rPr>
          <w:rFonts w:ascii="Arial" w:hAnsi="Arial" w:cs="Arial"/>
          <w:b/>
          <w:bCs/>
          <w:sz w:val="18"/>
          <w:szCs w:val="18"/>
        </w:rPr>
        <w:t xml:space="preserve"> </w:t>
      </w:r>
      <w:r w:rsidRPr="009C704A">
        <w:rPr>
          <w:rFonts w:ascii="Arial" w:hAnsi="Arial" w:cs="Arial"/>
          <w:sz w:val="18"/>
          <w:szCs w:val="18"/>
        </w:rPr>
        <w:t>ust.1.</w:t>
      </w:r>
    </w:p>
    <w:bookmarkEnd w:id="199"/>
    <w:p w14:paraId="231F78B5" w14:textId="77777777" w:rsidR="000619A7" w:rsidRPr="00310156" w:rsidRDefault="000619A7" w:rsidP="00322AC4">
      <w:pPr>
        <w:widowControl w:val="0"/>
        <w:numPr>
          <w:ilvl w:val="0"/>
          <w:numId w:val="147"/>
        </w:numPr>
        <w:ind w:left="426" w:right="181" w:hanging="426"/>
        <w:jc w:val="both"/>
        <w:rPr>
          <w:rFonts w:ascii="Arial" w:hAnsi="Arial" w:cs="Arial"/>
          <w:color w:val="000000"/>
          <w:sz w:val="18"/>
          <w:szCs w:val="18"/>
        </w:rPr>
      </w:pPr>
      <w:r w:rsidRPr="00310156">
        <w:rPr>
          <w:rFonts w:ascii="Arial" w:hAnsi="Arial" w:cs="Arial"/>
          <w:color w:val="000000"/>
          <w:sz w:val="18"/>
          <w:szCs w:val="18"/>
        </w:rPr>
        <w:t>Termin płatności noty księgowej wystawionej tytułem kar umownych wynosi 30 dni od dnia wystawienia noty.</w:t>
      </w:r>
    </w:p>
    <w:p w14:paraId="09667BCB" w14:textId="77777777" w:rsidR="000619A7" w:rsidRPr="00310156" w:rsidRDefault="000619A7" w:rsidP="00322AC4">
      <w:pPr>
        <w:widowControl w:val="0"/>
        <w:numPr>
          <w:ilvl w:val="0"/>
          <w:numId w:val="147"/>
        </w:numPr>
        <w:ind w:left="426" w:right="181" w:hanging="426"/>
        <w:jc w:val="both"/>
        <w:rPr>
          <w:rFonts w:ascii="Arial" w:hAnsi="Arial" w:cs="Arial"/>
          <w:sz w:val="18"/>
          <w:szCs w:val="18"/>
        </w:rPr>
      </w:pPr>
      <w:r w:rsidRPr="00310156">
        <w:rPr>
          <w:rFonts w:ascii="Arial" w:hAnsi="Arial" w:cs="Arial"/>
          <w:sz w:val="18"/>
          <w:szCs w:val="18"/>
        </w:rPr>
        <w:t>Zamawiający może potrącić naliczone kary umowne z wynagrodzenia przysługującego Wykonawcy, na co Wykonawca wyraża zgodę.</w:t>
      </w:r>
    </w:p>
    <w:p w14:paraId="3BA7CB86" w14:textId="3199B7DE" w:rsidR="000619A7" w:rsidRPr="00310156" w:rsidRDefault="000619A7" w:rsidP="00322AC4">
      <w:pPr>
        <w:widowControl w:val="0"/>
        <w:numPr>
          <w:ilvl w:val="0"/>
          <w:numId w:val="147"/>
        </w:numPr>
        <w:ind w:left="426" w:right="181" w:hanging="426"/>
        <w:jc w:val="both"/>
        <w:rPr>
          <w:rFonts w:ascii="Arial" w:hAnsi="Arial" w:cs="Arial"/>
          <w:sz w:val="18"/>
          <w:szCs w:val="18"/>
        </w:rPr>
      </w:pPr>
      <w:r w:rsidRPr="00310156">
        <w:rPr>
          <w:rFonts w:ascii="Arial" w:hAnsi="Arial" w:cs="Arial"/>
          <w:sz w:val="18"/>
          <w:szCs w:val="18"/>
        </w:rPr>
        <w:t xml:space="preserve">Strony Umowy mogą na zasadach ogólnych dochodzić odszkodowania przewyższającego wysokość kar umownych, </w:t>
      </w:r>
      <w:r w:rsidRPr="00310156">
        <w:rPr>
          <w:rFonts w:ascii="Arial" w:hAnsi="Arial" w:cs="Arial"/>
          <w:sz w:val="18"/>
          <w:szCs w:val="18"/>
        </w:rPr>
        <w:lastRenderedPageBreak/>
        <w:t xml:space="preserve">z zastrzeżeniem, iż odpowiedzialność </w:t>
      </w:r>
      <w:r w:rsidRPr="00DA6CF8">
        <w:rPr>
          <w:rFonts w:ascii="Arial" w:hAnsi="Arial" w:cs="Arial"/>
          <w:strike/>
          <w:sz w:val="18"/>
          <w:szCs w:val="18"/>
        </w:rPr>
        <w:t>Zamawiającego</w:t>
      </w:r>
      <w:r w:rsidRPr="00310156">
        <w:rPr>
          <w:rFonts w:ascii="Arial" w:hAnsi="Arial" w:cs="Arial"/>
          <w:sz w:val="18"/>
          <w:szCs w:val="18"/>
        </w:rPr>
        <w:t xml:space="preserve"> </w:t>
      </w:r>
      <w:r w:rsidR="00DA6CF8" w:rsidRPr="00DA6CF8">
        <w:rPr>
          <w:rFonts w:ascii="Arial" w:hAnsi="Arial" w:cs="Arial"/>
          <w:sz w:val="18"/>
          <w:szCs w:val="18"/>
          <w:shd w:val="clear" w:color="auto" w:fill="A8D08D" w:themeFill="accent6" w:themeFillTint="99"/>
        </w:rPr>
        <w:t>Stron</w:t>
      </w:r>
      <w:r w:rsidR="00DA6CF8">
        <w:rPr>
          <w:rFonts w:ascii="Arial" w:hAnsi="Arial" w:cs="Arial"/>
          <w:sz w:val="18"/>
          <w:szCs w:val="18"/>
        </w:rPr>
        <w:t xml:space="preserve"> </w:t>
      </w:r>
      <w:r w:rsidRPr="00310156">
        <w:rPr>
          <w:rFonts w:ascii="Arial" w:hAnsi="Arial" w:cs="Arial"/>
          <w:sz w:val="18"/>
          <w:szCs w:val="18"/>
        </w:rPr>
        <w:t xml:space="preserve">ograniczona jest do wysokości wartości Umowy netto i nie </w:t>
      </w:r>
      <w:bookmarkStart w:id="200" w:name="_Hlk222118794"/>
      <w:bookmarkEnd w:id="192"/>
      <w:r w:rsidRPr="00310156">
        <w:rPr>
          <w:rFonts w:ascii="Arial" w:hAnsi="Arial" w:cs="Arial"/>
          <w:sz w:val="18"/>
          <w:szCs w:val="18"/>
        </w:rPr>
        <w:t>obejmuje utraconych korzyści</w:t>
      </w:r>
      <w:bookmarkEnd w:id="200"/>
      <w:r w:rsidRPr="00310156">
        <w:rPr>
          <w:rFonts w:ascii="Arial" w:hAnsi="Arial" w:cs="Arial"/>
          <w:sz w:val="18"/>
          <w:szCs w:val="18"/>
        </w:rPr>
        <w:t xml:space="preserve">. </w:t>
      </w:r>
    </w:p>
    <w:p w14:paraId="600AE29D" w14:textId="77777777" w:rsidR="00A37AC2" w:rsidRPr="00310156" w:rsidRDefault="00A37AC2" w:rsidP="00A37AC2">
      <w:pPr>
        <w:ind w:left="360"/>
        <w:jc w:val="both"/>
        <w:rPr>
          <w:rFonts w:ascii="Arial" w:hAnsi="Arial" w:cs="Arial"/>
          <w:sz w:val="18"/>
          <w:szCs w:val="18"/>
        </w:rPr>
      </w:pPr>
    </w:p>
    <w:p w14:paraId="615C1EFD" w14:textId="5E1B763D" w:rsidR="00A37AC2" w:rsidRPr="00310156" w:rsidRDefault="00A37AC2" w:rsidP="00A37AC2">
      <w:pPr>
        <w:pStyle w:val="Nagwek1"/>
        <w:spacing w:before="0"/>
        <w:ind w:left="432"/>
        <w:jc w:val="center"/>
        <w:rPr>
          <w:rFonts w:ascii="Arial" w:hAnsi="Arial" w:cs="Arial"/>
          <w:color w:val="auto"/>
          <w:sz w:val="18"/>
          <w:szCs w:val="18"/>
        </w:rPr>
      </w:pPr>
      <w:bookmarkStart w:id="201" w:name="_Toc222812942"/>
      <w:r w:rsidRPr="00310156">
        <w:rPr>
          <w:rFonts w:ascii="Arial" w:hAnsi="Arial" w:cs="Arial"/>
          <w:color w:val="auto"/>
          <w:sz w:val="18"/>
          <w:szCs w:val="18"/>
        </w:rPr>
        <w:t>§ 6 Gwarancja</w:t>
      </w:r>
      <w:bookmarkEnd w:id="201"/>
      <w:r w:rsidRPr="00310156">
        <w:rPr>
          <w:rFonts w:ascii="Arial" w:hAnsi="Arial" w:cs="Arial"/>
          <w:color w:val="auto"/>
          <w:sz w:val="18"/>
          <w:szCs w:val="18"/>
        </w:rPr>
        <w:t xml:space="preserve"> </w:t>
      </w:r>
    </w:p>
    <w:p w14:paraId="01238DE2" w14:textId="0C16750B" w:rsidR="0065411A" w:rsidRPr="00310156" w:rsidRDefault="0065411A">
      <w:pPr>
        <w:numPr>
          <w:ilvl w:val="0"/>
          <w:numId w:val="103"/>
        </w:numPr>
        <w:tabs>
          <w:tab w:val="clear" w:pos="1440"/>
          <w:tab w:val="num" w:pos="360"/>
        </w:tabs>
        <w:ind w:left="360"/>
        <w:jc w:val="both"/>
        <w:rPr>
          <w:rFonts w:ascii="Arial" w:hAnsi="Arial" w:cs="Arial"/>
          <w:sz w:val="18"/>
          <w:szCs w:val="18"/>
        </w:rPr>
      </w:pPr>
      <w:r w:rsidRPr="00310156">
        <w:rPr>
          <w:rFonts w:ascii="Arial" w:hAnsi="Arial" w:cs="Arial"/>
          <w:sz w:val="18"/>
          <w:szCs w:val="18"/>
        </w:rPr>
        <w:t>Wykonawca udziela gwarancji na realizowane na podstawie niniejszej umowy usługi serwisowe licząc od dnia, w którym wykonano przekazano użytkownikowi sprawną maszyną/urządzenie: - …………….. miesięcy na usługę,</w:t>
      </w:r>
    </w:p>
    <w:p w14:paraId="4C06BD77" w14:textId="3FB77A40" w:rsidR="0065411A" w:rsidRPr="00812A3D" w:rsidRDefault="0065411A" w:rsidP="00812A3D">
      <w:pPr>
        <w:ind w:left="360"/>
        <w:jc w:val="both"/>
        <w:rPr>
          <w:rFonts w:ascii="Arial" w:hAnsi="Arial" w:cs="Arial"/>
          <w:sz w:val="18"/>
          <w:szCs w:val="18"/>
        </w:rPr>
      </w:pPr>
      <w:r w:rsidRPr="00310156">
        <w:rPr>
          <w:rFonts w:ascii="Arial" w:hAnsi="Arial" w:cs="Arial"/>
          <w:sz w:val="18"/>
          <w:szCs w:val="18"/>
        </w:rPr>
        <w:t>- …………… miesięcy na części zamienne nowe</w:t>
      </w:r>
      <w:r w:rsidRPr="00812A3D">
        <w:rPr>
          <w:rFonts w:ascii="Arial" w:hAnsi="Arial" w:cs="Arial"/>
          <w:sz w:val="18"/>
          <w:szCs w:val="18"/>
        </w:rPr>
        <w:t>,</w:t>
      </w:r>
      <w:r w:rsidR="00812A3D" w:rsidRPr="00812A3D">
        <w:rPr>
          <w:rFonts w:ascii="Arial" w:hAnsi="Arial" w:cs="Arial"/>
          <w:sz w:val="18"/>
          <w:szCs w:val="18"/>
        </w:rPr>
        <w:t xml:space="preserve"> </w:t>
      </w:r>
      <w:r w:rsidR="00812A3D" w:rsidRPr="00A51DEB">
        <w:rPr>
          <w:rFonts w:ascii="Arial" w:hAnsi="Arial" w:cs="Arial"/>
          <w:sz w:val="18"/>
          <w:szCs w:val="18"/>
          <w:highlight w:val="magenta"/>
        </w:rPr>
        <w:t>…………… miesięcy na części zamienne poremontowe</w:t>
      </w:r>
    </w:p>
    <w:p w14:paraId="399F5812" w14:textId="5494E99B" w:rsidR="0065411A" w:rsidRPr="00310156" w:rsidRDefault="0065411A" w:rsidP="00A37AC2">
      <w:pPr>
        <w:ind w:left="360"/>
        <w:jc w:val="both"/>
        <w:rPr>
          <w:rFonts w:ascii="Arial" w:hAnsi="Arial" w:cs="Arial"/>
          <w:b/>
          <w:sz w:val="18"/>
          <w:szCs w:val="18"/>
        </w:rPr>
      </w:pPr>
      <w:bookmarkStart w:id="202" w:name="_Hlk222204958"/>
      <w:r w:rsidRPr="00310156">
        <w:rPr>
          <w:rFonts w:ascii="Arial" w:hAnsi="Arial" w:cs="Arial"/>
          <w:sz w:val="18"/>
          <w:szCs w:val="18"/>
        </w:rPr>
        <w:t>Gwarancja na części szybkozużywające się będzie miała zastosowanie w przypadku stwierdzenia wad materiałowych i wykonawstwa.</w:t>
      </w:r>
    </w:p>
    <w:bookmarkEnd w:id="202"/>
    <w:p w14:paraId="310287AD" w14:textId="1FB65100" w:rsidR="0065411A" w:rsidRPr="00310156" w:rsidRDefault="0065411A">
      <w:pPr>
        <w:numPr>
          <w:ilvl w:val="0"/>
          <w:numId w:val="103"/>
        </w:numPr>
        <w:tabs>
          <w:tab w:val="clear" w:pos="1440"/>
          <w:tab w:val="num" w:pos="360"/>
        </w:tabs>
        <w:ind w:left="360"/>
        <w:jc w:val="both"/>
        <w:rPr>
          <w:rFonts w:ascii="Arial" w:hAnsi="Arial" w:cs="Arial"/>
          <w:sz w:val="18"/>
          <w:szCs w:val="18"/>
        </w:rPr>
      </w:pPr>
      <w:r w:rsidRPr="00310156">
        <w:rPr>
          <w:rFonts w:ascii="Arial" w:eastAsiaTheme="minorHAnsi" w:hAnsi="Arial" w:cs="Arial"/>
          <w:sz w:val="18"/>
          <w:szCs w:val="18"/>
        </w:rPr>
        <w:t>Z gwarancji wyłączone są wady powstałe w wyniku stosowania lub użytkowania niezgodnego z warunkami określonymi przez producenta w instrukcji lub dokumentacji techniczno-ruchowej. Z gwarancji wyłączone są również części ulegające normalnemu zużyciu podczas eksploatacji (z wyłączeniem wad materiałowych i wykonawstwa), wyspecyfikowane w umowie dostawy kombajnów ścianowych oraz wszystkie elementy, które zostały uszkodzone mechanicznie w wyniku działania czynników zewnętrznych, niezwiązanych z procesem normalnego użytkowania.</w:t>
      </w:r>
    </w:p>
    <w:p w14:paraId="491BC938" w14:textId="77777777" w:rsidR="0065411A" w:rsidRPr="00310156" w:rsidRDefault="0065411A">
      <w:pPr>
        <w:numPr>
          <w:ilvl w:val="0"/>
          <w:numId w:val="103"/>
        </w:numPr>
        <w:tabs>
          <w:tab w:val="clear" w:pos="1440"/>
          <w:tab w:val="num" w:pos="360"/>
        </w:tabs>
        <w:ind w:left="360"/>
        <w:jc w:val="both"/>
        <w:rPr>
          <w:rFonts w:ascii="Arial" w:hAnsi="Arial" w:cs="Arial"/>
          <w:sz w:val="18"/>
          <w:szCs w:val="18"/>
        </w:rPr>
      </w:pPr>
      <w:r w:rsidRPr="00310156">
        <w:rPr>
          <w:rFonts w:ascii="Arial" w:hAnsi="Arial" w:cs="Arial"/>
          <w:sz w:val="18"/>
          <w:szCs w:val="18"/>
        </w:rPr>
        <w:t>Dla części zamiennych i podzespołów poremontowych (regenerowanych) gwarancja nie krótsza niż połowa okresu gwarancyjnego dla części i podzespołów nowych.</w:t>
      </w:r>
    </w:p>
    <w:p w14:paraId="4A034D39" w14:textId="77777777" w:rsidR="0065411A" w:rsidRPr="00310156" w:rsidRDefault="0065411A">
      <w:pPr>
        <w:numPr>
          <w:ilvl w:val="0"/>
          <w:numId w:val="103"/>
        </w:numPr>
        <w:tabs>
          <w:tab w:val="clear" w:pos="1440"/>
          <w:tab w:val="num" w:pos="360"/>
        </w:tabs>
        <w:ind w:left="360"/>
        <w:jc w:val="both"/>
        <w:rPr>
          <w:rFonts w:ascii="Arial" w:hAnsi="Arial" w:cs="Arial"/>
          <w:sz w:val="18"/>
          <w:szCs w:val="18"/>
        </w:rPr>
      </w:pPr>
      <w:r w:rsidRPr="00310156">
        <w:rPr>
          <w:rFonts w:ascii="Arial" w:hAnsi="Arial" w:cs="Arial"/>
          <w:sz w:val="18"/>
          <w:szCs w:val="18"/>
        </w:rPr>
        <w:t>Wykonawca udziela gwarancji na przedmiot zamówienia zgodnie z postanowieniami umowy.</w:t>
      </w:r>
    </w:p>
    <w:p w14:paraId="7BB6626A" w14:textId="77777777" w:rsidR="0065411A" w:rsidRPr="00310156" w:rsidRDefault="0065411A">
      <w:pPr>
        <w:numPr>
          <w:ilvl w:val="0"/>
          <w:numId w:val="103"/>
        </w:numPr>
        <w:tabs>
          <w:tab w:val="clear" w:pos="1440"/>
          <w:tab w:val="num" w:pos="360"/>
        </w:tabs>
        <w:ind w:left="360"/>
        <w:jc w:val="both"/>
        <w:rPr>
          <w:rFonts w:ascii="Arial" w:hAnsi="Arial" w:cs="Arial"/>
          <w:sz w:val="18"/>
          <w:szCs w:val="18"/>
        </w:rPr>
      </w:pPr>
      <w:r w:rsidRPr="00310156">
        <w:rPr>
          <w:rFonts w:ascii="Arial" w:hAnsi="Arial" w:cs="Arial"/>
          <w:sz w:val="18"/>
          <w:szCs w:val="18"/>
        </w:rPr>
        <w:t>Wykonawca gwarantuje, że przedmiot zamówienia:</w:t>
      </w:r>
    </w:p>
    <w:p w14:paraId="1EEA6D21" w14:textId="77777777" w:rsidR="0065411A" w:rsidRPr="00310156" w:rsidRDefault="0065411A">
      <w:pPr>
        <w:numPr>
          <w:ilvl w:val="0"/>
          <w:numId w:val="102"/>
        </w:numPr>
        <w:tabs>
          <w:tab w:val="left" w:pos="851"/>
        </w:tabs>
        <w:ind w:left="851" w:hanging="425"/>
        <w:jc w:val="both"/>
        <w:rPr>
          <w:rFonts w:ascii="Arial" w:hAnsi="Arial" w:cs="Arial"/>
          <w:sz w:val="18"/>
          <w:szCs w:val="18"/>
        </w:rPr>
      </w:pPr>
      <w:r w:rsidRPr="00310156">
        <w:rPr>
          <w:rFonts w:ascii="Arial" w:hAnsi="Arial" w:cs="Arial"/>
          <w:sz w:val="18"/>
          <w:szCs w:val="18"/>
        </w:rPr>
        <w:t>jest zgodny z wszelkimi ustalonymi specyfikacjami, wymaganiami i należycie spełni wymagania określone przez Zamawiającego,</w:t>
      </w:r>
    </w:p>
    <w:p w14:paraId="22693EC4" w14:textId="77777777" w:rsidR="0065411A" w:rsidRPr="00310156" w:rsidRDefault="0065411A">
      <w:pPr>
        <w:numPr>
          <w:ilvl w:val="0"/>
          <w:numId w:val="102"/>
        </w:numPr>
        <w:tabs>
          <w:tab w:val="left" w:pos="851"/>
        </w:tabs>
        <w:ind w:left="851" w:hanging="425"/>
        <w:jc w:val="both"/>
        <w:rPr>
          <w:rFonts w:ascii="Arial" w:hAnsi="Arial" w:cs="Arial"/>
          <w:sz w:val="18"/>
          <w:szCs w:val="18"/>
        </w:rPr>
      </w:pPr>
      <w:r w:rsidRPr="00310156">
        <w:rPr>
          <w:rFonts w:ascii="Arial" w:hAnsi="Arial" w:cs="Arial"/>
          <w:sz w:val="18"/>
          <w:szCs w:val="18"/>
        </w:rPr>
        <w:t xml:space="preserve">jest przydatny do konkretnych celów z przeznaczeniem przedmiotu zamówienia określonych w powiązanych z nim instrukcjach użytkowania, </w:t>
      </w:r>
    </w:p>
    <w:p w14:paraId="3A99AC63" w14:textId="41D04804" w:rsidR="0065411A" w:rsidRPr="00310156" w:rsidRDefault="0065411A">
      <w:pPr>
        <w:numPr>
          <w:ilvl w:val="0"/>
          <w:numId w:val="102"/>
        </w:numPr>
        <w:tabs>
          <w:tab w:val="left" w:pos="851"/>
        </w:tabs>
        <w:ind w:left="851" w:hanging="425"/>
        <w:jc w:val="both"/>
        <w:rPr>
          <w:rFonts w:ascii="Arial" w:hAnsi="Arial" w:cs="Arial"/>
          <w:sz w:val="18"/>
          <w:szCs w:val="18"/>
        </w:rPr>
      </w:pPr>
      <w:r w:rsidRPr="00310156">
        <w:rPr>
          <w:rFonts w:ascii="Arial" w:hAnsi="Arial" w:cs="Arial"/>
          <w:sz w:val="18"/>
          <w:szCs w:val="18"/>
        </w:rPr>
        <w:t>jest zgodny z obowiązującymi w Rzeczpospolitej Polskiej przepisami prawnymi, normami</w:t>
      </w:r>
      <w:r w:rsidR="00A37AC2" w:rsidRPr="00310156">
        <w:rPr>
          <w:rFonts w:ascii="Arial" w:hAnsi="Arial" w:cs="Arial"/>
          <w:sz w:val="18"/>
          <w:szCs w:val="18"/>
        </w:rPr>
        <w:t xml:space="preserve"> </w:t>
      </w:r>
      <w:r w:rsidRPr="00310156">
        <w:rPr>
          <w:rFonts w:ascii="Arial" w:hAnsi="Arial" w:cs="Arial"/>
          <w:sz w:val="18"/>
          <w:szCs w:val="18"/>
        </w:rPr>
        <w:t xml:space="preserve">i wymaganiami organów państwowych. </w:t>
      </w:r>
    </w:p>
    <w:p w14:paraId="34771ADF" w14:textId="1810BA2C" w:rsidR="0065411A" w:rsidRPr="00310156" w:rsidRDefault="0065411A">
      <w:pPr>
        <w:numPr>
          <w:ilvl w:val="0"/>
          <w:numId w:val="103"/>
        </w:numPr>
        <w:tabs>
          <w:tab w:val="clear" w:pos="1440"/>
          <w:tab w:val="num" w:pos="360"/>
        </w:tabs>
        <w:ind w:left="360"/>
        <w:jc w:val="both"/>
        <w:rPr>
          <w:rFonts w:ascii="Arial" w:hAnsi="Arial" w:cs="Arial"/>
          <w:sz w:val="18"/>
          <w:szCs w:val="18"/>
        </w:rPr>
      </w:pPr>
      <w:r w:rsidRPr="00310156">
        <w:rPr>
          <w:rFonts w:ascii="Arial" w:hAnsi="Arial" w:cs="Arial"/>
          <w:sz w:val="18"/>
          <w:szCs w:val="18"/>
        </w:rPr>
        <w:t>Przyjęcie lub odbiór przedmiotu zamówienia w żadnym przypadku nie zwalnia Wykonawcy</w:t>
      </w:r>
      <w:r w:rsidR="00A37AC2" w:rsidRPr="00310156">
        <w:rPr>
          <w:rFonts w:ascii="Arial" w:hAnsi="Arial" w:cs="Arial"/>
          <w:sz w:val="18"/>
          <w:szCs w:val="18"/>
        </w:rPr>
        <w:t xml:space="preserve"> </w:t>
      </w:r>
      <w:r w:rsidRPr="00310156">
        <w:rPr>
          <w:rFonts w:ascii="Arial" w:hAnsi="Arial" w:cs="Arial"/>
          <w:sz w:val="18"/>
          <w:szCs w:val="18"/>
        </w:rPr>
        <w:t>od odpowiedzialności za wady lub inne uchybienia w spełnieniu wymagań określonych przez Zamawiającego.</w:t>
      </w:r>
    </w:p>
    <w:p w14:paraId="584EACBC" w14:textId="54C2D8AA" w:rsidR="0065411A" w:rsidRPr="00310156" w:rsidRDefault="0065411A">
      <w:pPr>
        <w:numPr>
          <w:ilvl w:val="0"/>
          <w:numId w:val="103"/>
        </w:numPr>
        <w:tabs>
          <w:tab w:val="clear" w:pos="1440"/>
          <w:tab w:val="num" w:pos="360"/>
        </w:tabs>
        <w:ind w:left="360"/>
        <w:jc w:val="both"/>
        <w:rPr>
          <w:rFonts w:ascii="Arial" w:hAnsi="Arial" w:cs="Arial"/>
          <w:sz w:val="18"/>
          <w:szCs w:val="18"/>
        </w:rPr>
      </w:pPr>
      <w:r w:rsidRPr="00310156">
        <w:rPr>
          <w:rFonts w:ascii="Arial" w:hAnsi="Arial" w:cs="Arial"/>
          <w:sz w:val="18"/>
          <w:szCs w:val="18"/>
        </w:rPr>
        <w:t>Jeżeli umowa i dokument gwarancyjny nie stanowią inaczej, odpowiedzialność z tytułu gwarancji jakości obejmuje zarówno wady powstałe z przyczyn, które w chwili przyjęcia lub odbioru tkwiły w przedmiocie zamówienia, jak i wszelkie inne wady fizyczne, powstałe lub ujawnione przed upływem terminu obowiązywania gwarancji.</w:t>
      </w:r>
    </w:p>
    <w:p w14:paraId="5D458C53" w14:textId="26FC4E08" w:rsidR="0065411A" w:rsidRPr="00310156" w:rsidRDefault="0065411A">
      <w:pPr>
        <w:numPr>
          <w:ilvl w:val="0"/>
          <w:numId w:val="103"/>
        </w:numPr>
        <w:tabs>
          <w:tab w:val="clear" w:pos="1440"/>
          <w:tab w:val="num" w:pos="360"/>
        </w:tabs>
        <w:ind w:left="360"/>
        <w:jc w:val="both"/>
        <w:rPr>
          <w:rFonts w:ascii="Arial" w:hAnsi="Arial" w:cs="Arial"/>
          <w:sz w:val="18"/>
          <w:szCs w:val="18"/>
        </w:rPr>
      </w:pPr>
      <w:r w:rsidRPr="00310156">
        <w:rPr>
          <w:rFonts w:ascii="Arial" w:hAnsi="Arial" w:cs="Arial"/>
          <w:sz w:val="18"/>
          <w:szCs w:val="18"/>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502538CC" w14:textId="77777777" w:rsidR="0065411A" w:rsidRPr="00310156" w:rsidRDefault="0065411A">
      <w:pPr>
        <w:numPr>
          <w:ilvl w:val="0"/>
          <w:numId w:val="103"/>
        </w:numPr>
        <w:tabs>
          <w:tab w:val="clear" w:pos="1440"/>
          <w:tab w:val="num" w:pos="360"/>
        </w:tabs>
        <w:ind w:left="360"/>
        <w:jc w:val="both"/>
        <w:rPr>
          <w:rFonts w:ascii="Arial" w:hAnsi="Arial" w:cs="Arial"/>
          <w:sz w:val="18"/>
          <w:szCs w:val="18"/>
        </w:rPr>
      </w:pPr>
      <w:r w:rsidRPr="00310156">
        <w:rPr>
          <w:rFonts w:ascii="Arial" w:hAnsi="Arial" w:cs="Arial"/>
          <w:sz w:val="18"/>
          <w:szCs w:val="18"/>
        </w:rPr>
        <w:t xml:space="preserve">W przypadku rozbieżności stanowisk, co do uznania reklamacji, Zamawiający może zlecić wykonanie badań niezależnemu ekspertowi wskazanemu przez Zamawiającego. </w:t>
      </w:r>
    </w:p>
    <w:p w14:paraId="3F00D27C" w14:textId="77777777" w:rsidR="0065411A" w:rsidRPr="00310156" w:rsidRDefault="0065411A">
      <w:pPr>
        <w:numPr>
          <w:ilvl w:val="0"/>
          <w:numId w:val="103"/>
        </w:numPr>
        <w:tabs>
          <w:tab w:val="clear" w:pos="1440"/>
          <w:tab w:val="num" w:pos="360"/>
        </w:tabs>
        <w:ind w:left="360"/>
        <w:jc w:val="both"/>
        <w:rPr>
          <w:rFonts w:ascii="Arial" w:hAnsi="Arial" w:cs="Arial"/>
          <w:sz w:val="18"/>
          <w:szCs w:val="18"/>
        </w:rPr>
      </w:pPr>
      <w:r w:rsidRPr="00310156">
        <w:rPr>
          <w:rFonts w:ascii="Arial" w:hAnsi="Arial" w:cs="Arial"/>
          <w:sz w:val="18"/>
          <w:szCs w:val="18"/>
        </w:rPr>
        <w:t>W przypadku uzyskania wyników badań potwierdzających wady przedmiotu zamówienia koszty badań ponosi Wykonawca. Wysokość kosztów badań określi każdorazowo niezależny ekspert.</w:t>
      </w:r>
    </w:p>
    <w:p w14:paraId="1D97B9DD" w14:textId="1A3CBBC6" w:rsidR="0065411A" w:rsidRPr="00310156" w:rsidRDefault="0065411A">
      <w:pPr>
        <w:numPr>
          <w:ilvl w:val="0"/>
          <w:numId w:val="103"/>
        </w:numPr>
        <w:tabs>
          <w:tab w:val="clear" w:pos="1440"/>
          <w:tab w:val="num" w:pos="360"/>
        </w:tabs>
        <w:ind w:left="360"/>
        <w:jc w:val="both"/>
        <w:rPr>
          <w:rFonts w:ascii="Arial" w:hAnsi="Arial" w:cs="Arial"/>
          <w:sz w:val="18"/>
          <w:szCs w:val="18"/>
        </w:rPr>
      </w:pPr>
      <w:r w:rsidRPr="00310156">
        <w:rPr>
          <w:rFonts w:ascii="Arial" w:hAnsi="Arial" w:cs="Arial"/>
          <w:sz w:val="18"/>
          <w:szCs w:val="18"/>
        </w:rPr>
        <w:t>Wymieniony w ramach gwarancji przedmiot zamówienia winien zostać objęty nową gwarancją</w:t>
      </w:r>
      <w:r w:rsidR="00A37AC2" w:rsidRPr="00310156">
        <w:rPr>
          <w:rFonts w:ascii="Arial" w:hAnsi="Arial" w:cs="Arial"/>
          <w:sz w:val="18"/>
          <w:szCs w:val="18"/>
        </w:rPr>
        <w:t xml:space="preserve"> </w:t>
      </w:r>
      <w:r w:rsidRPr="00310156">
        <w:rPr>
          <w:rFonts w:ascii="Arial" w:hAnsi="Arial" w:cs="Arial"/>
          <w:sz w:val="18"/>
          <w:szCs w:val="18"/>
        </w:rPr>
        <w:t>na zasadach określonych w umowie.</w:t>
      </w:r>
    </w:p>
    <w:p w14:paraId="60C20C74" w14:textId="77777777" w:rsidR="0065411A" w:rsidRPr="00310156" w:rsidRDefault="0065411A">
      <w:pPr>
        <w:numPr>
          <w:ilvl w:val="0"/>
          <w:numId w:val="103"/>
        </w:numPr>
        <w:tabs>
          <w:tab w:val="clear" w:pos="1440"/>
          <w:tab w:val="num" w:pos="360"/>
        </w:tabs>
        <w:ind w:left="360"/>
        <w:jc w:val="both"/>
        <w:rPr>
          <w:rFonts w:ascii="Arial" w:hAnsi="Arial" w:cs="Arial"/>
          <w:sz w:val="18"/>
          <w:szCs w:val="18"/>
        </w:rPr>
      </w:pPr>
      <w:r w:rsidRPr="00310156">
        <w:rPr>
          <w:rFonts w:ascii="Arial" w:hAnsi="Arial" w:cs="Arial"/>
          <w:sz w:val="18"/>
          <w:szCs w:val="18"/>
        </w:rPr>
        <w:t>Gwarancja nie wyłącza uprawnień Zamawiającego z tytułu rękojmi za wady fizyczne lub prawne przedmiotu zamówienia.</w:t>
      </w:r>
    </w:p>
    <w:p w14:paraId="0F64AEB0" w14:textId="77777777" w:rsidR="0065411A" w:rsidRPr="00310156" w:rsidRDefault="0065411A">
      <w:pPr>
        <w:numPr>
          <w:ilvl w:val="0"/>
          <w:numId w:val="103"/>
        </w:numPr>
        <w:tabs>
          <w:tab w:val="clear" w:pos="1440"/>
          <w:tab w:val="num" w:pos="360"/>
        </w:tabs>
        <w:ind w:left="360"/>
        <w:jc w:val="both"/>
        <w:rPr>
          <w:rFonts w:ascii="Arial" w:hAnsi="Arial" w:cs="Arial"/>
          <w:sz w:val="18"/>
          <w:szCs w:val="18"/>
        </w:rPr>
      </w:pPr>
      <w:r w:rsidRPr="00310156">
        <w:rPr>
          <w:rFonts w:ascii="Arial" w:hAnsi="Arial" w:cs="Arial"/>
          <w:sz w:val="18"/>
          <w:szCs w:val="18"/>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79A7AC07" w14:textId="77777777" w:rsidR="00A37AC2" w:rsidRPr="00310156" w:rsidRDefault="00A37AC2" w:rsidP="00A37AC2">
      <w:pPr>
        <w:ind w:left="360"/>
        <w:jc w:val="both"/>
        <w:rPr>
          <w:rFonts w:ascii="Arial" w:hAnsi="Arial" w:cs="Arial"/>
          <w:sz w:val="18"/>
          <w:szCs w:val="18"/>
        </w:rPr>
      </w:pPr>
    </w:p>
    <w:p w14:paraId="17B7F4C3" w14:textId="2EA2FAD3" w:rsidR="00A37AC2" w:rsidRPr="00310156" w:rsidRDefault="00A37AC2" w:rsidP="00A37AC2">
      <w:pPr>
        <w:pStyle w:val="Nagwek1"/>
        <w:spacing w:before="0"/>
        <w:ind w:left="432"/>
        <w:jc w:val="center"/>
        <w:rPr>
          <w:rFonts w:ascii="Arial" w:hAnsi="Arial" w:cs="Arial"/>
          <w:color w:val="auto"/>
          <w:sz w:val="18"/>
          <w:szCs w:val="18"/>
        </w:rPr>
      </w:pPr>
      <w:bookmarkStart w:id="203" w:name="_Toc222812943"/>
      <w:r w:rsidRPr="00310156">
        <w:rPr>
          <w:rFonts w:ascii="Arial" w:hAnsi="Arial" w:cs="Arial"/>
          <w:color w:val="auto"/>
          <w:sz w:val="18"/>
          <w:szCs w:val="18"/>
        </w:rPr>
        <w:t>§ 7 Rozwiązania, odstąpienie lub wypowiedzenie umowy</w:t>
      </w:r>
      <w:bookmarkEnd w:id="203"/>
      <w:r w:rsidRPr="00310156">
        <w:rPr>
          <w:rFonts w:ascii="Arial" w:hAnsi="Arial" w:cs="Arial"/>
          <w:color w:val="auto"/>
          <w:sz w:val="18"/>
          <w:szCs w:val="18"/>
        </w:rPr>
        <w:t xml:space="preserve"> </w:t>
      </w:r>
    </w:p>
    <w:p w14:paraId="35BC3888" w14:textId="77777777" w:rsidR="0065411A" w:rsidRPr="00310156" w:rsidRDefault="0065411A">
      <w:pPr>
        <w:pStyle w:val="Akapitzlist"/>
        <w:numPr>
          <w:ilvl w:val="3"/>
          <w:numId w:val="113"/>
        </w:numPr>
        <w:ind w:left="426" w:hanging="426"/>
        <w:jc w:val="both"/>
        <w:rPr>
          <w:rFonts w:ascii="Arial" w:hAnsi="Arial" w:cs="Arial"/>
          <w:sz w:val="18"/>
          <w:szCs w:val="18"/>
        </w:rPr>
      </w:pPr>
      <w:r w:rsidRPr="00310156">
        <w:rPr>
          <w:rFonts w:ascii="Arial" w:hAnsi="Arial" w:cs="Arial"/>
          <w:sz w:val="18"/>
          <w:szCs w:val="18"/>
        </w:rPr>
        <w:t xml:space="preserve">Strony mogą w każdej chwili </w:t>
      </w:r>
      <w:r w:rsidRPr="00310156">
        <w:rPr>
          <w:rFonts w:ascii="Arial" w:hAnsi="Arial" w:cs="Arial"/>
          <w:b/>
          <w:sz w:val="18"/>
          <w:szCs w:val="18"/>
          <w:u w:val="single"/>
        </w:rPr>
        <w:t>rozwiązać</w:t>
      </w:r>
      <w:r w:rsidRPr="00310156">
        <w:rPr>
          <w:rFonts w:ascii="Arial" w:hAnsi="Arial" w:cs="Arial"/>
          <w:sz w:val="18"/>
          <w:szCs w:val="18"/>
        </w:rPr>
        <w:t xml:space="preserve"> umowę na mocy porozumienia stron.</w:t>
      </w:r>
    </w:p>
    <w:p w14:paraId="10D17AB6" w14:textId="6CA112DE" w:rsidR="0065411A" w:rsidRPr="00310156" w:rsidRDefault="0065411A">
      <w:pPr>
        <w:pStyle w:val="Akapitzlist"/>
        <w:numPr>
          <w:ilvl w:val="3"/>
          <w:numId w:val="113"/>
        </w:numPr>
        <w:ind w:left="426" w:hanging="426"/>
        <w:jc w:val="both"/>
        <w:rPr>
          <w:rFonts w:ascii="Arial" w:hAnsi="Arial" w:cs="Arial"/>
          <w:sz w:val="18"/>
          <w:szCs w:val="18"/>
        </w:rPr>
      </w:pPr>
      <w:r w:rsidRPr="00310156">
        <w:rPr>
          <w:rFonts w:ascii="Arial" w:hAnsi="Arial" w:cs="Arial"/>
          <w:sz w:val="18"/>
          <w:szCs w:val="18"/>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10156">
        <w:rPr>
          <w:rFonts w:ascii="Arial" w:hAnsi="Arial" w:cs="Arial"/>
          <w:b/>
          <w:sz w:val="18"/>
          <w:szCs w:val="18"/>
          <w:u w:val="single"/>
        </w:rPr>
        <w:t>odstąpienia</w:t>
      </w:r>
      <w:r w:rsidRPr="00310156">
        <w:rPr>
          <w:rFonts w:ascii="Arial" w:hAnsi="Arial" w:cs="Arial"/>
          <w:b/>
          <w:sz w:val="18"/>
          <w:szCs w:val="18"/>
        </w:rPr>
        <w:t xml:space="preserve"> </w:t>
      </w:r>
      <w:r w:rsidRPr="00310156">
        <w:rPr>
          <w:rFonts w:ascii="Arial" w:hAnsi="Arial" w:cs="Arial"/>
          <w:sz w:val="18"/>
          <w:szCs w:val="18"/>
        </w:rPr>
        <w:t xml:space="preserve">od umowy </w:t>
      </w:r>
      <w:r w:rsidRPr="00310156">
        <w:rPr>
          <w:rFonts w:ascii="Arial" w:hAnsi="Arial" w:cs="Arial"/>
          <w:i/>
          <w:sz w:val="18"/>
          <w:szCs w:val="18"/>
        </w:rPr>
        <w:t>ex nunc (od teraz)</w:t>
      </w:r>
      <w:r w:rsidRPr="00310156">
        <w:rPr>
          <w:rFonts w:ascii="Arial" w:hAnsi="Arial" w:cs="Arial"/>
          <w:sz w:val="18"/>
          <w:szCs w:val="18"/>
        </w:rPr>
        <w:t xml:space="preserve">.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 </w:t>
      </w:r>
    </w:p>
    <w:p w14:paraId="4F5D43E0" w14:textId="77777777" w:rsidR="0065411A" w:rsidRPr="00310156" w:rsidRDefault="0065411A">
      <w:pPr>
        <w:pStyle w:val="Akapitzlist"/>
        <w:numPr>
          <w:ilvl w:val="3"/>
          <w:numId w:val="113"/>
        </w:numPr>
        <w:ind w:left="426" w:hanging="426"/>
        <w:jc w:val="both"/>
        <w:rPr>
          <w:rFonts w:ascii="Arial" w:hAnsi="Arial" w:cs="Arial"/>
          <w:sz w:val="18"/>
          <w:szCs w:val="18"/>
        </w:rPr>
      </w:pPr>
      <w:r w:rsidRPr="00310156">
        <w:rPr>
          <w:rFonts w:ascii="Arial" w:hAnsi="Arial" w:cs="Arial"/>
          <w:sz w:val="18"/>
          <w:szCs w:val="18"/>
        </w:rPr>
        <w:t xml:space="preserve">Zamawiającemu przysługuje prawo </w:t>
      </w:r>
      <w:r w:rsidRPr="00310156">
        <w:rPr>
          <w:rFonts w:ascii="Arial" w:hAnsi="Arial" w:cs="Arial"/>
          <w:b/>
          <w:sz w:val="18"/>
          <w:szCs w:val="18"/>
          <w:u w:val="single"/>
        </w:rPr>
        <w:t>odstąpienia</w:t>
      </w:r>
      <w:r w:rsidRPr="00310156">
        <w:rPr>
          <w:rFonts w:ascii="Arial" w:hAnsi="Arial" w:cs="Arial"/>
          <w:sz w:val="18"/>
          <w:szCs w:val="18"/>
        </w:rPr>
        <w:t xml:space="preserve"> od umowy </w:t>
      </w:r>
      <w:r w:rsidRPr="00310156">
        <w:rPr>
          <w:rFonts w:ascii="Arial" w:hAnsi="Arial" w:cs="Arial"/>
          <w:i/>
          <w:sz w:val="18"/>
          <w:szCs w:val="18"/>
        </w:rPr>
        <w:t xml:space="preserve">ex nunc (od teraz) </w:t>
      </w:r>
      <w:r w:rsidRPr="00310156">
        <w:rPr>
          <w:rFonts w:ascii="Arial" w:hAnsi="Arial" w:cs="Arial"/>
          <w:sz w:val="18"/>
          <w:szCs w:val="18"/>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4801C536" w14:textId="70078C5F" w:rsidR="0065411A" w:rsidRPr="00310156" w:rsidRDefault="0065411A">
      <w:pPr>
        <w:pStyle w:val="Akapitzlist"/>
        <w:numPr>
          <w:ilvl w:val="3"/>
          <w:numId w:val="113"/>
        </w:numPr>
        <w:ind w:left="426" w:hanging="426"/>
        <w:jc w:val="both"/>
        <w:rPr>
          <w:rFonts w:ascii="Arial" w:hAnsi="Arial" w:cs="Arial"/>
          <w:sz w:val="18"/>
          <w:szCs w:val="18"/>
        </w:rPr>
      </w:pPr>
      <w:r w:rsidRPr="00310156">
        <w:rPr>
          <w:rFonts w:ascii="Arial" w:hAnsi="Arial" w:cs="Arial"/>
          <w:sz w:val="18"/>
          <w:szCs w:val="18"/>
        </w:rPr>
        <w:t xml:space="preserve">Zamawiający zastrzega sobie prawo do jednostronnego </w:t>
      </w:r>
      <w:r w:rsidRPr="00310156">
        <w:rPr>
          <w:rFonts w:ascii="Arial" w:hAnsi="Arial" w:cs="Arial"/>
          <w:b/>
          <w:sz w:val="18"/>
          <w:szCs w:val="18"/>
          <w:u w:val="single"/>
        </w:rPr>
        <w:t>odstąpienia</w:t>
      </w:r>
      <w:r w:rsidRPr="00310156">
        <w:rPr>
          <w:rFonts w:ascii="Arial" w:hAnsi="Arial" w:cs="Arial"/>
          <w:sz w:val="18"/>
          <w:szCs w:val="18"/>
        </w:rPr>
        <w:t xml:space="preserve"> od Umowy </w:t>
      </w:r>
      <w:r w:rsidRPr="00310156">
        <w:rPr>
          <w:rFonts w:ascii="Arial" w:hAnsi="Arial" w:cs="Arial"/>
          <w:i/>
          <w:sz w:val="18"/>
          <w:szCs w:val="18"/>
        </w:rPr>
        <w:t xml:space="preserve">ex nunc (od teraz) </w:t>
      </w:r>
      <w:r w:rsidRPr="00310156">
        <w:rPr>
          <w:rFonts w:ascii="Arial" w:hAnsi="Arial" w:cs="Arial"/>
          <w:b/>
          <w:sz w:val="18"/>
          <w:szCs w:val="18"/>
        </w:rPr>
        <w:t xml:space="preserve"> </w:t>
      </w:r>
      <w:r w:rsidRPr="00310156">
        <w:rPr>
          <w:rFonts w:ascii="Arial" w:hAnsi="Arial" w:cs="Arial"/>
          <w:sz w:val="18"/>
          <w:szCs w:val="18"/>
        </w:rPr>
        <w:t>w przypadku:</w:t>
      </w:r>
    </w:p>
    <w:p w14:paraId="06F7847C" w14:textId="578A4F0D" w:rsidR="0065411A" w:rsidRPr="00310156" w:rsidRDefault="0065411A">
      <w:pPr>
        <w:pStyle w:val="Akapitzlist"/>
        <w:numPr>
          <w:ilvl w:val="3"/>
          <w:numId w:val="139"/>
        </w:numPr>
        <w:ind w:left="851"/>
        <w:jc w:val="both"/>
        <w:rPr>
          <w:rFonts w:ascii="Arial" w:hAnsi="Arial" w:cs="Arial"/>
          <w:sz w:val="18"/>
          <w:szCs w:val="18"/>
        </w:rPr>
      </w:pPr>
      <w:r w:rsidRPr="00310156">
        <w:rPr>
          <w:rFonts w:ascii="Arial" w:hAnsi="Arial" w:cs="Arial"/>
          <w:sz w:val="18"/>
          <w:szCs w:val="18"/>
        </w:rPr>
        <w:t>wystąpienia istotnej zmiany okoliczności powodującej, że jej wykonanie nie leży w interesie publicznym, czego nie można było przewidzieć w chwili zawarcia Umowy. Odstąpienie może nastąpić w terminie 30 dni od powzięcia wiadomości o powyższych okolicznościach. W takim przypadku Wykonawcy przysługuje wynagrodzenie należne mu z tytułu wykonania części Umowy.</w:t>
      </w:r>
    </w:p>
    <w:p w14:paraId="60A230AF" w14:textId="77777777" w:rsidR="0065411A" w:rsidRPr="00310156" w:rsidRDefault="0065411A">
      <w:pPr>
        <w:pStyle w:val="Akapitzlist"/>
        <w:numPr>
          <w:ilvl w:val="3"/>
          <w:numId w:val="139"/>
        </w:numPr>
        <w:ind w:left="851"/>
        <w:jc w:val="both"/>
        <w:rPr>
          <w:rFonts w:ascii="Arial" w:hAnsi="Arial" w:cs="Arial"/>
          <w:sz w:val="18"/>
          <w:szCs w:val="18"/>
        </w:rPr>
      </w:pPr>
      <w:r w:rsidRPr="00310156">
        <w:rPr>
          <w:rFonts w:ascii="Arial" w:hAnsi="Arial" w:cs="Arial"/>
          <w:sz w:val="18"/>
          <w:szCs w:val="18"/>
        </w:rPr>
        <w:t>utraty przez Wykonawcę posiadanych uprawnień, do wykonywania działalności lub czynności objętej przedmiotem zamówienia, jeżeli przepisy prawa nakładają obowiązek ich posiadania</w:t>
      </w:r>
    </w:p>
    <w:p w14:paraId="493286C9" w14:textId="2E965010" w:rsidR="0065411A" w:rsidRPr="00310156" w:rsidRDefault="0065411A">
      <w:pPr>
        <w:pStyle w:val="Akapitzlist"/>
        <w:numPr>
          <w:ilvl w:val="3"/>
          <w:numId w:val="139"/>
        </w:numPr>
        <w:ind w:left="851"/>
        <w:jc w:val="both"/>
        <w:rPr>
          <w:rFonts w:ascii="Arial" w:hAnsi="Arial" w:cs="Arial"/>
          <w:sz w:val="18"/>
          <w:szCs w:val="18"/>
        </w:rPr>
      </w:pPr>
      <w:r w:rsidRPr="00310156">
        <w:rPr>
          <w:rFonts w:ascii="Arial" w:hAnsi="Arial" w:cs="Arial"/>
          <w:sz w:val="18"/>
          <w:szCs w:val="18"/>
        </w:rPr>
        <w:lastRenderedPageBreak/>
        <w:t>w przypadku</w:t>
      </w:r>
      <w:r w:rsidRPr="00310156">
        <w:rPr>
          <w:rFonts w:ascii="Arial" w:hAnsi="Arial" w:cs="Arial"/>
          <w:bCs/>
          <w:sz w:val="18"/>
          <w:szCs w:val="18"/>
        </w:rPr>
        <w:t xml:space="preserve"> zaproponowania innego podwykonawcy, w wyniku zmiany albo rezygnacji przez Wykonawcę z podwykonawcy, który nie spełnia zasad określonych w art. 26 ust. 2b Ustawy w celu wykazania spełniania warunków udziału w postępowaniu, o których mowa w art. 22 ust. 1 Ustawy, wymaganych w trakcie postępowania o udzielenie zamówienia.</w:t>
      </w:r>
    </w:p>
    <w:p w14:paraId="3269A55C" w14:textId="77777777" w:rsidR="0065411A" w:rsidRPr="00310156" w:rsidRDefault="0065411A">
      <w:pPr>
        <w:pStyle w:val="Akapitzlist"/>
        <w:numPr>
          <w:ilvl w:val="3"/>
          <w:numId w:val="139"/>
        </w:numPr>
        <w:ind w:left="851"/>
        <w:jc w:val="both"/>
        <w:rPr>
          <w:rFonts w:ascii="Arial" w:hAnsi="Arial" w:cs="Arial"/>
          <w:sz w:val="18"/>
          <w:szCs w:val="18"/>
        </w:rPr>
      </w:pPr>
      <w:r w:rsidRPr="00310156">
        <w:rPr>
          <w:rFonts w:ascii="Arial" w:hAnsi="Arial" w:cs="Arial"/>
          <w:sz w:val="18"/>
          <w:szCs w:val="18"/>
        </w:rPr>
        <w:t>zatrudnienia przez Wykonawcę do realizacji zamówienia pracowników, którzy byli w przeszłości zatrudnieni jako pracownicy Kompanii Węglowej S.A. i obecnie Polskiej Grupy Górniczej sp. z o.o. a stosunek pracy został z nimi rozwiązany, na podstawie artykułu 52 § 1 pkt.  1 i 3  Kodeksu Pracy.</w:t>
      </w:r>
    </w:p>
    <w:p w14:paraId="19F99A2F" w14:textId="77777777" w:rsidR="0065411A" w:rsidRPr="00310156" w:rsidRDefault="0065411A">
      <w:pPr>
        <w:pStyle w:val="Akapitzlist"/>
        <w:numPr>
          <w:ilvl w:val="3"/>
          <w:numId w:val="113"/>
        </w:numPr>
        <w:ind w:left="426" w:hanging="426"/>
        <w:jc w:val="both"/>
        <w:rPr>
          <w:rFonts w:ascii="Arial" w:hAnsi="Arial" w:cs="Arial"/>
          <w:sz w:val="18"/>
          <w:szCs w:val="18"/>
        </w:rPr>
      </w:pPr>
      <w:r w:rsidRPr="00310156">
        <w:rPr>
          <w:rFonts w:ascii="Arial" w:hAnsi="Arial" w:cs="Arial"/>
          <w:iCs/>
          <w:sz w:val="18"/>
          <w:szCs w:val="18"/>
        </w:rPr>
        <w:t xml:space="preserve">Zamawiającemu przysługuje prawo </w:t>
      </w:r>
      <w:r w:rsidRPr="00310156">
        <w:rPr>
          <w:rFonts w:ascii="Arial" w:hAnsi="Arial" w:cs="Arial"/>
          <w:bCs/>
          <w:iCs/>
          <w:sz w:val="18"/>
          <w:szCs w:val="18"/>
          <w:u w:val="single"/>
        </w:rPr>
        <w:t>wypowiedzenia</w:t>
      </w:r>
      <w:r w:rsidRPr="00310156">
        <w:rPr>
          <w:rFonts w:ascii="Arial" w:hAnsi="Arial" w:cs="Arial"/>
          <w:iCs/>
          <w:sz w:val="18"/>
          <w:szCs w:val="18"/>
        </w:rPr>
        <w:t xml:space="preserve"> umowy </w:t>
      </w:r>
      <w:r w:rsidRPr="00310156">
        <w:rPr>
          <w:rFonts w:ascii="Arial" w:hAnsi="Arial" w:cs="Arial"/>
          <w:i/>
          <w:iCs/>
          <w:sz w:val="18"/>
          <w:szCs w:val="18"/>
        </w:rPr>
        <w:t>ex nunc (od teraz)</w:t>
      </w:r>
      <w:r w:rsidRPr="00310156">
        <w:rPr>
          <w:rFonts w:ascii="Arial" w:hAnsi="Arial" w:cs="Arial"/>
          <w:iCs/>
          <w:sz w:val="18"/>
          <w:szCs w:val="18"/>
        </w:rPr>
        <w:t xml:space="preserve"> z zachowaniem okresu wypowiedzenia wynoszącego do 60 dni,  określonego w odrębnym oświadczeniu, w przypadku:</w:t>
      </w:r>
    </w:p>
    <w:p w14:paraId="179CB5CC" w14:textId="77777777" w:rsidR="0065411A" w:rsidRPr="00310156" w:rsidRDefault="0065411A">
      <w:pPr>
        <w:pStyle w:val="Akapitzlist"/>
        <w:numPr>
          <w:ilvl w:val="0"/>
          <w:numId w:val="143"/>
        </w:numPr>
        <w:ind w:left="851" w:hanging="425"/>
        <w:jc w:val="both"/>
        <w:rPr>
          <w:rFonts w:ascii="Arial" w:hAnsi="Arial" w:cs="Arial"/>
          <w:sz w:val="18"/>
          <w:szCs w:val="18"/>
        </w:rPr>
      </w:pPr>
      <w:r w:rsidRPr="00310156">
        <w:rPr>
          <w:rFonts w:ascii="Arial" w:hAnsi="Arial" w:cs="Arial"/>
          <w:iCs/>
          <w:sz w:val="18"/>
          <w:szCs w:val="18"/>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1F719D7" w14:textId="77777777" w:rsidR="0065411A" w:rsidRPr="00310156" w:rsidRDefault="0065411A">
      <w:pPr>
        <w:pStyle w:val="Akapitzlist"/>
        <w:numPr>
          <w:ilvl w:val="0"/>
          <w:numId w:val="143"/>
        </w:numPr>
        <w:ind w:left="851" w:hanging="425"/>
        <w:jc w:val="both"/>
        <w:rPr>
          <w:rFonts w:ascii="Arial" w:hAnsi="Arial" w:cs="Arial"/>
          <w:sz w:val="18"/>
          <w:szCs w:val="18"/>
        </w:rPr>
      </w:pPr>
      <w:r w:rsidRPr="00310156">
        <w:rPr>
          <w:rFonts w:ascii="Arial" w:hAnsi="Arial" w:cs="Arial"/>
          <w:sz w:val="18"/>
          <w:szCs w:val="18"/>
        </w:rPr>
        <w:t>zmian w strukturze organizacyjnej Zamawiającego, skutkującej tym że świadczenie objęte umową nie może być zrealizowane</w:t>
      </w:r>
    </w:p>
    <w:p w14:paraId="2FA738EE" w14:textId="77777777" w:rsidR="0065411A" w:rsidRPr="00310156" w:rsidRDefault="0065411A">
      <w:pPr>
        <w:pStyle w:val="Akapitzlist"/>
        <w:numPr>
          <w:ilvl w:val="0"/>
          <w:numId w:val="143"/>
        </w:numPr>
        <w:ind w:left="851" w:hanging="425"/>
        <w:jc w:val="both"/>
        <w:rPr>
          <w:rFonts w:ascii="Arial" w:hAnsi="Arial" w:cs="Arial"/>
          <w:sz w:val="18"/>
          <w:szCs w:val="18"/>
        </w:rPr>
      </w:pPr>
      <w:r w:rsidRPr="00310156">
        <w:rPr>
          <w:rFonts w:ascii="Arial" w:hAnsi="Arial" w:cs="Arial"/>
          <w:sz w:val="18"/>
          <w:szCs w:val="18"/>
        </w:rPr>
        <w:t xml:space="preserve">niewykonywania lub nienależytego wykonywania zamówienia z przyczyn leżących po stronie wykonawcy, przy czym za: </w:t>
      </w:r>
    </w:p>
    <w:p w14:paraId="3D3FC4A0" w14:textId="7D1876E6" w:rsidR="0065411A" w:rsidRPr="00310156" w:rsidRDefault="0065411A" w:rsidP="00A37AC2">
      <w:pPr>
        <w:pStyle w:val="Akapitzlist"/>
        <w:tabs>
          <w:tab w:val="left" w:pos="1134"/>
        </w:tabs>
        <w:ind w:left="1134" w:hanging="284"/>
        <w:jc w:val="both"/>
        <w:rPr>
          <w:rFonts w:ascii="Arial" w:hAnsi="Arial" w:cs="Arial"/>
          <w:sz w:val="18"/>
          <w:szCs w:val="18"/>
        </w:rPr>
      </w:pPr>
      <w:r w:rsidRPr="00310156">
        <w:rPr>
          <w:rFonts w:ascii="Arial" w:hAnsi="Arial" w:cs="Arial"/>
          <w:sz w:val="18"/>
          <w:szCs w:val="18"/>
        </w:rPr>
        <w:t>-</w:t>
      </w:r>
      <w:r w:rsidRPr="00310156">
        <w:rPr>
          <w:rFonts w:ascii="Arial" w:hAnsi="Arial" w:cs="Arial"/>
          <w:sz w:val="18"/>
          <w:szCs w:val="18"/>
        </w:rPr>
        <w:tab/>
        <w:t>niewykonywanie zamówienia rozumie się wielokrotne uchylanie się przez Wykonawcy</w:t>
      </w:r>
      <w:r w:rsidR="00A37AC2" w:rsidRPr="00310156">
        <w:rPr>
          <w:rFonts w:ascii="Arial" w:hAnsi="Arial" w:cs="Arial"/>
          <w:sz w:val="18"/>
          <w:szCs w:val="18"/>
        </w:rPr>
        <w:t xml:space="preserve"> </w:t>
      </w:r>
      <w:r w:rsidRPr="00310156">
        <w:rPr>
          <w:rFonts w:ascii="Arial" w:hAnsi="Arial" w:cs="Arial"/>
          <w:sz w:val="18"/>
          <w:szCs w:val="18"/>
        </w:rPr>
        <w:t>od realizacji umowy w całości lub w części</w:t>
      </w:r>
    </w:p>
    <w:p w14:paraId="5266F083" w14:textId="77777777" w:rsidR="0065411A" w:rsidRPr="00310156" w:rsidRDefault="0065411A" w:rsidP="00A37AC2">
      <w:pPr>
        <w:pStyle w:val="Akapitzlist"/>
        <w:tabs>
          <w:tab w:val="left" w:pos="1134"/>
        </w:tabs>
        <w:ind w:left="1134" w:hanging="284"/>
        <w:jc w:val="both"/>
        <w:rPr>
          <w:rFonts w:ascii="Arial" w:hAnsi="Arial" w:cs="Arial"/>
          <w:sz w:val="18"/>
          <w:szCs w:val="18"/>
        </w:rPr>
      </w:pPr>
      <w:r w:rsidRPr="00310156">
        <w:rPr>
          <w:rFonts w:ascii="Arial" w:hAnsi="Arial" w:cs="Arial"/>
          <w:sz w:val="18"/>
          <w:szCs w:val="18"/>
        </w:rPr>
        <w:t>-</w:t>
      </w:r>
      <w:r w:rsidRPr="00310156">
        <w:rPr>
          <w:rFonts w:ascii="Arial" w:hAnsi="Arial" w:cs="Arial"/>
          <w:sz w:val="18"/>
          <w:szCs w:val="18"/>
        </w:rPr>
        <w:tab/>
        <w:t xml:space="preserve">nienależyte wykonywanie zamówienia rozumie się wykonywanie zamówienia w sposób niezgodny ze sposobem określonym w umowie, skutkującym tym, iż uzyskany efekt realizacji zamówienia jest nieprzydatny do konkretnych celów planowanych przez Zamawiającego. </w:t>
      </w:r>
    </w:p>
    <w:p w14:paraId="5225A8E1" w14:textId="77777777" w:rsidR="0065411A" w:rsidRPr="00310156" w:rsidRDefault="0065411A" w:rsidP="00993FCA">
      <w:pPr>
        <w:pStyle w:val="Akapitzlist"/>
        <w:numPr>
          <w:ilvl w:val="3"/>
          <w:numId w:val="113"/>
        </w:numPr>
        <w:ind w:left="426" w:hanging="426"/>
        <w:jc w:val="both"/>
        <w:rPr>
          <w:rFonts w:ascii="Arial" w:hAnsi="Arial" w:cs="Arial"/>
          <w:sz w:val="18"/>
          <w:szCs w:val="18"/>
        </w:rPr>
      </w:pPr>
      <w:r w:rsidRPr="00310156">
        <w:rPr>
          <w:rFonts w:ascii="Arial" w:hAnsi="Arial" w:cs="Arial"/>
          <w:sz w:val="18"/>
          <w:szCs w:val="18"/>
        </w:rPr>
        <w:t>Postanowienia ust. 1-5 nie wyłączają możliwości odstąpienia od umowy na podstawie przepisów kodeksu cywilnego.</w:t>
      </w:r>
    </w:p>
    <w:p w14:paraId="347D276D" w14:textId="77777777" w:rsidR="00A37AC2" w:rsidRPr="00310156" w:rsidRDefault="00A37AC2" w:rsidP="00A37AC2">
      <w:pPr>
        <w:pStyle w:val="Akapitzlist"/>
        <w:ind w:left="851"/>
        <w:jc w:val="both"/>
        <w:rPr>
          <w:rFonts w:ascii="Arial" w:hAnsi="Arial" w:cs="Arial"/>
          <w:sz w:val="18"/>
          <w:szCs w:val="18"/>
        </w:rPr>
      </w:pPr>
    </w:p>
    <w:p w14:paraId="370B07BF" w14:textId="05A1DD95" w:rsidR="00A37AC2" w:rsidRPr="00310156" w:rsidRDefault="00A37AC2" w:rsidP="00A37AC2">
      <w:pPr>
        <w:pStyle w:val="Nagwek1"/>
        <w:spacing w:before="0"/>
        <w:ind w:left="432"/>
        <w:jc w:val="center"/>
        <w:rPr>
          <w:rFonts w:ascii="Arial" w:hAnsi="Arial" w:cs="Arial"/>
          <w:color w:val="auto"/>
          <w:sz w:val="18"/>
          <w:szCs w:val="18"/>
        </w:rPr>
      </w:pPr>
      <w:bookmarkStart w:id="204" w:name="_Toc222812944"/>
      <w:r w:rsidRPr="00310156">
        <w:rPr>
          <w:rFonts w:ascii="Arial" w:hAnsi="Arial" w:cs="Arial"/>
          <w:color w:val="auto"/>
          <w:sz w:val="18"/>
          <w:szCs w:val="18"/>
        </w:rPr>
        <w:t>§ 8 Zmiany umowy</w:t>
      </w:r>
      <w:bookmarkEnd w:id="204"/>
      <w:r w:rsidRPr="00310156">
        <w:rPr>
          <w:rFonts w:ascii="Arial" w:hAnsi="Arial" w:cs="Arial"/>
          <w:color w:val="auto"/>
          <w:sz w:val="18"/>
          <w:szCs w:val="18"/>
        </w:rPr>
        <w:t xml:space="preserve"> </w:t>
      </w:r>
    </w:p>
    <w:p w14:paraId="6C71EAF4" w14:textId="77777777" w:rsidR="0065411A" w:rsidRPr="00310156" w:rsidRDefault="0065411A" w:rsidP="00BC548B">
      <w:pPr>
        <w:pStyle w:val="Tekstpodstawowy"/>
        <w:widowControl w:val="0"/>
        <w:numPr>
          <w:ilvl w:val="6"/>
          <w:numId w:val="45"/>
        </w:numPr>
        <w:spacing w:after="0"/>
        <w:ind w:left="426" w:hanging="426"/>
        <w:jc w:val="both"/>
        <w:rPr>
          <w:rFonts w:ascii="Arial" w:hAnsi="Arial" w:cs="Arial"/>
          <w:iCs/>
          <w:sz w:val="18"/>
          <w:szCs w:val="18"/>
        </w:rPr>
      </w:pPr>
      <w:r w:rsidRPr="00310156">
        <w:rPr>
          <w:rFonts w:ascii="Arial" w:hAnsi="Arial" w:cs="Arial"/>
          <w:iCs/>
          <w:sz w:val="18"/>
          <w:szCs w:val="18"/>
        </w:rPr>
        <w:t xml:space="preserve">Zmiany umowy będą dokonywane poprzez aneksy sporządzone w formie pisemnej i podpisane przez Strony umowy, pod rygorem nieważności. </w:t>
      </w:r>
    </w:p>
    <w:p w14:paraId="694F8F05" w14:textId="77777777" w:rsidR="0065411A" w:rsidRPr="00310156" w:rsidRDefault="0065411A" w:rsidP="00BC548B">
      <w:pPr>
        <w:pStyle w:val="Tekstpodstawowy"/>
        <w:widowControl w:val="0"/>
        <w:numPr>
          <w:ilvl w:val="6"/>
          <w:numId w:val="45"/>
        </w:numPr>
        <w:spacing w:after="0"/>
        <w:ind w:left="426" w:hanging="426"/>
        <w:jc w:val="both"/>
        <w:rPr>
          <w:rFonts w:ascii="Arial" w:hAnsi="Arial" w:cs="Arial"/>
          <w:iCs/>
          <w:sz w:val="18"/>
          <w:szCs w:val="18"/>
        </w:rPr>
      </w:pPr>
      <w:r w:rsidRPr="00310156">
        <w:rPr>
          <w:rFonts w:ascii="Arial" w:hAnsi="Arial" w:cs="Arial"/>
          <w:iCs/>
          <w:sz w:val="18"/>
          <w:szCs w:val="18"/>
        </w:rPr>
        <w:t xml:space="preserve">Strony dopuszczają możliwość dokonywania wszelkich nieistotnych zmian umowy, zgodnie z art. 144 ust. 1 pkt. 5 ustawy, wszelkich zmian dopuszczalnych z mocy prawa i nie wymagających przewidzenia w SIWZ, a także zmian których zakres, charakter i warunki wprowadzenia przewidziano w ustępach następnych. </w:t>
      </w:r>
    </w:p>
    <w:p w14:paraId="2C2EA0BD" w14:textId="77777777" w:rsidR="0065411A" w:rsidRPr="00310156" w:rsidRDefault="0065411A" w:rsidP="00BC548B">
      <w:pPr>
        <w:pStyle w:val="Tekstpodstawowy"/>
        <w:widowControl w:val="0"/>
        <w:numPr>
          <w:ilvl w:val="6"/>
          <w:numId w:val="45"/>
        </w:numPr>
        <w:spacing w:after="0"/>
        <w:ind w:left="426" w:hanging="426"/>
        <w:jc w:val="both"/>
        <w:rPr>
          <w:rFonts w:ascii="Arial" w:hAnsi="Arial" w:cs="Arial"/>
          <w:iCs/>
          <w:sz w:val="18"/>
          <w:szCs w:val="18"/>
        </w:rPr>
      </w:pPr>
      <w:r w:rsidRPr="00310156">
        <w:rPr>
          <w:rFonts w:ascii="Arial" w:hAnsi="Arial" w:cs="Arial"/>
          <w:iCs/>
          <w:sz w:val="18"/>
          <w:szCs w:val="18"/>
        </w:rPr>
        <w:t>Zamawiający dopuszcza możliwość wprowadzenia następujących zmian w zakresie terminu realizacji umowy:</w:t>
      </w:r>
    </w:p>
    <w:p w14:paraId="13D9380C" w14:textId="05C84CFB" w:rsidR="0065411A" w:rsidRPr="00310156" w:rsidRDefault="00322AC4" w:rsidP="00322AC4">
      <w:pPr>
        <w:pStyle w:val="Tekstpodstawowywcity2"/>
        <w:ind w:left="720" w:hanging="294"/>
        <w:jc w:val="both"/>
        <w:rPr>
          <w:rFonts w:ascii="Arial" w:hAnsi="Arial" w:cs="Arial"/>
          <w:b w:val="0"/>
          <w:bCs w:val="0"/>
          <w:i w:val="0"/>
          <w:sz w:val="18"/>
          <w:szCs w:val="18"/>
          <w:u w:val="none"/>
        </w:rPr>
      </w:pPr>
      <w:r>
        <w:rPr>
          <w:rFonts w:ascii="Arial" w:hAnsi="Arial" w:cs="Arial"/>
          <w:b w:val="0"/>
          <w:i w:val="0"/>
          <w:sz w:val="18"/>
          <w:szCs w:val="18"/>
          <w:u w:val="none"/>
        </w:rPr>
        <w:t>1)</w:t>
      </w:r>
      <w:r>
        <w:rPr>
          <w:rFonts w:ascii="Arial" w:hAnsi="Arial" w:cs="Arial"/>
          <w:b w:val="0"/>
          <w:i w:val="0"/>
          <w:sz w:val="18"/>
          <w:szCs w:val="18"/>
          <w:u w:val="none"/>
        </w:rPr>
        <w:tab/>
      </w:r>
      <w:r w:rsidR="0065411A" w:rsidRPr="00310156">
        <w:rPr>
          <w:rFonts w:ascii="Arial" w:hAnsi="Arial" w:cs="Arial"/>
          <w:b w:val="0"/>
          <w:i w:val="0"/>
          <w:sz w:val="18"/>
          <w:szCs w:val="18"/>
          <w:u w:val="none"/>
        </w:rPr>
        <w:t xml:space="preserve">Zamawiający dopuszcza możliwość wydłużenia terminu realizacji umowy, gdy Wykonawca nie odpowiada za okoliczności skutkujące koniecznością wydłużenia terminu. </w:t>
      </w:r>
    </w:p>
    <w:p w14:paraId="0F47DF7B" w14:textId="77777777" w:rsidR="0065411A" w:rsidRPr="00310156" w:rsidRDefault="0065411A" w:rsidP="00322AC4">
      <w:pPr>
        <w:pStyle w:val="Tekstpodstawowywcity2"/>
        <w:numPr>
          <w:ilvl w:val="1"/>
          <w:numId w:val="45"/>
        </w:numPr>
        <w:ind w:hanging="294"/>
        <w:jc w:val="both"/>
        <w:rPr>
          <w:rFonts w:ascii="Arial" w:hAnsi="Arial" w:cs="Arial"/>
          <w:b w:val="0"/>
          <w:bCs w:val="0"/>
          <w:i w:val="0"/>
          <w:sz w:val="18"/>
          <w:szCs w:val="18"/>
          <w:u w:val="none"/>
        </w:rPr>
      </w:pPr>
      <w:r w:rsidRPr="00310156">
        <w:rPr>
          <w:rFonts w:ascii="Arial" w:hAnsi="Arial" w:cs="Arial"/>
          <w:b w:val="0"/>
          <w:i w:val="0"/>
          <w:sz w:val="18"/>
          <w:szCs w:val="18"/>
          <w:u w:val="none"/>
        </w:rPr>
        <w:t>Zamawiający dopuszcza możliwość wydłużenia terminu realizacji umowy także gdy  opóźnienie będzie następstwem okoliczności, za które odpowiada Wykonawca, jeżeli łącznie zostaną spełnione poniższe warunki:</w:t>
      </w:r>
    </w:p>
    <w:p w14:paraId="53553139" w14:textId="77777777" w:rsidR="0065411A" w:rsidRPr="00310156" w:rsidRDefault="0065411A" w:rsidP="00BC548B">
      <w:pPr>
        <w:numPr>
          <w:ilvl w:val="2"/>
          <w:numId w:val="45"/>
        </w:numPr>
        <w:tabs>
          <w:tab w:val="left" w:pos="1440"/>
        </w:tabs>
        <w:jc w:val="both"/>
        <w:rPr>
          <w:rFonts w:ascii="Arial" w:hAnsi="Arial" w:cs="Arial"/>
          <w:iCs/>
          <w:sz w:val="18"/>
          <w:szCs w:val="18"/>
        </w:rPr>
      </w:pPr>
      <w:r w:rsidRPr="00310156">
        <w:rPr>
          <w:rFonts w:ascii="Arial" w:hAnsi="Arial" w:cs="Arial"/>
          <w:iCs/>
          <w:sz w:val="18"/>
          <w:szCs w:val="18"/>
        </w:rPr>
        <w:t>Wykonawca powiadomi Zamawiającego najpóźniej na 30 dni przed upływem terminu wykonania umowy o niemożliwości wykonania przedmiotu umowy w terminie określonym w umowie;</w:t>
      </w:r>
    </w:p>
    <w:p w14:paraId="064E32C0" w14:textId="77777777" w:rsidR="0065411A" w:rsidRPr="00310156" w:rsidRDefault="0065411A" w:rsidP="00BC548B">
      <w:pPr>
        <w:numPr>
          <w:ilvl w:val="2"/>
          <w:numId w:val="45"/>
        </w:numPr>
        <w:tabs>
          <w:tab w:val="left" w:pos="1440"/>
        </w:tabs>
        <w:jc w:val="both"/>
        <w:rPr>
          <w:rFonts w:ascii="Arial" w:hAnsi="Arial" w:cs="Arial"/>
          <w:iCs/>
          <w:sz w:val="18"/>
          <w:szCs w:val="18"/>
        </w:rPr>
      </w:pPr>
      <w:r w:rsidRPr="00310156">
        <w:rPr>
          <w:rFonts w:ascii="Arial" w:hAnsi="Arial" w:cs="Arial"/>
          <w:iCs/>
          <w:sz w:val="18"/>
          <w:szCs w:val="18"/>
        </w:rPr>
        <w:t>Wykonawca zaproponuje nowy termin zakończenia wykonywania umowy;</w:t>
      </w:r>
    </w:p>
    <w:p w14:paraId="00FD9777" w14:textId="3DFDDC70" w:rsidR="0065411A" w:rsidRPr="00310156" w:rsidRDefault="0065411A" w:rsidP="00BC548B">
      <w:pPr>
        <w:numPr>
          <w:ilvl w:val="2"/>
          <w:numId w:val="45"/>
        </w:numPr>
        <w:tabs>
          <w:tab w:val="left" w:pos="1440"/>
        </w:tabs>
        <w:jc w:val="both"/>
        <w:rPr>
          <w:rFonts w:ascii="Arial" w:hAnsi="Arial" w:cs="Arial"/>
          <w:iCs/>
          <w:sz w:val="18"/>
          <w:szCs w:val="18"/>
        </w:rPr>
      </w:pPr>
      <w:r w:rsidRPr="00310156">
        <w:rPr>
          <w:rFonts w:ascii="Arial" w:hAnsi="Arial" w:cs="Arial"/>
          <w:iCs/>
          <w:sz w:val="18"/>
          <w:szCs w:val="18"/>
        </w:rPr>
        <w:t>Wykonawca zaproponuje Zamawiającemu zrekompensowanie powstałego opóźnienia, w tym przez przedłużenie okresu gwarancji.</w:t>
      </w:r>
    </w:p>
    <w:p w14:paraId="1BA86E0D" w14:textId="77777777" w:rsidR="0065411A" w:rsidRPr="00310156" w:rsidRDefault="0065411A" w:rsidP="00A37AC2">
      <w:pPr>
        <w:tabs>
          <w:tab w:val="left" w:pos="1440"/>
        </w:tabs>
        <w:ind w:left="360"/>
        <w:jc w:val="both"/>
        <w:rPr>
          <w:rFonts w:ascii="Arial" w:hAnsi="Arial" w:cs="Arial"/>
          <w:iCs/>
          <w:sz w:val="18"/>
          <w:szCs w:val="18"/>
        </w:rPr>
      </w:pPr>
      <w:r w:rsidRPr="00310156">
        <w:rPr>
          <w:rFonts w:ascii="Arial" w:hAnsi="Arial" w:cs="Arial"/>
          <w:iCs/>
          <w:sz w:val="18"/>
          <w:szCs w:val="18"/>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27929695" w14:textId="3AC8A20F" w:rsidR="0065411A" w:rsidRPr="00310156" w:rsidRDefault="0065411A" w:rsidP="00A37AC2">
      <w:pPr>
        <w:tabs>
          <w:tab w:val="left" w:pos="1440"/>
        </w:tabs>
        <w:jc w:val="both"/>
        <w:rPr>
          <w:rFonts w:ascii="Arial" w:hAnsi="Arial" w:cs="Arial"/>
          <w:iCs/>
          <w:sz w:val="18"/>
          <w:szCs w:val="18"/>
        </w:rPr>
      </w:pPr>
      <w:r w:rsidRPr="00310156">
        <w:rPr>
          <w:rFonts w:ascii="Arial" w:hAnsi="Arial" w:cs="Arial"/>
          <w:iCs/>
          <w:sz w:val="18"/>
          <w:szCs w:val="18"/>
        </w:rPr>
        <w:t>4.  Zamawiający dopuszcza wprowadzenie zmian technicznych i technologicznych w przedmiocie umowy (zmiany sposobu spełnienia  świadczenia), w przypadku gdy wystąpi:</w:t>
      </w:r>
    </w:p>
    <w:p w14:paraId="3DA79767" w14:textId="77777777" w:rsidR="0065411A" w:rsidRPr="00310156" w:rsidRDefault="0065411A">
      <w:pPr>
        <w:pStyle w:val="Akapitzlist"/>
        <w:numPr>
          <w:ilvl w:val="1"/>
          <w:numId w:val="140"/>
        </w:numPr>
        <w:jc w:val="both"/>
        <w:rPr>
          <w:rFonts w:ascii="Arial" w:hAnsi="Arial" w:cs="Arial"/>
          <w:iCs/>
          <w:sz w:val="18"/>
          <w:szCs w:val="18"/>
        </w:rPr>
      </w:pPr>
      <w:r w:rsidRPr="00310156">
        <w:rPr>
          <w:rFonts w:ascii="Arial" w:hAnsi="Arial" w:cs="Arial"/>
          <w:iCs/>
          <w:sz w:val="18"/>
          <w:szCs w:val="18"/>
        </w:rPr>
        <w:t>niedostępność na rynku materiałów lub urządzeń, spowodowana zaprzestaniem produkcji lub wycofaniem z rynku tych materiałów lub urządzeń;</w:t>
      </w:r>
    </w:p>
    <w:p w14:paraId="61680E44" w14:textId="77777777" w:rsidR="0065411A" w:rsidRPr="00310156" w:rsidRDefault="0065411A">
      <w:pPr>
        <w:pStyle w:val="Akapitzlist"/>
        <w:numPr>
          <w:ilvl w:val="1"/>
          <w:numId w:val="140"/>
        </w:numPr>
        <w:jc w:val="both"/>
        <w:rPr>
          <w:rFonts w:ascii="Arial" w:hAnsi="Arial" w:cs="Arial"/>
          <w:iCs/>
          <w:sz w:val="18"/>
          <w:szCs w:val="18"/>
        </w:rPr>
      </w:pPr>
      <w:r w:rsidRPr="00310156">
        <w:rPr>
          <w:rFonts w:ascii="Arial" w:hAnsi="Arial" w:cs="Arial"/>
          <w:iCs/>
          <w:sz w:val="18"/>
          <w:szCs w:val="18"/>
        </w:rPr>
        <w:t>pojawienie się na rynku, części, materiałów lub urządzeń nowszej generacji pozwalających na zaoszczędzenie kosztów realizacji przedmiotu umowy lub kosztów eksploatacji wykonanego przedmiotu umowy;</w:t>
      </w:r>
    </w:p>
    <w:p w14:paraId="6FF81F91" w14:textId="77777777" w:rsidR="0065411A" w:rsidRPr="00310156" w:rsidRDefault="0065411A">
      <w:pPr>
        <w:pStyle w:val="Akapitzlist"/>
        <w:numPr>
          <w:ilvl w:val="1"/>
          <w:numId w:val="140"/>
        </w:numPr>
        <w:jc w:val="both"/>
        <w:rPr>
          <w:rFonts w:ascii="Arial" w:hAnsi="Arial" w:cs="Arial"/>
          <w:iCs/>
          <w:sz w:val="18"/>
          <w:szCs w:val="18"/>
        </w:rPr>
      </w:pPr>
      <w:r w:rsidRPr="00310156">
        <w:rPr>
          <w:rFonts w:ascii="Arial" w:hAnsi="Arial" w:cs="Arial"/>
          <w:iCs/>
          <w:sz w:val="18"/>
          <w:szCs w:val="18"/>
        </w:rPr>
        <w:t>pojawienie się nowszej technologii wykonania przedmiotu umowy pozwalającej na zaoszczędzenie czasu realizacji umowy lub kosztów realizacji umowy, jak również kosztów eksploatacji wykonanego przedmiotu umowy;</w:t>
      </w:r>
    </w:p>
    <w:p w14:paraId="1CDFE7DA" w14:textId="77777777" w:rsidR="0065411A" w:rsidRPr="00310156" w:rsidRDefault="0065411A">
      <w:pPr>
        <w:pStyle w:val="Akapitzlist"/>
        <w:numPr>
          <w:ilvl w:val="1"/>
          <w:numId w:val="140"/>
        </w:numPr>
        <w:jc w:val="both"/>
        <w:rPr>
          <w:rFonts w:ascii="Arial" w:hAnsi="Arial" w:cs="Arial"/>
          <w:iCs/>
          <w:sz w:val="18"/>
          <w:szCs w:val="18"/>
        </w:rPr>
      </w:pPr>
      <w:r w:rsidRPr="00310156">
        <w:rPr>
          <w:rFonts w:ascii="Arial" w:hAnsi="Arial" w:cs="Arial"/>
          <w:iCs/>
          <w:sz w:val="18"/>
          <w:szCs w:val="18"/>
        </w:rPr>
        <w:t xml:space="preserve">konieczność zrealizowania umowy przy zastosowaniu innych rozwiązań technicznych/technologicznych, gdyby zastosowanie przewidzianych rozwiązań groziło niewykonaniem lub wadliwym wykonaniem, </w:t>
      </w:r>
    </w:p>
    <w:p w14:paraId="54CE5882" w14:textId="77777777" w:rsidR="0065411A" w:rsidRPr="00310156" w:rsidRDefault="0065411A">
      <w:pPr>
        <w:pStyle w:val="Akapitzlist"/>
        <w:numPr>
          <w:ilvl w:val="1"/>
          <w:numId w:val="140"/>
        </w:numPr>
        <w:jc w:val="both"/>
        <w:rPr>
          <w:rFonts w:ascii="Arial" w:hAnsi="Arial" w:cs="Arial"/>
          <w:iCs/>
          <w:sz w:val="18"/>
          <w:szCs w:val="18"/>
        </w:rPr>
      </w:pPr>
      <w:r w:rsidRPr="00310156">
        <w:rPr>
          <w:rFonts w:ascii="Arial" w:hAnsi="Arial" w:cs="Arial"/>
          <w:iCs/>
          <w:sz w:val="18"/>
          <w:szCs w:val="18"/>
        </w:rPr>
        <w:t>konieczność zrealizowania umowy przy zastosowaniu innych rozwiązań technicznych lub materiałowych ze względu na zmiany obowiązującego prawa,</w:t>
      </w:r>
    </w:p>
    <w:p w14:paraId="0B26438E" w14:textId="22532590" w:rsidR="0065411A" w:rsidRPr="00310156" w:rsidRDefault="0065411A">
      <w:pPr>
        <w:pStyle w:val="Akapitzlist"/>
        <w:numPr>
          <w:ilvl w:val="1"/>
          <w:numId w:val="140"/>
        </w:numPr>
        <w:jc w:val="both"/>
        <w:rPr>
          <w:rFonts w:ascii="Arial" w:hAnsi="Arial" w:cs="Arial"/>
          <w:iCs/>
          <w:sz w:val="18"/>
          <w:szCs w:val="18"/>
        </w:rPr>
      </w:pPr>
      <w:r w:rsidRPr="00310156">
        <w:rPr>
          <w:rFonts w:ascii="Arial" w:hAnsi="Arial" w:cs="Arial"/>
          <w:iCs/>
          <w:sz w:val="18"/>
          <w:szCs w:val="18"/>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55FA4745" w14:textId="77777777" w:rsidR="0065411A" w:rsidRPr="00310156" w:rsidRDefault="0065411A" w:rsidP="00A37AC2">
      <w:pPr>
        <w:tabs>
          <w:tab w:val="left" w:pos="1440"/>
        </w:tabs>
        <w:jc w:val="both"/>
        <w:rPr>
          <w:rFonts w:ascii="Arial" w:hAnsi="Arial" w:cs="Arial"/>
          <w:iCs/>
          <w:sz w:val="18"/>
          <w:szCs w:val="18"/>
        </w:rPr>
      </w:pPr>
      <w:r w:rsidRPr="00310156">
        <w:rPr>
          <w:rFonts w:ascii="Arial" w:hAnsi="Arial" w:cs="Arial"/>
          <w:iCs/>
          <w:sz w:val="18"/>
          <w:szCs w:val="18"/>
        </w:rPr>
        <w:t>5.    Zmiany, o których mowa:</w:t>
      </w:r>
    </w:p>
    <w:p w14:paraId="7D8D141B" w14:textId="77777777" w:rsidR="0065411A" w:rsidRPr="00310156" w:rsidRDefault="0065411A" w:rsidP="00A37AC2">
      <w:pPr>
        <w:ind w:left="360"/>
        <w:jc w:val="both"/>
        <w:rPr>
          <w:rFonts w:ascii="Arial" w:hAnsi="Arial" w:cs="Arial"/>
          <w:iCs/>
          <w:sz w:val="18"/>
          <w:szCs w:val="18"/>
        </w:rPr>
      </w:pPr>
      <w:r w:rsidRPr="00310156">
        <w:rPr>
          <w:rFonts w:ascii="Arial" w:hAnsi="Arial" w:cs="Arial"/>
          <w:iCs/>
          <w:sz w:val="18"/>
          <w:szCs w:val="18"/>
        </w:rPr>
        <w:t>1)w  ust 4 pkt 6) mogą stanowić podstawę do zwiększenia wynagrodzenia w przypadku, gdy wprowadzenie zmiany proponuje Zamawiający oraz zmiany powodują faktyczne zwiększenie kosztów wykonania umowy. Wzrost wynagrodzenia będzie ustalony proporcjonalnie do zwiększenia kosztów realizacji umowy wynikających z wprowadzonych zmian.</w:t>
      </w:r>
    </w:p>
    <w:p w14:paraId="28493B2F" w14:textId="77777777" w:rsidR="0065411A" w:rsidRPr="00310156" w:rsidRDefault="0065411A" w:rsidP="00A37AC2">
      <w:pPr>
        <w:ind w:left="360"/>
        <w:jc w:val="both"/>
        <w:rPr>
          <w:rFonts w:ascii="Arial" w:hAnsi="Arial" w:cs="Arial"/>
          <w:iCs/>
          <w:sz w:val="18"/>
          <w:szCs w:val="18"/>
        </w:rPr>
      </w:pPr>
      <w:r w:rsidRPr="00310156">
        <w:rPr>
          <w:rFonts w:ascii="Arial" w:hAnsi="Arial" w:cs="Arial"/>
          <w:iCs/>
          <w:sz w:val="18"/>
          <w:szCs w:val="18"/>
        </w:rPr>
        <w:t>2)każda ze wskazywanych w ust 4 pkt 1) do 6) zmian może być powiązana z obniżeniem wynagrodzenia.</w:t>
      </w:r>
    </w:p>
    <w:p w14:paraId="1C7038CB" w14:textId="4A6B24DA" w:rsidR="0065411A" w:rsidRPr="00310156" w:rsidRDefault="0065411A" w:rsidP="00A37AC2">
      <w:pPr>
        <w:tabs>
          <w:tab w:val="left" w:pos="1440"/>
        </w:tabs>
        <w:jc w:val="both"/>
        <w:rPr>
          <w:rFonts w:ascii="Arial" w:hAnsi="Arial" w:cs="Arial"/>
          <w:iCs/>
          <w:sz w:val="18"/>
          <w:szCs w:val="18"/>
        </w:rPr>
      </w:pPr>
      <w:r w:rsidRPr="00310156">
        <w:rPr>
          <w:rFonts w:ascii="Arial" w:hAnsi="Arial" w:cs="Arial"/>
          <w:iCs/>
          <w:sz w:val="18"/>
          <w:szCs w:val="18"/>
        </w:rPr>
        <w:t>6.  Zamawiający dopuszcza wprowadzenie zmian sposobu organizacji świadczenia, w następującym zakresie:</w:t>
      </w:r>
    </w:p>
    <w:p w14:paraId="183F7880" w14:textId="77777777" w:rsidR="0065411A" w:rsidRPr="00310156" w:rsidRDefault="0065411A">
      <w:pPr>
        <w:pStyle w:val="Akapitzlist"/>
        <w:numPr>
          <w:ilvl w:val="1"/>
          <w:numId w:val="141"/>
        </w:numPr>
        <w:tabs>
          <w:tab w:val="clear" w:pos="1080"/>
          <w:tab w:val="num" w:pos="851"/>
          <w:tab w:val="left" w:pos="1440"/>
        </w:tabs>
        <w:ind w:left="709"/>
        <w:jc w:val="both"/>
        <w:rPr>
          <w:rFonts w:ascii="Arial" w:hAnsi="Arial" w:cs="Arial"/>
          <w:iCs/>
          <w:sz w:val="18"/>
          <w:szCs w:val="18"/>
        </w:rPr>
      </w:pPr>
      <w:r w:rsidRPr="00310156">
        <w:rPr>
          <w:rFonts w:ascii="Arial" w:hAnsi="Arial" w:cs="Arial"/>
          <w:iCs/>
          <w:sz w:val="18"/>
          <w:szCs w:val="18"/>
        </w:rPr>
        <w:t>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55FE752E" w14:textId="77777777" w:rsidR="0065411A" w:rsidRPr="00310156" w:rsidRDefault="0065411A">
      <w:pPr>
        <w:pStyle w:val="Akapitzlist"/>
        <w:numPr>
          <w:ilvl w:val="1"/>
          <w:numId w:val="141"/>
        </w:numPr>
        <w:tabs>
          <w:tab w:val="clear" w:pos="1080"/>
          <w:tab w:val="num" w:pos="851"/>
          <w:tab w:val="left" w:pos="1440"/>
        </w:tabs>
        <w:ind w:left="709"/>
        <w:jc w:val="both"/>
        <w:rPr>
          <w:rFonts w:ascii="Arial" w:hAnsi="Arial" w:cs="Arial"/>
          <w:iCs/>
          <w:sz w:val="18"/>
          <w:szCs w:val="18"/>
        </w:rPr>
      </w:pPr>
      <w:r w:rsidRPr="00310156">
        <w:rPr>
          <w:rFonts w:ascii="Arial" w:hAnsi="Arial" w:cs="Arial"/>
          <w:iCs/>
          <w:sz w:val="18"/>
          <w:szCs w:val="18"/>
        </w:rPr>
        <w:lastRenderedPageBreak/>
        <w:t>treści dokumentów przedstawianych wzajemnie przez strony w trakcie realizacji umowy lub sposobu informowania o realizacji umowy. Zmiana ta nie może spowodować braku informacji niezbędnych Zamawiającemu do prawidłowej realizacji umowy;</w:t>
      </w:r>
    </w:p>
    <w:p w14:paraId="1DE245C5" w14:textId="77777777" w:rsidR="0065411A" w:rsidRPr="00310156" w:rsidRDefault="0065411A">
      <w:pPr>
        <w:pStyle w:val="Akapitzlist"/>
        <w:numPr>
          <w:ilvl w:val="1"/>
          <w:numId w:val="141"/>
        </w:numPr>
        <w:tabs>
          <w:tab w:val="clear" w:pos="1080"/>
          <w:tab w:val="num" w:pos="851"/>
          <w:tab w:val="left" w:pos="1440"/>
        </w:tabs>
        <w:ind w:left="709"/>
        <w:jc w:val="both"/>
        <w:rPr>
          <w:rFonts w:ascii="Arial" w:hAnsi="Arial" w:cs="Arial"/>
          <w:iCs/>
          <w:sz w:val="18"/>
          <w:szCs w:val="18"/>
        </w:rPr>
      </w:pPr>
      <w:r w:rsidRPr="00310156">
        <w:rPr>
          <w:rFonts w:ascii="Arial" w:hAnsi="Arial" w:cs="Arial"/>
          <w:iCs/>
          <w:sz w:val="18"/>
          <w:szCs w:val="18"/>
        </w:rPr>
        <w:t xml:space="preserve">zmiany zasad oznaczania rzeczy, jeśli oznaczenie zamienne nie narusza prawa i zasad bezpieczeństwa </w:t>
      </w:r>
    </w:p>
    <w:p w14:paraId="0C9B6B2A" w14:textId="6B7E40E4" w:rsidR="0065411A" w:rsidRPr="00310156" w:rsidRDefault="0065411A" w:rsidP="00A37AC2">
      <w:pPr>
        <w:tabs>
          <w:tab w:val="left" w:pos="1080"/>
          <w:tab w:val="left" w:pos="1440"/>
        </w:tabs>
        <w:jc w:val="both"/>
        <w:rPr>
          <w:rFonts w:ascii="Arial" w:hAnsi="Arial" w:cs="Arial"/>
          <w:iCs/>
          <w:sz w:val="18"/>
          <w:szCs w:val="18"/>
        </w:rPr>
      </w:pPr>
      <w:r w:rsidRPr="00310156">
        <w:rPr>
          <w:rFonts w:ascii="Arial" w:hAnsi="Arial" w:cs="Arial"/>
          <w:iCs/>
          <w:sz w:val="18"/>
          <w:szCs w:val="18"/>
        </w:rPr>
        <w:t>7.  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416AE082" w14:textId="77777777" w:rsidR="0065411A" w:rsidRPr="00310156" w:rsidRDefault="0065411A" w:rsidP="00A37AC2">
      <w:pPr>
        <w:tabs>
          <w:tab w:val="left" w:pos="1080"/>
          <w:tab w:val="left" w:pos="1440"/>
        </w:tabs>
        <w:jc w:val="both"/>
        <w:rPr>
          <w:rFonts w:ascii="Arial" w:hAnsi="Arial" w:cs="Arial"/>
          <w:iCs/>
          <w:sz w:val="18"/>
          <w:szCs w:val="18"/>
        </w:rPr>
      </w:pPr>
      <w:r w:rsidRPr="00310156">
        <w:rPr>
          <w:rFonts w:ascii="Arial" w:hAnsi="Arial" w:cs="Arial"/>
          <w:iCs/>
          <w:sz w:val="18"/>
          <w:szCs w:val="18"/>
        </w:rPr>
        <w:t>8.  Ponadto Zamawiający dopuszcza wprowadzenie zmian w przypadku:</w:t>
      </w:r>
    </w:p>
    <w:p w14:paraId="3C33A22F" w14:textId="77777777" w:rsidR="0065411A" w:rsidRPr="00310156" w:rsidRDefault="0065411A" w:rsidP="00A37AC2">
      <w:pPr>
        <w:tabs>
          <w:tab w:val="left" w:pos="1440"/>
        </w:tabs>
        <w:ind w:left="360"/>
        <w:jc w:val="both"/>
        <w:rPr>
          <w:rFonts w:ascii="Arial" w:hAnsi="Arial" w:cs="Arial"/>
          <w:iCs/>
          <w:sz w:val="18"/>
          <w:szCs w:val="18"/>
        </w:rPr>
      </w:pPr>
      <w:r w:rsidRPr="00310156">
        <w:rPr>
          <w:rFonts w:ascii="Arial" w:hAnsi="Arial" w:cs="Arial"/>
          <w:iCs/>
          <w:sz w:val="18"/>
          <w:szCs w:val="18"/>
        </w:rPr>
        <w:t>1) wystąpienia siły wyższej co uniemożliwia wykonanie przedmiotu umowy zgodnie z umową;</w:t>
      </w:r>
    </w:p>
    <w:p w14:paraId="23E1BF71" w14:textId="77777777" w:rsidR="0065411A" w:rsidRPr="00310156" w:rsidRDefault="0065411A" w:rsidP="00A37AC2">
      <w:pPr>
        <w:tabs>
          <w:tab w:val="left" w:pos="1440"/>
        </w:tabs>
        <w:ind w:left="360"/>
        <w:jc w:val="both"/>
        <w:rPr>
          <w:rFonts w:ascii="Arial" w:hAnsi="Arial" w:cs="Arial"/>
          <w:iCs/>
          <w:sz w:val="18"/>
          <w:szCs w:val="18"/>
        </w:rPr>
      </w:pPr>
      <w:r w:rsidRPr="00310156">
        <w:rPr>
          <w:rFonts w:ascii="Arial" w:hAnsi="Arial" w:cs="Arial"/>
          <w:iCs/>
          <w:sz w:val="18"/>
          <w:szCs w:val="18"/>
        </w:rPr>
        <w:t xml:space="preserve">2  zmiany obowiązującej stawki VAT; </w:t>
      </w:r>
    </w:p>
    <w:p w14:paraId="02473E35" w14:textId="022A1C93" w:rsidR="00A37AC2" w:rsidRPr="00310156" w:rsidRDefault="0065411A">
      <w:pPr>
        <w:pStyle w:val="Akapitzlist"/>
        <w:numPr>
          <w:ilvl w:val="0"/>
          <w:numId w:val="141"/>
        </w:numPr>
        <w:tabs>
          <w:tab w:val="left" w:pos="1440"/>
        </w:tabs>
        <w:jc w:val="both"/>
        <w:rPr>
          <w:rFonts w:ascii="Arial" w:hAnsi="Arial" w:cs="Arial"/>
          <w:iCs/>
          <w:sz w:val="18"/>
          <w:szCs w:val="18"/>
        </w:rPr>
      </w:pPr>
      <w:r w:rsidRPr="00310156">
        <w:rPr>
          <w:rFonts w:ascii="Arial" w:hAnsi="Arial" w:cs="Arial"/>
          <w:iCs/>
          <w:sz w:val="18"/>
          <w:szCs w:val="18"/>
        </w:rPr>
        <w:t>rezygnacji przez Zamawiającego z realizacji części przedmiotu umowy. W takim przypadku wynagrodzenie przysługujące Wykonawcy zostanie pomniejszone, przy czym Zamawiający zapłaci za wszystkie spełnione świadczenia oraz udokumentowane koszty, które Wykonawca poniósł w związku z wynikającymi z umowy planowanymi świadczeniami.</w:t>
      </w:r>
    </w:p>
    <w:p w14:paraId="5E71E59F" w14:textId="77777777" w:rsidR="00A37AC2" w:rsidRPr="00310156" w:rsidRDefault="00A37AC2" w:rsidP="00915C6A">
      <w:pPr>
        <w:pStyle w:val="Akapitzlist"/>
        <w:tabs>
          <w:tab w:val="left" w:pos="1440"/>
        </w:tabs>
        <w:jc w:val="both"/>
        <w:rPr>
          <w:rFonts w:ascii="Arial" w:hAnsi="Arial" w:cs="Arial"/>
          <w:iCs/>
          <w:sz w:val="18"/>
          <w:szCs w:val="18"/>
        </w:rPr>
      </w:pPr>
    </w:p>
    <w:p w14:paraId="1E8421FE" w14:textId="1C1EF53F" w:rsidR="00A37AC2" w:rsidRPr="00310156" w:rsidRDefault="00A37AC2" w:rsidP="00915C6A">
      <w:pPr>
        <w:pStyle w:val="Nagwek1"/>
        <w:spacing w:before="0"/>
        <w:ind w:left="432"/>
        <w:jc w:val="center"/>
        <w:rPr>
          <w:rFonts w:ascii="Arial" w:hAnsi="Arial" w:cs="Arial"/>
          <w:color w:val="auto"/>
          <w:sz w:val="18"/>
          <w:szCs w:val="18"/>
        </w:rPr>
      </w:pPr>
      <w:bookmarkStart w:id="205" w:name="_Toc222812945"/>
      <w:r w:rsidRPr="00310156">
        <w:rPr>
          <w:rFonts w:ascii="Arial" w:hAnsi="Arial" w:cs="Arial"/>
          <w:color w:val="auto"/>
          <w:sz w:val="18"/>
          <w:szCs w:val="18"/>
        </w:rPr>
        <w:t>§ 9 Postanowienia końcowe</w:t>
      </w:r>
      <w:bookmarkEnd w:id="205"/>
      <w:r w:rsidRPr="00310156">
        <w:rPr>
          <w:rFonts w:ascii="Arial" w:hAnsi="Arial" w:cs="Arial"/>
          <w:color w:val="auto"/>
          <w:sz w:val="18"/>
          <w:szCs w:val="18"/>
        </w:rPr>
        <w:t xml:space="preserve"> </w:t>
      </w:r>
    </w:p>
    <w:p w14:paraId="1D200E2E" w14:textId="77777777" w:rsidR="0065411A" w:rsidRPr="00310156" w:rsidRDefault="0065411A">
      <w:pPr>
        <w:pStyle w:val="Akapitzlist"/>
        <w:numPr>
          <w:ilvl w:val="0"/>
          <w:numId w:val="150"/>
        </w:numPr>
        <w:contextualSpacing w:val="0"/>
        <w:jc w:val="both"/>
        <w:rPr>
          <w:rFonts w:ascii="Arial" w:hAnsi="Arial" w:cs="Arial"/>
          <w:sz w:val="18"/>
          <w:szCs w:val="18"/>
        </w:rPr>
      </w:pPr>
      <w:r w:rsidRPr="00310156">
        <w:rPr>
          <w:rFonts w:ascii="Arial" w:hAnsi="Arial" w:cs="Arial"/>
          <w:sz w:val="18"/>
          <w:szCs w:val="18"/>
        </w:rPr>
        <w:t>Od obowiązków wynikających z niniejszej umowy Strony mogą być zwolnione tylko w przypadku zaistnienia okoliczności nieprzewidzianych, niezależnych od woli Stron, którym Strona nie mogła zapobiec przy dochowaniu należytej staranności (siła wyższa) i które nastąpiły po zawarciu umowy, uniemożliwiając jej wykonanie w całości lub jej części, takich jak: pożary, powodzie, trzęsienia ziemi, wojna, działania nieprzyjacielskie, strajki, zarządzenia władz państwowych.</w:t>
      </w:r>
    </w:p>
    <w:p w14:paraId="71CCC70F" w14:textId="343F9C29" w:rsidR="0065411A" w:rsidRPr="00310156" w:rsidRDefault="0065411A">
      <w:pPr>
        <w:pStyle w:val="Akapitzlist"/>
        <w:numPr>
          <w:ilvl w:val="0"/>
          <w:numId w:val="150"/>
        </w:numPr>
        <w:contextualSpacing w:val="0"/>
        <w:jc w:val="both"/>
        <w:rPr>
          <w:rFonts w:ascii="Arial" w:hAnsi="Arial" w:cs="Arial"/>
          <w:sz w:val="18"/>
          <w:szCs w:val="18"/>
        </w:rPr>
      </w:pPr>
      <w:r w:rsidRPr="00310156">
        <w:rPr>
          <w:rFonts w:ascii="Arial" w:hAnsi="Arial" w:cs="Arial"/>
          <w:sz w:val="18"/>
          <w:szCs w:val="18"/>
        </w:rPr>
        <w:t>O zaistnieniu okoliczności uznanych za siłę wyższą Strony są zobowiązane niezwłocznie</w:t>
      </w:r>
      <w:r w:rsidR="00915C6A" w:rsidRPr="00310156">
        <w:rPr>
          <w:rFonts w:ascii="Arial" w:hAnsi="Arial" w:cs="Arial"/>
          <w:sz w:val="18"/>
          <w:szCs w:val="18"/>
        </w:rPr>
        <w:t xml:space="preserve"> </w:t>
      </w:r>
      <w:r w:rsidRPr="00310156">
        <w:rPr>
          <w:rFonts w:ascii="Arial" w:hAnsi="Arial" w:cs="Arial"/>
          <w:sz w:val="18"/>
          <w:szCs w:val="18"/>
        </w:rPr>
        <w:t>się powiadomić. Siłą wyższą nie jest w szczególności brak siły roboczej, materiałów, środków transportu.</w:t>
      </w:r>
    </w:p>
    <w:p w14:paraId="57FD8E2C" w14:textId="77777777" w:rsidR="0065411A" w:rsidRPr="00310156" w:rsidRDefault="0065411A">
      <w:pPr>
        <w:pStyle w:val="Akapitzlist"/>
        <w:numPr>
          <w:ilvl w:val="0"/>
          <w:numId w:val="150"/>
        </w:numPr>
        <w:contextualSpacing w:val="0"/>
        <w:jc w:val="both"/>
        <w:rPr>
          <w:rFonts w:ascii="Arial" w:hAnsi="Arial" w:cs="Arial"/>
          <w:sz w:val="18"/>
          <w:szCs w:val="18"/>
        </w:rPr>
      </w:pPr>
      <w:r w:rsidRPr="00310156">
        <w:rPr>
          <w:rFonts w:ascii="Arial" w:hAnsi="Arial" w:cs="Arial"/>
          <w:sz w:val="18"/>
          <w:szCs w:val="18"/>
        </w:rPr>
        <w:t>Wykonawca oświadcza, że wykonana usługa wolna będzie od wad prawnych i praw majątkowych osób trzecich.</w:t>
      </w:r>
    </w:p>
    <w:p w14:paraId="3544146A" w14:textId="77777777" w:rsidR="0065411A" w:rsidRPr="00310156" w:rsidRDefault="0065411A">
      <w:pPr>
        <w:pStyle w:val="Akapitzlist"/>
        <w:numPr>
          <w:ilvl w:val="0"/>
          <w:numId w:val="150"/>
        </w:numPr>
        <w:contextualSpacing w:val="0"/>
        <w:jc w:val="both"/>
        <w:rPr>
          <w:rFonts w:ascii="Arial" w:hAnsi="Arial" w:cs="Arial"/>
          <w:sz w:val="18"/>
          <w:szCs w:val="18"/>
        </w:rPr>
      </w:pPr>
      <w:r w:rsidRPr="00310156">
        <w:rPr>
          <w:rFonts w:ascii="Arial" w:hAnsi="Arial" w:cs="Arial"/>
          <w:sz w:val="18"/>
          <w:szCs w:val="18"/>
        </w:rPr>
        <w:t>Wykonawca w trakcie realizacji usług serwisowych nie będzie zatrudniał pracowników Polskiej Grupy Górniczej sp. z o.o., pod rygorem natychmiastowego rozwiązania umowy, bez prawa odszkodowania. Zakaz ten nie dotyczy pracowników Zamawiającego, wykonujących na rzecz firm obcych czynności, które na podstawie przepisów prawa pracy uzasadniają udzielenie pracownikowi przez pracodawcę zwolnienia od pracy.</w:t>
      </w:r>
    </w:p>
    <w:p w14:paraId="0FCFE59A" w14:textId="02928371" w:rsidR="0065411A" w:rsidRPr="00310156" w:rsidRDefault="0065411A">
      <w:pPr>
        <w:pStyle w:val="Akapitzlist"/>
        <w:numPr>
          <w:ilvl w:val="0"/>
          <w:numId w:val="150"/>
        </w:numPr>
        <w:contextualSpacing w:val="0"/>
        <w:jc w:val="both"/>
        <w:rPr>
          <w:rFonts w:ascii="Arial" w:hAnsi="Arial" w:cs="Arial"/>
          <w:sz w:val="18"/>
          <w:szCs w:val="18"/>
        </w:rPr>
      </w:pPr>
      <w:r w:rsidRPr="00310156">
        <w:rPr>
          <w:rFonts w:ascii="Arial" w:hAnsi="Arial" w:cs="Arial"/>
          <w:spacing w:val="-4"/>
          <w:sz w:val="18"/>
          <w:szCs w:val="18"/>
        </w:rPr>
        <w:t xml:space="preserve">Umowa obowiązywać będzie dla </w:t>
      </w:r>
      <w:r w:rsidRPr="00310156">
        <w:rPr>
          <w:rFonts w:ascii="Arial" w:hAnsi="Arial" w:cs="Arial"/>
          <w:b/>
          <w:i/>
          <w:spacing w:val="-4"/>
          <w:sz w:val="18"/>
          <w:szCs w:val="18"/>
        </w:rPr>
        <w:t>Wezwań serwisowych</w:t>
      </w:r>
      <w:r w:rsidRPr="00310156">
        <w:rPr>
          <w:rFonts w:ascii="Arial" w:hAnsi="Arial" w:cs="Arial"/>
          <w:spacing w:val="-4"/>
          <w:sz w:val="18"/>
          <w:szCs w:val="18"/>
        </w:rPr>
        <w:t xml:space="preserve"> wystawionych i przekazanych Wykonawcy przez </w:t>
      </w:r>
      <w:r w:rsidRPr="00310156">
        <w:rPr>
          <w:rFonts w:ascii="Arial" w:hAnsi="Arial" w:cs="Arial"/>
          <w:sz w:val="18"/>
          <w:szCs w:val="18"/>
        </w:rPr>
        <w:t xml:space="preserve">poszczególne Jednostki Organizacyjne Polskiej Grupy Górniczej S.A. </w:t>
      </w:r>
      <w:r w:rsidRPr="00310156">
        <w:rPr>
          <w:rFonts w:ascii="Arial" w:hAnsi="Arial" w:cs="Arial"/>
          <w:b/>
          <w:i/>
          <w:sz w:val="18"/>
          <w:szCs w:val="18"/>
        </w:rPr>
        <w:t>od dnia ………………r.</w:t>
      </w:r>
      <w:r w:rsidRPr="00310156">
        <w:rPr>
          <w:rFonts w:ascii="Arial" w:hAnsi="Arial" w:cs="Arial"/>
          <w:b/>
          <w:i/>
          <w:spacing w:val="-4"/>
          <w:sz w:val="18"/>
          <w:szCs w:val="18"/>
        </w:rPr>
        <w:t xml:space="preserve"> do dnia ………………r.</w:t>
      </w:r>
    </w:p>
    <w:p w14:paraId="35A7F62D" w14:textId="1A4EBABA" w:rsidR="0065411A" w:rsidRPr="00310156" w:rsidRDefault="0065411A" w:rsidP="00915C6A">
      <w:pPr>
        <w:pStyle w:val="Akapitzlist"/>
        <w:tabs>
          <w:tab w:val="num" w:pos="284"/>
        </w:tabs>
        <w:ind w:left="284"/>
        <w:jc w:val="both"/>
        <w:rPr>
          <w:rFonts w:ascii="Arial" w:hAnsi="Arial" w:cs="Arial"/>
          <w:sz w:val="18"/>
          <w:szCs w:val="18"/>
        </w:rPr>
      </w:pPr>
      <w:r w:rsidRPr="00310156">
        <w:rPr>
          <w:rFonts w:ascii="Arial" w:hAnsi="Arial" w:cs="Arial"/>
          <w:sz w:val="18"/>
          <w:szCs w:val="18"/>
        </w:rPr>
        <w:t>W przypadku, gdy w okresie obowiązywania umowy, jej wartość nie zostanie wykorzystana, umowa obowiązywać będzie dla Wezwań Serwisowych wystawionych przez poszczególne Jednostki Organizacyjne Polskiej Grupy Górniczej sp. z o.o., do dnia wykorzystania wartości umowy, jednak nie dłużej niż do dnia ……………………. r. roku. chyba, że Zamawiający z co najmniej 30-dniowym wyprzedzeniem wskaże termin, po którym udzielanie zgłoszeń (Wezwań serwisowych) zostanie  wstrzymane.</w:t>
      </w:r>
    </w:p>
    <w:p w14:paraId="079BDCCA" w14:textId="5D6148A5" w:rsidR="0065411A" w:rsidRPr="00310156" w:rsidRDefault="0065411A">
      <w:pPr>
        <w:pStyle w:val="Akapitzlist"/>
        <w:numPr>
          <w:ilvl w:val="0"/>
          <w:numId w:val="150"/>
        </w:numPr>
        <w:tabs>
          <w:tab w:val="num" w:pos="284"/>
        </w:tabs>
        <w:contextualSpacing w:val="0"/>
        <w:jc w:val="both"/>
        <w:rPr>
          <w:rFonts w:ascii="Arial" w:hAnsi="Arial" w:cs="Arial"/>
          <w:spacing w:val="-4"/>
          <w:sz w:val="18"/>
          <w:szCs w:val="18"/>
        </w:rPr>
      </w:pPr>
      <w:bookmarkStart w:id="206" w:name="_Hlk222806881"/>
      <w:r w:rsidRPr="00310156">
        <w:rPr>
          <w:rFonts w:ascii="Arial" w:hAnsi="Arial" w:cs="Arial"/>
          <w:sz w:val="18"/>
          <w:szCs w:val="18"/>
        </w:rPr>
        <w:t>Cen</w:t>
      </w:r>
      <w:r w:rsidRPr="00310156">
        <w:rPr>
          <w:rFonts w:ascii="Arial" w:hAnsi="Arial" w:cs="Arial"/>
          <w:spacing w:val="-4"/>
          <w:sz w:val="18"/>
          <w:szCs w:val="18"/>
        </w:rPr>
        <w:t xml:space="preserve">y części zamiennych określone w Załączniku nr 2 do umowy i określone w Załączniku nr 3 do umowy stawki ryczałtowe za transport podzespołów i części zamiennych do usuwania awarii bez udziału </w:t>
      </w:r>
      <w:r w:rsidR="00690324" w:rsidRPr="00993FCA">
        <w:rPr>
          <w:rFonts w:ascii="Arial" w:hAnsi="Arial" w:cs="Arial"/>
          <w:spacing w:val="-4"/>
          <w:sz w:val="18"/>
          <w:szCs w:val="18"/>
          <w:shd w:val="clear" w:color="auto" w:fill="A8D08D" w:themeFill="accent6" w:themeFillTint="99"/>
        </w:rPr>
        <w:t>serwisu wykonawcy</w:t>
      </w:r>
      <w:r w:rsidR="00690324" w:rsidRPr="00F819C4">
        <w:rPr>
          <w:rFonts w:ascii="Arial" w:hAnsi="Arial" w:cs="Arial"/>
          <w:spacing w:val="-4"/>
          <w:sz w:val="18"/>
          <w:szCs w:val="18"/>
        </w:rPr>
        <w:t xml:space="preserve"> </w:t>
      </w:r>
      <w:r w:rsidRPr="00690324">
        <w:rPr>
          <w:rFonts w:ascii="Arial" w:hAnsi="Arial" w:cs="Arial"/>
          <w:strike/>
          <w:spacing w:val="-4"/>
          <w:sz w:val="18"/>
          <w:szCs w:val="18"/>
        </w:rPr>
        <w:t>ekipy serwisowej</w:t>
      </w:r>
      <w:r w:rsidRPr="00310156">
        <w:rPr>
          <w:rFonts w:ascii="Arial" w:hAnsi="Arial" w:cs="Arial"/>
          <w:spacing w:val="-4"/>
          <w:sz w:val="18"/>
          <w:szCs w:val="18"/>
        </w:rPr>
        <w:t xml:space="preserve"> obowiązuje do …………………. r.. </w:t>
      </w:r>
    </w:p>
    <w:bookmarkEnd w:id="206"/>
    <w:p w14:paraId="0171ECF4" w14:textId="2F9D40C5" w:rsidR="0065411A" w:rsidRPr="00310156" w:rsidRDefault="0065411A">
      <w:pPr>
        <w:pStyle w:val="Akapitzlist"/>
        <w:numPr>
          <w:ilvl w:val="0"/>
          <w:numId w:val="150"/>
        </w:numPr>
        <w:contextualSpacing w:val="0"/>
        <w:jc w:val="both"/>
        <w:rPr>
          <w:rFonts w:ascii="Arial" w:hAnsi="Arial" w:cs="Arial"/>
          <w:sz w:val="18"/>
          <w:szCs w:val="18"/>
        </w:rPr>
      </w:pPr>
      <w:r w:rsidRPr="00310156">
        <w:rPr>
          <w:rFonts w:ascii="Arial" w:hAnsi="Arial" w:cs="Arial"/>
          <w:spacing w:val="-4"/>
          <w:sz w:val="18"/>
          <w:szCs w:val="18"/>
        </w:rPr>
        <w:t>Wykonawca zobowiązuje się świadczyć usługi serwisowe przez 24 godziny na dobę, we wszystkie dni tygodnia (również w dni wolne od pracy) w okresie obowiązywania umowy, zgodnie z obowiązującymi u Zamawiającego uregulowaniami wewnętrznymi, przez pracowników o odpowiednich do zakresu prac doświadczeniu i kwalifikacjach, zapoznanych z obowiązkami wynikającymi z ustawy Prawo geologiczne i górnicze</w:t>
      </w:r>
      <w:r w:rsidRPr="00310156">
        <w:rPr>
          <w:rFonts w:ascii="Arial" w:hAnsi="Arial" w:cs="Arial"/>
          <w:sz w:val="18"/>
          <w:szCs w:val="18"/>
        </w:rPr>
        <w:t>.</w:t>
      </w:r>
    </w:p>
    <w:p w14:paraId="0A9C0FA1" w14:textId="77777777" w:rsidR="0065411A" w:rsidRPr="00310156" w:rsidRDefault="0065411A">
      <w:pPr>
        <w:pStyle w:val="Akapitzlist"/>
        <w:numPr>
          <w:ilvl w:val="0"/>
          <w:numId w:val="150"/>
        </w:numPr>
        <w:contextualSpacing w:val="0"/>
        <w:jc w:val="both"/>
        <w:rPr>
          <w:rFonts w:ascii="Arial" w:hAnsi="Arial" w:cs="Arial"/>
          <w:sz w:val="18"/>
          <w:szCs w:val="18"/>
        </w:rPr>
      </w:pPr>
      <w:r w:rsidRPr="00310156">
        <w:rPr>
          <w:rFonts w:ascii="Arial" w:hAnsi="Arial" w:cs="Arial"/>
          <w:spacing w:val="-4"/>
          <w:sz w:val="18"/>
          <w:szCs w:val="18"/>
        </w:rPr>
        <w:t>Wykonawca zobowiązuje się prowadzić działania od momentu otrzymania zgłoszenia (telefonicznego Wezwania Serwisowego) w terminach podanych w umowie.</w:t>
      </w:r>
    </w:p>
    <w:p w14:paraId="201055CE" w14:textId="3DF6233D" w:rsidR="0065411A" w:rsidRPr="00310156" w:rsidRDefault="0065411A">
      <w:pPr>
        <w:pStyle w:val="Akapitzlist"/>
        <w:numPr>
          <w:ilvl w:val="0"/>
          <w:numId w:val="150"/>
        </w:numPr>
        <w:contextualSpacing w:val="0"/>
        <w:jc w:val="both"/>
        <w:rPr>
          <w:rFonts w:ascii="Arial" w:hAnsi="Arial" w:cs="Arial"/>
          <w:sz w:val="18"/>
          <w:szCs w:val="18"/>
        </w:rPr>
      </w:pPr>
      <w:r w:rsidRPr="00310156">
        <w:rPr>
          <w:rFonts w:ascii="Arial" w:hAnsi="Arial" w:cs="Arial"/>
          <w:sz w:val="18"/>
          <w:szCs w:val="18"/>
        </w:rPr>
        <w:t>W sprawach nieuregulowanych niniejszą umową mają zastosowanie przepisy Kodeksu Cywilnego i innych powszechnie obowiązujących przepisów prawa.</w:t>
      </w:r>
    </w:p>
    <w:p w14:paraId="2DB8754C" w14:textId="77777777" w:rsidR="0065411A" w:rsidRPr="00310156" w:rsidRDefault="0065411A">
      <w:pPr>
        <w:pStyle w:val="Akapitzlist"/>
        <w:numPr>
          <w:ilvl w:val="0"/>
          <w:numId w:val="150"/>
        </w:numPr>
        <w:contextualSpacing w:val="0"/>
        <w:jc w:val="both"/>
        <w:rPr>
          <w:rFonts w:ascii="Arial" w:hAnsi="Arial" w:cs="Arial"/>
          <w:sz w:val="18"/>
          <w:szCs w:val="18"/>
        </w:rPr>
      </w:pPr>
      <w:r w:rsidRPr="00310156">
        <w:rPr>
          <w:rFonts w:ascii="Arial" w:hAnsi="Arial" w:cs="Arial"/>
          <w:sz w:val="18"/>
          <w:szCs w:val="18"/>
        </w:rPr>
        <w:t>Ewentualne sprawy sporne, mogące wyniknąć na tle realizacji umowy Strony zobowiązują się rozstrzygać polubownie w drodze negocjacji bezpośrednich. W przypadku braku możliwości polubownego rozwiązania spory poddawane będą do rozstrzygnięcia przez Sąd Gospodarczy właściwy rzeczowo dla siedziby Zamawiającego.</w:t>
      </w:r>
    </w:p>
    <w:p w14:paraId="1878C24F" w14:textId="77777777" w:rsidR="0065411A" w:rsidRPr="00310156" w:rsidRDefault="0065411A">
      <w:pPr>
        <w:pStyle w:val="Akapitzlist"/>
        <w:numPr>
          <w:ilvl w:val="0"/>
          <w:numId w:val="150"/>
        </w:numPr>
        <w:contextualSpacing w:val="0"/>
        <w:jc w:val="both"/>
        <w:rPr>
          <w:rFonts w:ascii="Arial" w:hAnsi="Arial" w:cs="Arial"/>
          <w:sz w:val="18"/>
          <w:szCs w:val="18"/>
        </w:rPr>
      </w:pPr>
      <w:r w:rsidRPr="00310156">
        <w:rPr>
          <w:rFonts w:ascii="Arial" w:hAnsi="Arial" w:cs="Arial"/>
          <w:sz w:val="18"/>
          <w:szCs w:val="18"/>
        </w:rPr>
        <w:t>Wszelkie zmiany i uzupełnienia umowy wymagają dla swej ważności formy pisemnej w postaci aneksu do umowy za wyjątkiem zmian opisanych w § 3 pkt 13.</w:t>
      </w:r>
    </w:p>
    <w:p w14:paraId="6BC31CC9" w14:textId="77777777" w:rsidR="0065411A" w:rsidRPr="00310156" w:rsidRDefault="0065411A">
      <w:pPr>
        <w:pStyle w:val="Akapitzlist"/>
        <w:numPr>
          <w:ilvl w:val="0"/>
          <w:numId w:val="150"/>
        </w:numPr>
        <w:contextualSpacing w:val="0"/>
        <w:jc w:val="both"/>
        <w:rPr>
          <w:rFonts w:ascii="Arial" w:hAnsi="Arial" w:cs="Arial"/>
          <w:sz w:val="18"/>
          <w:szCs w:val="18"/>
        </w:rPr>
      </w:pPr>
      <w:r w:rsidRPr="00310156">
        <w:rPr>
          <w:rFonts w:ascii="Arial" w:hAnsi="Arial" w:cs="Arial"/>
          <w:sz w:val="18"/>
          <w:szCs w:val="18"/>
        </w:rPr>
        <w:t>Umowę sporządzono w dwóch jednobrzmiących egzemplarzach, po jednym dla każdej ze Stron.</w:t>
      </w:r>
    </w:p>
    <w:p w14:paraId="37344989" w14:textId="77777777" w:rsidR="0065411A" w:rsidRDefault="0065411A" w:rsidP="00915C6A">
      <w:pPr>
        <w:ind w:left="357" w:hanging="357"/>
        <w:jc w:val="both"/>
        <w:rPr>
          <w:rFonts w:ascii="Arial" w:hAnsi="Arial" w:cs="Arial"/>
          <w:b/>
          <w:sz w:val="18"/>
          <w:szCs w:val="18"/>
        </w:rPr>
      </w:pPr>
    </w:p>
    <w:p w14:paraId="53DB4D50" w14:textId="38B0C337" w:rsidR="006F1456" w:rsidRPr="006F1456" w:rsidRDefault="006F1456" w:rsidP="006F1456">
      <w:pPr>
        <w:pStyle w:val="Nagwek1"/>
        <w:spacing w:before="0"/>
        <w:ind w:left="432"/>
        <w:jc w:val="center"/>
        <w:rPr>
          <w:rFonts w:ascii="Arial" w:hAnsi="Arial" w:cs="Arial"/>
          <w:color w:val="auto"/>
          <w:sz w:val="18"/>
          <w:szCs w:val="18"/>
          <w:highlight w:val="yellow"/>
        </w:rPr>
      </w:pPr>
      <w:bookmarkStart w:id="207" w:name="_Toc222812946"/>
      <w:r w:rsidRPr="006F1456">
        <w:rPr>
          <w:rFonts w:ascii="Arial" w:hAnsi="Arial" w:cs="Arial"/>
          <w:color w:val="auto"/>
          <w:sz w:val="18"/>
          <w:szCs w:val="18"/>
          <w:highlight w:val="yellow"/>
        </w:rPr>
        <w:t xml:space="preserve">§10. </w:t>
      </w:r>
      <w:bookmarkStart w:id="208" w:name="_Hlk220912267"/>
      <w:r w:rsidRPr="006F1456">
        <w:rPr>
          <w:rFonts w:ascii="Arial" w:hAnsi="Arial" w:cs="Arial"/>
          <w:color w:val="auto"/>
          <w:sz w:val="18"/>
          <w:szCs w:val="18"/>
          <w:highlight w:val="yellow"/>
        </w:rPr>
        <w:t>Ochrona danych osobowych</w:t>
      </w:r>
      <w:bookmarkEnd w:id="207"/>
      <w:bookmarkEnd w:id="208"/>
    </w:p>
    <w:p w14:paraId="1F31CB42" w14:textId="0FF375AB" w:rsidR="006F1456" w:rsidRPr="006F1456" w:rsidRDefault="006F1456" w:rsidP="006F1456">
      <w:pPr>
        <w:pStyle w:val="Akapitzlist"/>
        <w:numPr>
          <w:ilvl w:val="6"/>
          <w:numId w:val="43"/>
        </w:numPr>
        <w:ind w:left="284" w:hanging="284"/>
        <w:contextualSpacing w:val="0"/>
        <w:jc w:val="both"/>
        <w:rPr>
          <w:rFonts w:ascii="Arial" w:hAnsi="Arial" w:cs="Arial"/>
          <w:sz w:val="18"/>
          <w:szCs w:val="18"/>
          <w:highlight w:val="yellow"/>
        </w:rPr>
      </w:pPr>
      <w:r w:rsidRPr="006F1456">
        <w:rPr>
          <w:rFonts w:ascii="Arial" w:hAnsi="Arial" w:cs="Arial"/>
          <w:sz w:val="18"/>
          <w:szCs w:val="18"/>
          <w:highlight w:val="yellow"/>
        </w:rPr>
        <w:t xml:space="preserve">W związku z wykonywaniem niniejszej Umowy dochodzi do udostępniania przez jedną ze Stron drugiej Stronie danych osobowych osób zaangażowanych w zawarcie oraz wykonywanie Umowy (dalej jako „dane osobowe”). </w:t>
      </w:r>
    </w:p>
    <w:p w14:paraId="544F6A9B" w14:textId="726B2A38" w:rsidR="006F1456" w:rsidRPr="006F1456" w:rsidRDefault="006F1456" w:rsidP="006F1456">
      <w:pPr>
        <w:pStyle w:val="Akapitzlist"/>
        <w:numPr>
          <w:ilvl w:val="6"/>
          <w:numId w:val="43"/>
        </w:numPr>
        <w:ind w:left="284" w:hanging="284"/>
        <w:contextualSpacing w:val="0"/>
        <w:jc w:val="both"/>
        <w:rPr>
          <w:rFonts w:ascii="Arial" w:hAnsi="Arial" w:cs="Arial"/>
          <w:sz w:val="18"/>
          <w:szCs w:val="18"/>
          <w:highlight w:val="yellow"/>
        </w:rPr>
      </w:pPr>
      <w:r w:rsidRPr="006F1456">
        <w:rPr>
          <w:rFonts w:ascii="Arial" w:hAnsi="Arial" w:cs="Arial"/>
          <w:sz w:val="18"/>
          <w:szCs w:val="18"/>
          <w:highlight w:val="yellow"/>
        </w:rPr>
        <w:t xml:space="preserve">Celem przetwarzania danych osobowych udostępnianych  przez Strony jest zawarcie oraz wykonanie Umowy. Przez wykonanie Umowy Strony rozumieją w szczególności: nawiązanie i utrzymywanie stałego kontaktu na potrzeby wykonania Umowy, uzgadnianie sposobów wykonania zobowiązań, realizację wszelkich zobowiązań wynikających z Umowy; jeżeli to potrzebne: udostępnianie danych osobowych Podwykonawcom i innych partnerom handlowym zaangażowanym w wykonanie Umowy. </w:t>
      </w:r>
    </w:p>
    <w:p w14:paraId="05B9AF07" w14:textId="5CBC2D1D" w:rsidR="006F1456" w:rsidRPr="006F1456" w:rsidRDefault="006F1456" w:rsidP="006F1456">
      <w:pPr>
        <w:pStyle w:val="Akapitzlist"/>
        <w:numPr>
          <w:ilvl w:val="6"/>
          <w:numId w:val="43"/>
        </w:numPr>
        <w:ind w:left="284" w:hanging="284"/>
        <w:jc w:val="both"/>
        <w:rPr>
          <w:rFonts w:ascii="Arial" w:hAnsi="Arial" w:cs="Arial"/>
          <w:sz w:val="18"/>
          <w:szCs w:val="18"/>
          <w:highlight w:val="yellow"/>
        </w:rPr>
      </w:pPr>
      <w:r w:rsidRPr="006F1456">
        <w:rPr>
          <w:rFonts w:ascii="Arial" w:hAnsi="Arial" w:cs="Arial"/>
          <w:sz w:val="18"/>
          <w:szCs w:val="18"/>
          <w:highlight w:val="yellow"/>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(dalej jako „RODO”).</w:t>
      </w:r>
    </w:p>
    <w:p w14:paraId="3F7C568A" w14:textId="35762053" w:rsidR="006F1456" w:rsidRPr="006F1456" w:rsidRDefault="006F1456" w:rsidP="006F1456">
      <w:pPr>
        <w:pStyle w:val="Akapitzlist"/>
        <w:numPr>
          <w:ilvl w:val="6"/>
          <w:numId w:val="43"/>
        </w:numPr>
        <w:ind w:left="284" w:hanging="284"/>
        <w:contextualSpacing w:val="0"/>
        <w:jc w:val="both"/>
        <w:rPr>
          <w:rFonts w:ascii="Arial" w:hAnsi="Arial" w:cs="Arial"/>
          <w:sz w:val="18"/>
          <w:szCs w:val="18"/>
          <w:highlight w:val="yellow"/>
        </w:rPr>
      </w:pPr>
      <w:r w:rsidRPr="006F1456">
        <w:rPr>
          <w:rFonts w:ascii="Arial" w:hAnsi="Arial" w:cs="Arial"/>
          <w:sz w:val="18"/>
          <w:szCs w:val="18"/>
          <w:highlight w:val="yellow"/>
        </w:rPr>
        <w:t>Udostępnianie  danych osobowych powoduje, iż Strona której udostępniono dane osobowe  staje się ich administratorem w rozumieniu art. 4 pkt 7 RODO, ustalając dalsze cele i sposoby ich przetwarzania, z uwzględnieniem zasad wynikających z art. 5 RODO.</w:t>
      </w:r>
    </w:p>
    <w:p w14:paraId="2010D26A" w14:textId="139D9378" w:rsidR="006F1456" w:rsidRPr="006F1456" w:rsidRDefault="006F1456" w:rsidP="006F1456">
      <w:pPr>
        <w:pStyle w:val="Akapitzlist"/>
        <w:numPr>
          <w:ilvl w:val="6"/>
          <w:numId w:val="43"/>
        </w:numPr>
        <w:ind w:left="284" w:hanging="284"/>
        <w:contextualSpacing w:val="0"/>
        <w:jc w:val="both"/>
        <w:rPr>
          <w:rFonts w:ascii="Arial" w:hAnsi="Arial" w:cs="Arial"/>
          <w:sz w:val="18"/>
          <w:szCs w:val="18"/>
          <w:highlight w:val="yellow"/>
        </w:rPr>
      </w:pPr>
      <w:r w:rsidRPr="006F1456">
        <w:rPr>
          <w:rFonts w:ascii="Arial" w:hAnsi="Arial" w:cs="Arial"/>
          <w:sz w:val="18"/>
          <w:szCs w:val="18"/>
          <w:highlight w:val="yellow"/>
        </w:rPr>
        <w:lastRenderedPageBreak/>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który będą mieli dostęp do danych osobowych udostępnionych przez Strony oraz do nadania im stosownych uprawnień do przetwarzania danych osobowych.</w:t>
      </w:r>
    </w:p>
    <w:p w14:paraId="4064DDA9" w14:textId="6F38BA69" w:rsidR="006F1456" w:rsidRPr="006F1456" w:rsidRDefault="006F1456" w:rsidP="006F1456">
      <w:pPr>
        <w:pStyle w:val="Akapitzlist"/>
        <w:numPr>
          <w:ilvl w:val="6"/>
          <w:numId w:val="43"/>
        </w:numPr>
        <w:ind w:left="284" w:hanging="284"/>
        <w:jc w:val="both"/>
        <w:rPr>
          <w:rFonts w:ascii="Arial" w:hAnsi="Arial" w:cs="Arial"/>
          <w:sz w:val="18"/>
          <w:szCs w:val="18"/>
          <w:highlight w:val="yellow"/>
        </w:rPr>
      </w:pPr>
      <w:r w:rsidRPr="006F1456">
        <w:rPr>
          <w:rFonts w:ascii="Arial" w:hAnsi="Arial" w:cs="Arial"/>
          <w:sz w:val="18"/>
          <w:szCs w:val="18"/>
          <w:highlight w:val="yellow"/>
        </w:rPr>
        <w:t xml:space="preserve">Strony w związku z udostępnieniem danych osobowych zobowiązane są do spełnienia obowiązku informacyjnego wobec osób, których dane pozyskują. </w:t>
      </w:r>
    </w:p>
    <w:p w14:paraId="78987C3A" w14:textId="7697FF75" w:rsidR="006F1456" w:rsidRPr="006F1456" w:rsidRDefault="006F1456" w:rsidP="006F1456">
      <w:pPr>
        <w:pStyle w:val="Akapitzlist"/>
        <w:numPr>
          <w:ilvl w:val="6"/>
          <w:numId w:val="43"/>
        </w:numPr>
        <w:ind w:left="284" w:hanging="284"/>
        <w:contextualSpacing w:val="0"/>
        <w:jc w:val="both"/>
        <w:rPr>
          <w:rFonts w:ascii="Arial" w:hAnsi="Arial" w:cs="Arial"/>
          <w:sz w:val="18"/>
          <w:szCs w:val="18"/>
          <w:highlight w:val="yellow"/>
        </w:rPr>
      </w:pPr>
      <w:r w:rsidRPr="006F1456">
        <w:rPr>
          <w:rFonts w:ascii="Arial" w:hAnsi="Arial" w:cs="Arial"/>
          <w:sz w:val="18"/>
          <w:szCs w:val="18"/>
          <w:highlight w:val="yellow"/>
        </w:rPr>
        <w:t>Polska Grupa Górnicza S.A. spełniła obowiązek informacyjny wynikający z art. 13 oraz art. 14 RODO na stronie internetowej Polskiej Grupy Górniczej w zakładce RODO w załączniku „Kontrahenci/Pracownicy Kontrahentów”. Dla kategorii osób Pracownicy PGG, powyższy obowiązek został spełniony na Portalu Pracowniczym Polskiej Grupy Górniczej S.A.</w:t>
      </w:r>
    </w:p>
    <w:p w14:paraId="30DB2181" w14:textId="77777777" w:rsidR="006F1456" w:rsidRDefault="006F1456" w:rsidP="00915C6A">
      <w:pPr>
        <w:ind w:left="357" w:hanging="357"/>
        <w:jc w:val="both"/>
        <w:rPr>
          <w:rFonts w:ascii="Arial" w:hAnsi="Arial" w:cs="Arial"/>
          <w:b/>
          <w:sz w:val="18"/>
          <w:szCs w:val="18"/>
        </w:rPr>
      </w:pPr>
    </w:p>
    <w:p w14:paraId="7BD7AF6F" w14:textId="77777777" w:rsidR="006F1456" w:rsidRDefault="006F1456" w:rsidP="00915C6A">
      <w:pPr>
        <w:ind w:left="357" w:hanging="357"/>
        <w:jc w:val="both"/>
        <w:rPr>
          <w:rFonts w:ascii="Arial" w:hAnsi="Arial" w:cs="Arial"/>
          <w:b/>
          <w:sz w:val="18"/>
          <w:szCs w:val="18"/>
        </w:rPr>
      </w:pPr>
    </w:p>
    <w:p w14:paraId="64AD2B84" w14:textId="77777777" w:rsidR="006F1456" w:rsidRDefault="006F1456" w:rsidP="00915C6A">
      <w:pPr>
        <w:ind w:left="357" w:hanging="357"/>
        <w:jc w:val="both"/>
        <w:rPr>
          <w:rFonts w:ascii="Arial" w:hAnsi="Arial" w:cs="Arial"/>
          <w:b/>
          <w:sz w:val="18"/>
          <w:szCs w:val="18"/>
        </w:rPr>
      </w:pPr>
    </w:p>
    <w:p w14:paraId="489012AF" w14:textId="77777777" w:rsidR="006F1456" w:rsidRDefault="006F1456" w:rsidP="00915C6A">
      <w:pPr>
        <w:ind w:left="357" w:hanging="357"/>
        <w:jc w:val="both"/>
        <w:rPr>
          <w:rFonts w:ascii="Arial" w:hAnsi="Arial" w:cs="Arial"/>
          <w:b/>
          <w:sz w:val="18"/>
          <w:szCs w:val="18"/>
        </w:rPr>
      </w:pPr>
    </w:p>
    <w:p w14:paraId="09F31866" w14:textId="77777777" w:rsidR="006F1456" w:rsidRDefault="006F1456" w:rsidP="00915C6A">
      <w:pPr>
        <w:ind w:left="357" w:hanging="357"/>
        <w:jc w:val="both"/>
        <w:rPr>
          <w:rFonts w:ascii="Arial" w:hAnsi="Arial" w:cs="Arial"/>
          <w:b/>
          <w:sz w:val="18"/>
          <w:szCs w:val="18"/>
        </w:rPr>
      </w:pPr>
    </w:p>
    <w:p w14:paraId="4C5DB62C" w14:textId="77777777" w:rsidR="006F1456" w:rsidRDefault="006F1456" w:rsidP="00915C6A">
      <w:pPr>
        <w:ind w:left="357" w:hanging="357"/>
        <w:jc w:val="both"/>
        <w:rPr>
          <w:rFonts w:ascii="Arial" w:hAnsi="Arial" w:cs="Arial"/>
          <w:b/>
          <w:sz w:val="18"/>
          <w:szCs w:val="18"/>
        </w:rPr>
      </w:pPr>
    </w:p>
    <w:p w14:paraId="445033AD" w14:textId="77777777" w:rsidR="006F1456" w:rsidRPr="00310156" w:rsidRDefault="006F1456" w:rsidP="00915C6A">
      <w:pPr>
        <w:ind w:left="357" w:hanging="357"/>
        <w:jc w:val="both"/>
        <w:rPr>
          <w:rFonts w:ascii="Arial" w:hAnsi="Arial" w:cs="Arial"/>
          <w:b/>
          <w:sz w:val="18"/>
          <w:szCs w:val="18"/>
        </w:rPr>
      </w:pPr>
    </w:p>
    <w:p w14:paraId="6BF5EE66" w14:textId="77777777" w:rsidR="0065411A" w:rsidRPr="00310156" w:rsidRDefault="0065411A" w:rsidP="00915C6A">
      <w:pPr>
        <w:ind w:left="357" w:hanging="357"/>
        <w:jc w:val="both"/>
        <w:rPr>
          <w:rFonts w:ascii="Arial" w:hAnsi="Arial" w:cs="Arial"/>
          <w:b/>
          <w:sz w:val="18"/>
          <w:szCs w:val="18"/>
        </w:rPr>
      </w:pPr>
      <w:r w:rsidRPr="00310156">
        <w:rPr>
          <w:rFonts w:ascii="Arial" w:hAnsi="Arial" w:cs="Arial"/>
          <w:b/>
          <w:sz w:val="18"/>
          <w:szCs w:val="18"/>
        </w:rPr>
        <w:t>Załączniki do umowy:</w:t>
      </w:r>
    </w:p>
    <w:p w14:paraId="54C7B2E5" w14:textId="77777777" w:rsidR="0065411A" w:rsidRPr="00310156" w:rsidRDefault="0065411A" w:rsidP="00915C6A">
      <w:pPr>
        <w:rPr>
          <w:rFonts w:ascii="Arial" w:hAnsi="Arial" w:cs="Arial"/>
          <w:sz w:val="18"/>
          <w:szCs w:val="18"/>
        </w:rPr>
      </w:pPr>
      <w:r w:rsidRPr="00310156">
        <w:rPr>
          <w:rFonts w:ascii="Arial" w:hAnsi="Arial" w:cs="Arial"/>
          <w:b/>
          <w:sz w:val="18"/>
          <w:szCs w:val="18"/>
        </w:rPr>
        <w:t>Załącznik nr 1</w:t>
      </w:r>
      <w:r w:rsidRPr="00310156">
        <w:rPr>
          <w:rFonts w:ascii="Arial" w:hAnsi="Arial" w:cs="Arial"/>
          <w:sz w:val="18"/>
          <w:szCs w:val="18"/>
        </w:rPr>
        <w:t xml:space="preserve"> </w:t>
      </w:r>
      <w:r w:rsidRPr="00310156">
        <w:rPr>
          <w:rFonts w:ascii="Arial" w:hAnsi="Arial" w:cs="Arial"/>
          <w:sz w:val="18"/>
          <w:szCs w:val="18"/>
        </w:rPr>
        <w:tab/>
        <w:t>Zasady świadczenia usług serwisowych</w:t>
      </w:r>
    </w:p>
    <w:p w14:paraId="0C26CE24" w14:textId="77777777" w:rsidR="0065411A" w:rsidRPr="00310156" w:rsidRDefault="0065411A" w:rsidP="00915C6A">
      <w:pPr>
        <w:rPr>
          <w:rFonts w:ascii="Arial" w:hAnsi="Arial" w:cs="Arial"/>
          <w:sz w:val="18"/>
          <w:szCs w:val="18"/>
        </w:rPr>
      </w:pPr>
      <w:r w:rsidRPr="00310156">
        <w:rPr>
          <w:rFonts w:ascii="Arial" w:hAnsi="Arial" w:cs="Arial"/>
          <w:b/>
          <w:sz w:val="18"/>
          <w:szCs w:val="18"/>
        </w:rPr>
        <w:t>Załącznik nr 2</w:t>
      </w:r>
      <w:r w:rsidRPr="00310156">
        <w:rPr>
          <w:rFonts w:ascii="Arial" w:hAnsi="Arial" w:cs="Arial"/>
          <w:sz w:val="18"/>
          <w:szCs w:val="18"/>
        </w:rPr>
        <w:t xml:space="preserve"> </w:t>
      </w:r>
      <w:r w:rsidRPr="00310156">
        <w:rPr>
          <w:rFonts w:ascii="Arial" w:hAnsi="Arial" w:cs="Arial"/>
          <w:sz w:val="18"/>
          <w:szCs w:val="18"/>
        </w:rPr>
        <w:tab/>
        <w:t>Cennik części zamiennych.</w:t>
      </w:r>
    </w:p>
    <w:p w14:paraId="47BEF17A" w14:textId="77777777" w:rsidR="0065411A" w:rsidRDefault="0065411A" w:rsidP="002230C4">
      <w:pPr>
        <w:ind w:left="1418" w:hanging="1418"/>
        <w:rPr>
          <w:rFonts w:ascii="Arial" w:hAnsi="Arial" w:cs="Arial"/>
          <w:sz w:val="18"/>
          <w:szCs w:val="18"/>
        </w:rPr>
      </w:pPr>
      <w:r w:rsidRPr="00310156">
        <w:rPr>
          <w:rFonts w:ascii="Arial" w:hAnsi="Arial" w:cs="Arial"/>
          <w:b/>
          <w:sz w:val="18"/>
          <w:szCs w:val="18"/>
        </w:rPr>
        <w:t>Załącznik nr</w:t>
      </w:r>
      <w:r w:rsidRPr="00310156">
        <w:rPr>
          <w:rFonts w:ascii="Arial" w:hAnsi="Arial" w:cs="Arial"/>
          <w:sz w:val="18"/>
          <w:szCs w:val="18"/>
        </w:rPr>
        <w:t xml:space="preserve"> </w:t>
      </w:r>
      <w:r w:rsidRPr="00724CD6">
        <w:rPr>
          <w:rFonts w:ascii="Arial" w:hAnsi="Arial" w:cs="Arial"/>
          <w:b/>
          <w:bCs/>
          <w:sz w:val="18"/>
          <w:szCs w:val="18"/>
        </w:rPr>
        <w:t>3</w:t>
      </w:r>
      <w:r w:rsidRPr="00310156">
        <w:rPr>
          <w:rFonts w:ascii="Arial" w:hAnsi="Arial" w:cs="Arial"/>
          <w:sz w:val="18"/>
          <w:szCs w:val="18"/>
        </w:rPr>
        <w:t xml:space="preserve"> </w:t>
      </w:r>
      <w:r w:rsidRPr="00310156">
        <w:rPr>
          <w:rFonts w:ascii="Arial" w:hAnsi="Arial" w:cs="Arial"/>
          <w:sz w:val="18"/>
          <w:szCs w:val="18"/>
        </w:rPr>
        <w:tab/>
        <w:t>Tablica stawek ryczałtowych za transport podzespołów i części zamiennych do usuwania awarii bez udziału ekipy serwisowej</w:t>
      </w:r>
    </w:p>
    <w:p w14:paraId="65ABF691" w14:textId="276CA218" w:rsidR="00915C6A" w:rsidRPr="00310156" w:rsidRDefault="00915C6A">
      <w:pPr>
        <w:spacing w:after="160" w:line="259" w:lineRule="auto"/>
        <w:rPr>
          <w:rFonts w:ascii="Arial" w:hAnsi="Arial" w:cs="Arial"/>
          <w:b/>
          <w:sz w:val="18"/>
          <w:szCs w:val="18"/>
        </w:rPr>
      </w:pPr>
      <w:r w:rsidRPr="00310156">
        <w:rPr>
          <w:rFonts w:ascii="Arial" w:hAnsi="Arial" w:cs="Arial"/>
          <w:b/>
          <w:sz w:val="18"/>
          <w:szCs w:val="18"/>
        </w:rPr>
        <w:br w:type="page"/>
      </w:r>
    </w:p>
    <w:p w14:paraId="246FEB07" w14:textId="77777777" w:rsidR="0065411A" w:rsidRPr="00310156" w:rsidRDefault="0065411A" w:rsidP="00915C6A">
      <w:pPr>
        <w:jc w:val="right"/>
        <w:rPr>
          <w:rFonts w:ascii="Arial" w:hAnsi="Arial" w:cs="Arial"/>
          <w:b/>
          <w:sz w:val="18"/>
          <w:szCs w:val="18"/>
        </w:rPr>
      </w:pPr>
      <w:r w:rsidRPr="00310156">
        <w:rPr>
          <w:rFonts w:ascii="Arial" w:hAnsi="Arial" w:cs="Arial"/>
          <w:b/>
          <w:sz w:val="18"/>
          <w:szCs w:val="18"/>
        </w:rPr>
        <w:lastRenderedPageBreak/>
        <w:t xml:space="preserve">Załącznik nr 1 </w:t>
      </w:r>
    </w:p>
    <w:p w14:paraId="74982FCD" w14:textId="77777777" w:rsidR="0065411A" w:rsidRPr="00310156" w:rsidRDefault="0065411A" w:rsidP="00915C6A">
      <w:pPr>
        <w:jc w:val="right"/>
        <w:rPr>
          <w:rFonts w:ascii="Arial" w:hAnsi="Arial" w:cs="Arial"/>
          <w:b/>
          <w:sz w:val="18"/>
          <w:szCs w:val="18"/>
        </w:rPr>
      </w:pPr>
      <w:r w:rsidRPr="00310156">
        <w:rPr>
          <w:rFonts w:ascii="Arial" w:hAnsi="Arial" w:cs="Arial"/>
          <w:b/>
          <w:sz w:val="18"/>
          <w:szCs w:val="18"/>
        </w:rPr>
        <w:t xml:space="preserve">do umowy serwisowej nr </w:t>
      </w:r>
      <w:r w:rsidRPr="00310156">
        <w:rPr>
          <w:rFonts w:ascii="Arial" w:hAnsi="Arial" w:cs="Arial"/>
          <w:sz w:val="18"/>
          <w:szCs w:val="18"/>
        </w:rPr>
        <w:t xml:space="preserve">…………………..……….. </w:t>
      </w:r>
    </w:p>
    <w:p w14:paraId="0D6EB786" w14:textId="77777777" w:rsidR="0065411A" w:rsidRPr="00310156" w:rsidRDefault="0065411A" w:rsidP="00915C6A">
      <w:pPr>
        <w:pStyle w:val="Nagwek3"/>
        <w:tabs>
          <w:tab w:val="clear" w:pos="720"/>
        </w:tabs>
        <w:ind w:left="0" w:firstLine="0"/>
        <w:rPr>
          <w:rFonts w:ascii="Arial" w:hAnsi="Arial" w:cs="Arial"/>
          <w:bCs w:val="0"/>
          <w:sz w:val="18"/>
          <w:szCs w:val="18"/>
        </w:rPr>
      </w:pPr>
      <w:r w:rsidRPr="00310156">
        <w:rPr>
          <w:rFonts w:ascii="Arial" w:hAnsi="Arial" w:cs="Arial"/>
          <w:sz w:val="18"/>
          <w:szCs w:val="18"/>
        </w:rPr>
        <w:t xml:space="preserve">                                                                             </w:t>
      </w:r>
    </w:p>
    <w:p w14:paraId="6B834075" w14:textId="77777777" w:rsidR="0065411A" w:rsidRPr="00310156" w:rsidRDefault="0065411A" w:rsidP="00915C6A">
      <w:pPr>
        <w:jc w:val="center"/>
        <w:rPr>
          <w:rFonts w:ascii="Arial" w:hAnsi="Arial" w:cs="Arial"/>
          <w:b/>
          <w:bCs/>
          <w:sz w:val="18"/>
          <w:szCs w:val="18"/>
        </w:rPr>
      </w:pPr>
    </w:p>
    <w:p w14:paraId="254CABDC" w14:textId="77777777" w:rsidR="0065411A" w:rsidRPr="00310156" w:rsidRDefault="0065411A" w:rsidP="00915C6A">
      <w:pPr>
        <w:jc w:val="center"/>
        <w:rPr>
          <w:rFonts w:ascii="Arial" w:hAnsi="Arial" w:cs="Arial"/>
          <w:b/>
          <w:bCs/>
          <w:sz w:val="18"/>
          <w:szCs w:val="18"/>
        </w:rPr>
      </w:pPr>
      <w:r w:rsidRPr="00310156">
        <w:rPr>
          <w:rFonts w:ascii="Arial" w:hAnsi="Arial" w:cs="Arial"/>
          <w:b/>
          <w:bCs/>
          <w:sz w:val="18"/>
          <w:szCs w:val="18"/>
        </w:rPr>
        <w:t xml:space="preserve">ZASADY ŚWIADCZENIA USŁUG SERWISOWYCH                              </w:t>
      </w:r>
    </w:p>
    <w:p w14:paraId="0969EB5F" w14:textId="77777777" w:rsidR="0065411A" w:rsidRPr="00310156" w:rsidRDefault="0065411A" w:rsidP="00915C6A">
      <w:pPr>
        <w:jc w:val="both"/>
        <w:rPr>
          <w:rFonts w:ascii="Arial" w:hAnsi="Arial" w:cs="Arial"/>
          <w:sz w:val="18"/>
          <w:szCs w:val="18"/>
        </w:rPr>
      </w:pPr>
    </w:p>
    <w:p w14:paraId="3F7743D3" w14:textId="70FE803F" w:rsidR="0065411A" w:rsidRPr="00310156" w:rsidRDefault="0065411A">
      <w:pPr>
        <w:pStyle w:val="Tekstpodstawowy2"/>
        <w:numPr>
          <w:ilvl w:val="0"/>
          <w:numId w:val="152"/>
        </w:numPr>
        <w:tabs>
          <w:tab w:val="clear" w:pos="720"/>
          <w:tab w:val="num" w:pos="360"/>
          <w:tab w:val="num" w:pos="1260"/>
        </w:tabs>
        <w:spacing w:after="0" w:line="240" w:lineRule="auto"/>
        <w:ind w:left="360"/>
        <w:jc w:val="both"/>
        <w:rPr>
          <w:rFonts w:ascii="Arial" w:hAnsi="Arial" w:cs="Arial"/>
          <w:b/>
          <w:bCs/>
          <w:sz w:val="18"/>
          <w:szCs w:val="18"/>
        </w:rPr>
      </w:pPr>
      <w:r w:rsidRPr="00310156">
        <w:rPr>
          <w:rFonts w:ascii="Arial" w:hAnsi="Arial" w:cs="Arial"/>
          <w:sz w:val="18"/>
          <w:szCs w:val="18"/>
        </w:rPr>
        <w:t>Wykonawca zapewnia całodobową obsługę serwisową maszyn/urządzeń objętych niniejszą umową, eksploatowanych na terenie Zamawiającego, we wszystkie dni tygodnia,  włącznie z sobotami, niedzielami i świętami, w zakresie uznanych roszczeń gwarancyjnych bezpłatną, a w pozostałych przypadkach odpłatną.</w:t>
      </w:r>
    </w:p>
    <w:p w14:paraId="5D71C4DA" w14:textId="77777777" w:rsidR="0065411A" w:rsidRPr="00310156" w:rsidRDefault="0065411A">
      <w:pPr>
        <w:pStyle w:val="Tekstpodstawowy2"/>
        <w:numPr>
          <w:ilvl w:val="0"/>
          <w:numId w:val="152"/>
        </w:numPr>
        <w:tabs>
          <w:tab w:val="clear" w:pos="720"/>
          <w:tab w:val="num" w:pos="360"/>
          <w:tab w:val="num" w:pos="1260"/>
        </w:tabs>
        <w:spacing w:after="0" w:line="240" w:lineRule="auto"/>
        <w:ind w:left="360"/>
        <w:jc w:val="both"/>
        <w:rPr>
          <w:rFonts w:ascii="Arial" w:hAnsi="Arial" w:cs="Arial"/>
          <w:b/>
          <w:bCs/>
          <w:sz w:val="18"/>
          <w:szCs w:val="18"/>
        </w:rPr>
      </w:pPr>
      <w:r w:rsidRPr="00310156">
        <w:rPr>
          <w:rFonts w:ascii="Arial" w:hAnsi="Arial" w:cs="Arial"/>
          <w:sz w:val="18"/>
          <w:szCs w:val="18"/>
        </w:rPr>
        <w:t>Do obowiązków Wykonawcy w zakresie świadczenia usług serwisu należy:</w:t>
      </w:r>
    </w:p>
    <w:p w14:paraId="7099B8CF" w14:textId="6E8AD73C" w:rsidR="0065411A" w:rsidRPr="00310156" w:rsidRDefault="0065411A" w:rsidP="00915C6A">
      <w:pPr>
        <w:ind w:left="900" w:hanging="360"/>
        <w:jc w:val="both"/>
        <w:rPr>
          <w:rFonts w:ascii="Arial" w:hAnsi="Arial" w:cs="Arial"/>
          <w:bCs/>
          <w:sz w:val="18"/>
          <w:szCs w:val="18"/>
        </w:rPr>
      </w:pPr>
      <w:r w:rsidRPr="00310156">
        <w:rPr>
          <w:rFonts w:ascii="Arial" w:hAnsi="Arial" w:cs="Arial"/>
          <w:bCs/>
          <w:sz w:val="18"/>
          <w:szCs w:val="18"/>
        </w:rPr>
        <w:t>a) na wezwanie Zamawiającego naprawa awaryjna, diagnostyka i kontrola  maszyn/urządzeń i ich podzespołów  w miejscu ich pracy,</w:t>
      </w:r>
    </w:p>
    <w:p w14:paraId="5453C054" w14:textId="77777777" w:rsidR="0065411A" w:rsidRPr="00310156" w:rsidRDefault="0065411A" w:rsidP="00915C6A">
      <w:pPr>
        <w:ind w:left="900" w:hanging="360"/>
        <w:jc w:val="both"/>
        <w:rPr>
          <w:rFonts w:ascii="Arial" w:hAnsi="Arial" w:cs="Arial"/>
          <w:bCs/>
          <w:sz w:val="18"/>
          <w:szCs w:val="18"/>
        </w:rPr>
      </w:pPr>
      <w:r w:rsidRPr="00310156">
        <w:rPr>
          <w:rFonts w:ascii="Arial" w:hAnsi="Arial" w:cs="Arial"/>
          <w:bCs/>
          <w:sz w:val="18"/>
          <w:szCs w:val="18"/>
        </w:rPr>
        <w:t>b) kontrola maszyn/urządzeń i ich podzespołów w miejscu ich pracy na podstawie zapisów umów bądź dokumentacji,</w:t>
      </w:r>
    </w:p>
    <w:p w14:paraId="2C063C58" w14:textId="5F701DCB" w:rsidR="0065411A" w:rsidRPr="00310156" w:rsidRDefault="0065411A" w:rsidP="00915C6A">
      <w:pPr>
        <w:ind w:left="900" w:hanging="333"/>
        <w:jc w:val="both"/>
        <w:rPr>
          <w:rFonts w:ascii="Arial" w:hAnsi="Arial" w:cs="Arial"/>
          <w:bCs/>
          <w:sz w:val="18"/>
          <w:szCs w:val="18"/>
        </w:rPr>
      </w:pPr>
      <w:r w:rsidRPr="00310156">
        <w:rPr>
          <w:rFonts w:ascii="Arial" w:hAnsi="Arial" w:cs="Arial"/>
          <w:bCs/>
          <w:sz w:val="18"/>
          <w:szCs w:val="18"/>
        </w:rPr>
        <w:t>c) zabezpieczenie dla służb technicznych Zamawiającego  jednostkowych ilości części i podzespołów.</w:t>
      </w:r>
    </w:p>
    <w:p w14:paraId="0645D00B" w14:textId="77777777" w:rsidR="0065411A" w:rsidRPr="00310156" w:rsidRDefault="0065411A">
      <w:pPr>
        <w:pStyle w:val="Tekstpodstawowy2"/>
        <w:numPr>
          <w:ilvl w:val="0"/>
          <w:numId w:val="152"/>
        </w:numPr>
        <w:tabs>
          <w:tab w:val="clear" w:pos="720"/>
          <w:tab w:val="num" w:pos="360"/>
          <w:tab w:val="num" w:pos="1260"/>
        </w:tabs>
        <w:spacing w:after="0" w:line="240" w:lineRule="auto"/>
        <w:ind w:left="360"/>
        <w:jc w:val="both"/>
        <w:rPr>
          <w:rFonts w:ascii="Arial" w:hAnsi="Arial" w:cs="Arial"/>
          <w:b/>
          <w:bCs/>
          <w:sz w:val="18"/>
          <w:szCs w:val="18"/>
        </w:rPr>
      </w:pPr>
      <w:r w:rsidRPr="00310156">
        <w:rPr>
          <w:rFonts w:ascii="Arial" w:hAnsi="Arial" w:cs="Arial"/>
          <w:sz w:val="18"/>
          <w:szCs w:val="18"/>
        </w:rPr>
        <w:t>Zgodnie z postanowieniem ustawy „Prawo geologiczne i górnicze” Wykonawca zobowiązany jest:</w:t>
      </w:r>
    </w:p>
    <w:p w14:paraId="3F4AE1D4" w14:textId="77777777" w:rsidR="0065411A" w:rsidRPr="00310156" w:rsidRDefault="0065411A" w:rsidP="00915C6A">
      <w:pPr>
        <w:pStyle w:val="Tekstpodstawowywcity"/>
        <w:tabs>
          <w:tab w:val="num" w:pos="720"/>
        </w:tabs>
        <w:ind w:left="720" w:hanging="180"/>
        <w:jc w:val="both"/>
        <w:rPr>
          <w:rFonts w:ascii="Arial" w:hAnsi="Arial" w:cs="Arial"/>
          <w:b w:val="0"/>
          <w:sz w:val="18"/>
          <w:szCs w:val="18"/>
        </w:rPr>
      </w:pPr>
      <w:r w:rsidRPr="00310156">
        <w:rPr>
          <w:rFonts w:ascii="Arial" w:hAnsi="Arial" w:cs="Arial"/>
          <w:b w:val="0"/>
          <w:sz w:val="18"/>
          <w:szCs w:val="18"/>
        </w:rPr>
        <w:t xml:space="preserve">a) świadczyć usługi na terenie Zamawiającego przez pracowników z odpowiednim do zakresu    </w:t>
      </w:r>
    </w:p>
    <w:p w14:paraId="36C665D2" w14:textId="77777777" w:rsidR="0065411A" w:rsidRPr="00310156" w:rsidRDefault="0065411A" w:rsidP="00915C6A">
      <w:pPr>
        <w:pStyle w:val="Tekstpodstawowywcity"/>
        <w:tabs>
          <w:tab w:val="num" w:pos="720"/>
        </w:tabs>
        <w:ind w:left="720" w:hanging="180"/>
        <w:jc w:val="both"/>
        <w:rPr>
          <w:rFonts w:ascii="Arial" w:hAnsi="Arial" w:cs="Arial"/>
          <w:b w:val="0"/>
          <w:sz w:val="18"/>
          <w:szCs w:val="18"/>
        </w:rPr>
      </w:pPr>
      <w:r w:rsidRPr="00310156">
        <w:rPr>
          <w:rFonts w:ascii="Arial" w:hAnsi="Arial" w:cs="Arial"/>
          <w:b w:val="0"/>
          <w:sz w:val="18"/>
          <w:szCs w:val="18"/>
        </w:rPr>
        <w:t xml:space="preserve">    prac doświadczeniem i  odpowiednich kwalifikacjach, zapoznanych z dokumentacją    </w:t>
      </w:r>
    </w:p>
    <w:p w14:paraId="743D0107" w14:textId="77777777" w:rsidR="0065411A" w:rsidRPr="00310156" w:rsidRDefault="0065411A" w:rsidP="00915C6A">
      <w:pPr>
        <w:pStyle w:val="Tekstpodstawowywcity"/>
        <w:tabs>
          <w:tab w:val="num" w:pos="720"/>
        </w:tabs>
        <w:ind w:left="720" w:hanging="180"/>
        <w:jc w:val="both"/>
        <w:rPr>
          <w:rFonts w:ascii="Arial" w:hAnsi="Arial" w:cs="Arial"/>
          <w:b w:val="0"/>
          <w:sz w:val="18"/>
          <w:szCs w:val="18"/>
        </w:rPr>
      </w:pPr>
      <w:r w:rsidRPr="00310156">
        <w:rPr>
          <w:rFonts w:ascii="Arial" w:hAnsi="Arial" w:cs="Arial"/>
          <w:b w:val="0"/>
          <w:sz w:val="18"/>
          <w:szCs w:val="18"/>
        </w:rPr>
        <w:t xml:space="preserve">    techniczną i technologiczną prowadzenia napraw maszyn w warunkach dołowych,</w:t>
      </w:r>
    </w:p>
    <w:p w14:paraId="635D5E48" w14:textId="77777777" w:rsidR="0065411A" w:rsidRPr="00310156" w:rsidRDefault="0065411A" w:rsidP="00915C6A">
      <w:pPr>
        <w:pStyle w:val="Tekstpodstawowywcity"/>
        <w:tabs>
          <w:tab w:val="num" w:pos="720"/>
        </w:tabs>
        <w:ind w:left="720" w:hanging="180"/>
        <w:jc w:val="both"/>
        <w:rPr>
          <w:rFonts w:ascii="Arial" w:hAnsi="Arial" w:cs="Arial"/>
          <w:b w:val="0"/>
          <w:bCs w:val="0"/>
          <w:sz w:val="18"/>
          <w:szCs w:val="18"/>
        </w:rPr>
      </w:pPr>
      <w:r w:rsidRPr="00310156">
        <w:rPr>
          <w:rFonts w:ascii="Arial" w:hAnsi="Arial" w:cs="Arial"/>
          <w:b w:val="0"/>
          <w:sz w:val="18"/>
          <w:szCs w:val="18"/>
        </w:rPr>
        <w:t>b)prowadzić szkolenia okresowe, badania lekarskie pracowników serwisu zgodnie z obowiązującymi w tym zakresie przepisami oraz przestrzegać terminów ich przeprowadzania</w:t>
      </w:r>
    </w:p>
    <w:p w14:paraId="0FF6CA00" w14:textId="77777777" w:rsidR="0065411A" w:rsidRPr="00310156" w:rsidRDefault="0065411A" w:rsidP="00915C6A">
      <w:pPr>
        <w:pStyle w:val="Tekstpodstawowywcity"/>
        <w:tabs>
          <w:tab w:val="num" w:pos="720"/>
        </w:tabs>
        <w:ind w:left="720" w:hanging="180"/>
        <w:jc w:val="both"/>
        <w:rPr>
          <w:rFonts w:ascii="Arial" w:hAnsi="Arial" w:cs="Arial"/>
          <w:b w:val="0"/>
          <w:bCs w:val="0"/>
          <w:sz w:val="18"/>
          <w:szCs w:val="18"/>
        </w:rPr>
      </w:pPr>
      <w:r w:rsidRPr="00310156">
        <w:rPr>
          <w:rFonts w:ascii="Arial" w:hAnsi="Arial" w:cs="Arial"/>
          <w:b w:val="0"/>
          <w:sz w:val="18"/>
          <w:szCs w:val="18"/>
        </w:rPr>
        <w:t>c) stosować bezpieczne i zgodne z obowiązującymi przepisami technologie napraw  wykonywanych przez pracowników serwisu, za co odpowiada kierownik ekipy serwisowej wyznaczany przez Wykonawcę.</w:t>
      </w:r>
    </w:p>
    <w:p w14:paraId="09B00D50" w14:textId="3FEA86BF" w:rsidR="0065411A" w:rsidRPr="00310156" w:rsidRDefault="0065411A">
      <w:pPr>
        <w:pStyle w:val="Tekstpodstawowy2"/>
        <w:numPr>
          <w:ilvl w:val="0"/>
          <w:numId w:val="152"/>
        </w:numPr>
        <w:tabs>
          <w:tab w:val="clear" w:pos="720"/>
          <w:tab w:val="num" w:pos="360"/>
          <w:tab w:val="num" w:pos="1260"/>
        </w:tabs>
        <w:spacing w:after="0" w:line="240" w:lineRule="auto"/>
        <w:ind w:left="360"/>
        <w:jc w:val="both"/>
        <w:rPr>
          <w:rFonts w:ascii="Arial" w:hAnsi="Arial" w:cs="Arial"/>
          <w:b/>
          <w:bCs/>
          <w:sz w:val="18"/>
          <w:szCs w:val="18"/>
        </w:rPr>
      </w:pPr>
      <w:r w:rsidRPr="00310156">
        <w:rPr>
          <w:rFonts w:ascii="Arial" w:hAnsi="Arial" w:cs="Arial"/>
          <w:sz w:val="18"/>
          <w:szCs w:val="18"/>
        </w:rPr>
        <w:t>Serwis może być wezwany do realizacji usługi serwisowej przez osobę upoważnioną przez  Zamawiającego (Kopalni). Wezwanie Serwisowe powinno być złożone telefonicznie, a następnie potwierdzone faksem lub drogą elektroniczną do 24 godzin. W przypadku zbieżności tego terminu z dniami ustawowo wolnymi od pracy, dokument ten przesłany winien być do końca pierwszej zmiany następującego dnia roboczego.</w:t>
      </w:r>
    </w:p>
    <w:p w14:paraId="41FB6917" w14:textId="58A75EDA" w:rsidR="0065411A" w:rsidRPr="00310156" w:rsidRDefault="0065411A">
      <w:pPr>
        <w:pStyle w:val="Tekstpodstawowy2"/>
        <w:numPr>
          <w:ilvl w:val="0"/>
          <w:numId w:val="152"/>
        </w:numPr>
        <w:tabs>
          <w:tab w:val="clear" w:pos="720"/>
          <w:tab w:val="num" w:pos="360"/>
          <w:tab w:val="num" w:pos="1260"/>
        </w:tabs>
        <w:spacing w:after="0" w:line="240" w:lineRule="auto"/>
        <w:ind w:left="360"/>
        <w:jc w:val="both"/>
        <w:rPr>
          <w:rFonts w:ascii="Arial" w:hAnsi="Arial" w:cs="Arial"/>
          <w:b/>
          <w:bCs/>
          <w:sz w:val="18"/>
          <w:szCs w:val="18"/>
        </w:rPr>
      </w:pPr>
      <w:bookmarkStart w:id="209" w:name="_Hlk222807111"/>
      <w:r w:rsidRPr="00310156">
        <w:rPr>
          <w:rFonts w:ascii="Arial" w:hAnsi="Arial" w:cs="Arial"/>
          <w:sz w:val="18"/>
          <w:szCs w:val="18"/>
        </w:rPr>
        <w:t xml:space="preserve">Przyjazd </w:t>
      </w:r>
      <w:r w:rsidR="00690324" w:rsidRPr="00993FCA">
        <w:rPr>
          <w:rFonts w:ascii="Arial" w:hAnsi="Arial" w:cs="Arial"/>
          <w:spacing w:val="-4"/>
          <w:sz w:val="18"/>
          <w:szCs w:val="18"/>
          <w:shd w:val="clear" w:color="auto" w:fill="A8D08D" w:themeFill="accent6" w:themeFillTint="99"/>
        </w:rPr>
        <w:t>serwisu wykonawcy</w:t>
      </w:r>
      <w:r w:rsidR="00690324" w:rsidRPr="00310156">
        <w:rPr>
          <w:rFonts w:ascii="Arial" w:hAnsi="Arial" w:cs="Arial"/>
          <w:spacing w:val="-4"/>
          <w:sz w:val="18"/>
          <w:szCs w:val="18"/>
        </w:rPr>
        <w:t xml:space="preserve"> </w:t>
      </w:r>
      <w:r w:rsidRPr="00690324">
        <w:rPr>
          <w:rFonts w:ascii="Arial" w:hAnsi="Arial" w:cs="Arial"/>
          <w:strike/>
          <w:sz w:val="18"/>
          <w:szCs w:val="18"/>
        </w:rPr>
        <w:t>ekipy serwisowej</w:t>
      </w:r>
      <w:r w:rsidRPr="00310156">
        <w:rPr>
          <w:rFonts w:ascii="Arial" w:hAnsi="Arial" w:cs="Arial"/>
          <w:sz w:val="18"/>
          <w:szCs w:val="18"/>
        </w:rPr>
        <w:t xml:space="preserve"> </w:t>
      </w:r>
      <w:r w:rsidRPr="00690324">
        <w:rPr>
          <w:rFonts w:ascii="Arial" w:hAnsi="Arial" w:cs="Arial"/>
          <w:strike/>
          <w:sz w:val="18"/>
          <w:szCs w:val="18"/>
        </w:rPr>
        <w:t>Wykonawcy</w:t>
      </w:r>
      <w:r w:rsidRPr="00310156">
        <w:rPr>
          <w:rFonts w:ascii="Arial" w:hAnsi="Arial" w:cs="Arial"/>
          <w:sz w:val="18"/>
          <w:szCs w:val="18"/>
        </w:rPr>
        <w:t xml:space="preserve"> następuje w terminie zgodnym z umową. </w:t>
      </w:r>
    </w:p>
    <w:p w14:paraId="64FB6594" w14:textId="7713F2D7" w:rsidR="0065411A" w:rsidRPr="00310156" w:rsidRDefault="00690324" w:rsidP="00915C6A">
      <w:pPr>
        <w:pStyle w:val="Tekstpodstawowy2"/>
        <w:tabs>
          <w:tab w:val="num" w:pos="1260"/>
        </w:tabs>
        <w:spacing w:after="0" w:line="240" w:lineRule="auto"/>
        <w:ind w:left="357"/>
        <w:jc w:val="both"/>
        <w:rPr>
          <w:rFonts w:ascii="Arial" w:hAnsi="Arial" w:cs="Arial"/>
          <w:b/>
          <w:bCs/>
          <w:sz w:val="18"/>
          <w:szCs w:val="18"/>
        </w:rPr>
      </w:pPr>
      <w:r w:rsidRPr="00993FCA">
        <w:rPr>
          <w:rFonts w:ascii="Arial" w:hAnsi="Arial" w:cs="Arial"/>
          <w:spacing w:val="-4"/>
          <w:sz w:val="18"/>
          <w:szCs w:val="18"/>
          <w:shd w:val="clear" w:color="auto" w:fill="A8D08D" w:themeFill="accent6" w:themeFillTint="99"/>
        </w:rPr>
        <w:t>Serwis wykonawcy</w:t>
      </w:r>
      <w:r w:rsidRPr="00310156">
        <w:rPr>
          <w:rFonts w:ascii="Arial" w:hAnsi="Arial" w:cs="Arial"/>
          <w:spacing w:val="-4"/>
          <w:sz w:val="18"/>
          <w:szCs w:val="18"/>
        </w:rPr>
        <w:t xml:space="preserve"> </w:t>
      </w:r>
      <w:r w:rsidR="0065411A" w:rsidRPr="00690324">
        <w:rPr>
          <w:rFonts w:ascii="Arial" w:hAnsi="Arial" w:cs="Arial"/>
          <w:strike/>
          <w:sz w:val="18"/>
          <w:szCs w:val="18"/>
        </w:rPr>
        <w:t>Ekipa serwisowa Wykonawcy</w:t>
      </w:r>
      <w:r w:rsidR="0065411A" w:rsidRPr="00310156">
        <w:rPr>
          <w:rFonts w:ascii="Arial" w:hAnsi="Arial" w:cs="Arial"/>
          <w:sz w:val="18"/>
          <w:szCs w:val="18"/>
        </w:rPr>
        <w:t xml:space="preserve"> zgłasza swój przyjazd u osoby określonej w zgłoszeniu i wspólnie z nią u dyspozytora Zamawiającego. Zgłoszenie przyjazdu </w:t>
      </w:r>
      <w:r w:rsidR="00263DE7" w:rsidRPr="00993FCA">
        <w:rPr>
          <w:rFonts w:ascii="Arial" w:hAnsi="Arial" w:cs="Arial"/>
          <w:spacing w:val="-4"/>
          <w:sz w:val="18"/>
          <w:szCs w:val="18"/>
          <w:shd w:val="clear" w:color="auto" w:fill="A8D08D" w:themeFill="accent6" w:themeFillTint="99"/>
        </w:rPr>
        <w:t>serwisu wykonawcy</w:t>
      </w:r>
      <w:r w:rsidR="00263DE7" w:rsidRPr="00310156">
        <w:rPr>
          <w:rFonts w:ascii="Arial" w:hAnsi="Arial" w:cs="Arial"/>
          <w:spacing w:val="-4"/>
          <w:sz w:val="18"/>
          <w:szCs w:val="18"/>
        </w:rPr>
        <w:t xml:space="preserve"> </w:t>
      </w:r>
      <w:r w:rsidR="0065411A" w:rsidRPr="00263DE7">
        <w:rPr>
          <w:rFonts w:ascii="Arial" w:hAnsi="Arial" w:cs="Arial"/>
          <w:strike/>
          <w:sz w:val="18"/>
          <w:szCs w:val="18"/>
        </w:rPr>
        <w:t>ekipy serwisowej</w:t>
      </w:r>
      <w:r w:rsidR="0065411A" w:rsidRPr="00310156">
        <w:rPr>
          <w:rFonts w:ascii="Arial" w:hAnsi="Arial" w:cs="Arial"/>
          <w:sz w:val="18"/>
          <w:szCs w:val="18"/>
        </w:rPr>
        <w:t xml:space="preserve"> u dyspozytora oznacza rozpoczęcie czasu realizacji usługi serwisowej.</w:t>
      </w:r>
    </w:p>
    <w:p w14:paraId="1B74D0E2" w14:textId="65DCDC95" w:rsidR="0065411A" w:rsidRPr="00310156" w:rsidRDefault="0065411A">
      <w:pPr>
        <w:pStyle w:val="Tekstpodstawowy2"/>
        <w:numPr>
          <w:ilvl w:val="0"/>
          <w:numId w:val="152"/>
        </w:numPr>
        <w:tabs>
          <w:tab w:val="clear" w:pos="720"/>
          <w:tab w:val="num" w:pos="360"/>
          <w:tab w:val="num" w:pos="1260"/>
        </w:tabs>
        <w:spacing w:after="0" w:line="240" w:lineRule="auto"/>
        <w:ind w:left="360"/>
        <w:jc w:val="both"/>
        <w:rPr>
          <w:rFonts w:ascii="Arial" w:hAnsi="Arial" w:cs="Arial"/>
          <w:b/>
          <w:bCs/>
          <w:sz w:val="18"/>
          <w:szCs w:val="18"/>
        </w:rPr>
      </w:pPr>
      <w:r w:rsidRPr="00310156">
        <w:rPr>
          <w:rFonts w:ascii="Arial" w:hAnsi="Arial" w:cs="Arial"/>
          <w:sz w:val="18"/>
          <w:szCs w:val="18"/>
        </w:rPr>
        <w:t xml:space="preserve">Osoba dozoru wyższego Działu Energomechanicznego ustala warunki pracy </w:t>
      </w:r>
      <w:r w:rsidR="00263DE7" w:rsidRPr="00993FCA">
        <w:rPr>
          <w:rFonts w:ascii="Arial" w:hAnsi="Arial" w:cs="Arial"/>
          <w:spacing w:val="-4"/>
          <w:sz w:val="18"/>
          <w:szCs w:val="18"/>
          <w:shd w:val="clear" w:color="auto" w:fill="A8D08D" w:themeFill="accent6" w:themeFillTint="99"/>
        </w:rPr>
        <w:t>serwisu wykonawcy</w:t>
      </w:r>
      <w:r w:rsidR="00263DE7" w:rsidRPr="00310156">
        <w:rPr>
          <w:rFonts w:ascii="Arial" w:hAnsi="Arial" w:cs="Arial"/>
          <w:spacing w:val="-4"/>
          <w:sz w:val="18"/>
          <w:szCs w:val="18"/>
        </w:rPr>
        <w:t xml:space="preserve"> </w:t>
      </w:r>
      <w:r w:rsidRPr="00263DE7">
        <w:rPr>
          <w:rFonts w:ascii="Arial" w:hAnsi="Arial" w:cs="Arial"/>
          <w:strike/>
          <w:sz w:val="18"/>
          <w:szCs w:val="18"/>
        </w:rPr>
        <w:t>ekipy serwisowej</w:t>
      </w:r>
      <w:r w:rsidRPr="00310156">
        <w:rPr>
          <w:rFonts w:ascii="Arial" w:hAnsi="Arial" w:cs="Arial"/>
          <w:sz w:val="18"/>
          <w:szCs w:val="18"/>
        </w:rPr>
        <w:t>, przydziela osobę towarzyszącą oraz zapewnia fachową współpracę ze służbami kopalni. Świadczenie usług serwisowych kończy się zawsze sporządzeniem Protokołu serwisowego podpisanego przez obydwie strony. W protokole winna być określona godzina zakończenia naprawy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6B7E3A14" w14:textId="77777777" w:rsidR="0065411A" w:rsidRPr="00310156" w:rsidRDefault="0065411A">
      <w:pPr>
        <w:pStyle w:val="Tekstpodstawowy2"/>
        <w:numPr>
          <w:ilvl w:val="0"/>
          <w:numId w:val="152"/>
        </w:numPr>
        <w:tabs>
          <w:tab w:val="clear" w:pos="720"/>
          <w:tab w:val="num" w:pos="360"/>
          <w:tab w:val="num" w:pos="1260"/>
        </w:tabs>
        <w:spacing w:after="0" w:line="240" w:lineRule="auto"/>
        <w:ind w:left="360"/>
        <w:jc w:val="both"/>
        <w:rPr>
          <w:rFonts w:ascii="Arial" w:hAnsi="Arial" w:cs="Arial"/>
          <w:b/>
          <w:bCs/>
          <w:sz w:val="18"/>
          <w:szCs w:val="18"/>
        </w:rPr>
      </w:pPr>
      <w:r w:rsidRPr="00310156">
        <w:rPr>
          <w:rFonts w:ascii="Arial" w:hAnsi="Arial" w:cs="Arial"/>
          <w:sz w:val="18"/>
          <w:szCs w:val="18"/>
        </w:rPr>
        <w:t>Zamawiający w związku ze świadczonymi przez służby serwisowe Wykonawcy usługami zobowiązany jest:</w:t>
      </w:r>
    </w:p>
    <w:p w14:paraId="6486F225" w14:textId="1C5E19A7" w:rsidR="0065411A" w:rsidRPr="00310156" w:rsidRDefault="0065411A" w:rsidP="00322AC4">
      <w:pPr>
        <w:pStyle w:val="Akapitzlist"/>
        <w:numPr>
          <w:ilvl w:val="2"/>
          <w:numId w:val="141"/>
        </w:numPr>
        <w:tabs>
          <w:tab w:val="clear" w:pos="1440"/>
          <w:tab w:val="num" w:pos="709"/>
        </w:tabs>
        <w:ind w:left="709" w:hanging="283"/>
        <w:contextualSpacing w:val="0"/>
        <w:jc w:val="both"/>
        <w:rPr>
          <w:rFonts w:ascii="Arial" w:hAnsi="Arial" w:cs="Arial"/>
          <w:bCs/>
          <w:sz w:val="18"/>
          <w:szCs w:val="18"/>
        </w:rPr>
      </w:pPr>
      <w:r w:rsidRPr="00310156">
        <w:rPr>
          <w:rFonts w:ascii="Arial" w:hAnsi="Arial" w:cs="Arial"/>
          <w:bCs/>
          <w:sz w:val="18"/>
          <w:szCs w:val="18"/>
        </w:rPr>
        <w:t>zapewnić warunki bezpieczeństwa pracy przedstawiciela/li serwisu Wykonawcy na dole Kopalni w oparciu o postanowienia niniejszej umowy oraz ustawy „</w:t>
      </w:r>
      <w:r w:rsidRPr="00310156">
        <w:rPr>
          <w:rFonts w:ascii="Arial" w:hAnsi="Arial" w:cs="Arial"/>
          <w:bCs/>
          <w:i/>
          <w:sz w:val="18"/>
          <w:szCs w:val="18"/>
        </w:rPr>
        <w:t>Prawo geologiczne i górnicze</w:t>
      </w:r>
      <w:r w:rsidRPr="00310156">
        <w:rPr>
          <w:rFonts w:ascii="Arial" w:hAnsi="Arial" w:cs="Arial"/>
          <w:bCs/>
          <w:sz w:val="18"/>
          <w:szCs w:val="18"/>
        </w:rPr>
        <w:t xml:space="preserve">”, za co odpowiedzialny jest Kierownik Ruchu Zakładu Górniczego, na terenie której usługa jest świadczona. W przypadku stwierdzenia przez </w:t>
      </w:r>
      <w:r w:rsidR="00263DE7" w:rsidRPr="00FA1919">
        <w:rPr>
          <w:rFonts w:ascii="Arial" w:hAnsi="Arial" w:cs="Arial"/>
          <w:spacing w:val="-4"/>
          <w:sz w:val="18"/>
          <w:szCs w:val="18"/>
          <w:shd w:val="clear" w:color="auto" w:fill="A8D08D" w:themeFill="accent6" w:themeFillTint="99"/>
        </w:rPr>
        <w:t>serwis wykonawcy</w:t>
      </w:r>
      <w:r w:rsidR="00263DE7" w:rsidRPr="00310156">
        <w:rPr>
          <w:rFonts w:ascii="Arial" w:hAnsi="Arial" w:cs="Arial"/>
          <w:spacing w:val="-4"/>
          <w:sz w:val="18"/>
          <w:szCs w:val="18"/>
        </w:rPr>
        <w:t xml:space="preserve"> </w:t>
      </w:r>
      <w:r w:rsidRPr="00263DE7">
        <w:rPr>
          <w:rFonts w:ascii="Arial" w:hAnsi="Arial" w:cs="Arial"/>
          <w:bCs/>
          <w:strike/>
          <w:sz w:val="18"/>
          <w:szCs w:val="18"/>
        </w:rPr>
        <w:t>ekipę serwisową,</w:t>
      </w:r>
      <w:r w:rsidRPr="00310156">
        <w:rPr>
          <w:rFonts w:ascii="Arial" w:hAnsi="Arial" w:cs="Arial"/>
          <w:bCs/>
          <w:sz w:val="18"/>
          <w:szCs w:val="18"/>
        </w:rPr>
        <w:t xml:space="preserve"> że warunki uniemożliwiają pracę</w:t>
      </w:r>
      <w:r w:rsidRPr="00FA1919">
        <w:rPr>
          <w:rFonts w:ascii="Arial" w:hAnsi="Arial" w:cs="Arial"/>
          <w:bCs/>
          <w:sz w:val="18"/>
          <w:szCs w:val="18"/>
        </w:rPr>
        <w:t xml:space="preserve">, </w:t>
      </w:r>
      <w:r w:rsidR="00263DE7" w:rsidRPr="00FA1919">
        <w:rPr>
          <w:rFonts w:ascii="Arial" w:hAnsi="Arial" w:cs="Arial"/>
          <w:spacing w:val="-4"/>
          <w:sz w:val="18"/>
          <w:szCs w:val="18"/>
          <w:shd w:val="clear" w:color="auto" w:fill="A8D08D" w:themeFill="accent6" w:themeFillTint="99"/>
        </w:rPr>
        <w:t>serwis wykonawcy</w:t>
      </w:r>
      <w:r w:rsidR="00263DE7" w:rsidRPr="00310156">
        <w:rPr>
          <w:rFonts w:ascii="Arial" w:hAnsi="Arial" w:cs="Arial"/>
          <w:spacing w:val="-4"/>
          <w:sz w:val="18"/>
          <w:szCs w:val="18"/>
        </w:rPr>
        <w:t xml:space="preserve"> </w:t>
      </w:r>
      <w:r w:rsidRPr="00263DE7">
        <w:rPr>
          <w:rFonts w:ascii="Arial" w:hAnsi="Arial" w:cs="Arial"/>
          <w:bCs/>
          <w:strike/>
          <w:sz w:val="18"/>
          <w:szCs w:val="18"/>
        </w:rPr>
        <w:t>ekipa</w:t>
      </w:r>
      <w:r w:rsidRPr="00310156">
        <w:rPr>
          <w:rFonts w:ascii="Arial" w:hAnsi="Arial" w:cs="Arial"/>
          <w:bCs/>
          <w:sz w:val="18"/>
          <w:szCs w:val="18"/>
        </w:rPr>
        <w:t xml:space="preserve"> może jej nie podjąć, o czym powiadamia niezwłocznie Dyspozytora Kopalni.</w:t>
      </w:r>
    </w:p>
    <w:bookmarkEnd w:id="209"/>
    <w:p w14:paraId="28047067" w14:textId="146E21EB" w:rsidR="0065411A" w:rsidRPr="00310156" w:rsidRDefault="0065411A" w:rsidP="00322AC4">
      <w:pPr>
        <w:pStyle w:val="Akapitzlist"/>
        <w:numPr>
          <w:ilvl w:val="2"/>
          <w:numId w:val="141"/>
        </w:numPr>
        <w:tabs>
          <w:tab w:val="clear" w:pos="1440"/>
          <w:tab w:val="num" w:pos="709"/>
        </w:tabs>
        <w:ind w:left="709" w:hanging="283"/>
        <w:contextualSpacing w:val="0"/>
        <w:jc w:val="both"/>
        <w:rPr>
          <w:rFonts w:ascii="Arial" w:hAnsi="Arial" w:cs="Arial"/>
          <w:bCs/>
          <w:sz w:val="18"/>
          <w:szCs w:val="18"/>
        </w:rPr>
      </w:pPr>
      <w:r w:rsidRPr="00310156">
        <w:rPr>
          <w:rFonts w:ascii="Arial" w:hAnsi="Arial" w:cs="Arial"/>
          <w:bCs/>
          <w:sz w:val="18"/>
          <w:szCs w:val="18"/>
        </w:rPr>
        <w:t xml:space="preserve">w razie zaistnienia wypadku przy pracy, któremu uległ pracownik Wykonawcy, Kierownik Ruchu   Zakładu Górniczego na terenie kopalni, w której zdarzył się wypadek podejmuje działania zgodnie z przepisami ustawy </w:t>
      </w:r>
      <w:r w:rsidRPr="00310156">
        <w:rPr>
          <w:rFonts w:ascii="Arial" w:hAnsi="Arial" w:cs="Arial"/>
          <w:bCs/>
          <w:i/>
          <w:sz w:val="18"/>
          <w:szCs w:val="18"/>
        </w:rPr>
        <w:t>Prawo Geologicznego i Górnicze</w:t>
      </w:r>
      <w:r w:rsidRPr="00310156">
        <w:rPr>
          <w:rFonts w:ascii="Arial" w:hAnsi="Arial" w:cs="Arial"/>
          <w:bCs/>
          <w:sz w:val="18"/>
          <w:szCs w:val="18"/>
        </w:rPr>
        <w:t>.</w:t>
      </w:r>
    </w:p>
    <w:p w14:paraId="4D58D5AA" w14:textId="04BD8106" w:rsidR="0065411A" w:rsidRPr="00310156" w:rsidRDefault="0065411A" w:rsidP="00322AC4">
      <w:pPr>
        <w:pStyle w:val="Akapitzlist"/>
        <w:numPr>
          <w:ilvl w:val="2"/>
          <w:numId w:val="141"/>
        </w:numPr>
        <w:tabs>
          <w:tab w:val="clear" w:pos="1440"/>
          <w:tab w:val="num" w:pos="709"/>
        </w:tabs>
        <w:ind w:left="709" w:hanging="283"/>
        <w:contextualSpacing w:val="0"/>
        <w:jc w:val="both"/>
        <w:rPr>
          <w:rFonts w:ascii="Arial" w:hAnsi="Arial" w:cs="Arial"/>
          <w:bCs/>
          <w:sz w:val="18"/>
          <w:szCs w:val="18"/>
        </w:rPr>
      </w:pPr>
      <w:r w:rsidRPr="00310156">
        <w:rPr>
          <w:rFonts w:ascii="Arial" w:hAnsi="Arial" w:cs="Arial"/>
          <w:bCs/>
          <w:sz w:val="18"/>
          <w:szCs w:val="18"/>
        </w:rPr>
        <w:t>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umowie oraz powyżej, dotyczące realizacji usług serwisowych.</w:t>
      </w:r>
    </w:p>
    <w:p w14:paraId="6409C814" w14:textId="40F571A0" w:rsidR="0065411A" w:rsidRPr="00310156" w:rsidRDefault="0065411A" w:rsidP="00322AC4">
      <w:pPr>
        <w:pStyle w:val="Akapitzlist"/>
        <w:numPr>
          <w:ilvl w:val="2"/>
          <w:numId w:val="141"/>
        </w:numPr>
        <w:tabs>
          <w:tab w:val="clear" w:pos="1440"/>
          <w:tab w:val="num" w:pos="709"/>
        </w:tabs>
        <w:ind w:left="709" w:hanging="283"/>
        <w:contextualSpacing w:val="0"/>
        <w:jc w:val="both"/>
        <w:rPr>
          <w:rFonts w:ascii="Arial" w:hAnsi="Arial" w:cs="Arial"/>
          <w:bCs/>
          <w:sz w:val="18"/>
          <w:szCs w:val="18"/>
        </w:rPr>
      </w:pPr>
      <w:r w:rsidRPr="00310156">
        <w:rPr>
          <w:rFonts w:ascii="Arial" w:hAnsi="Arial" w:cs="Arial"/>
          <w:sz w:val="18"/>
          <w:szCs w:val="18"/>
        </w:rPr>
        <w:t>Odmowa lub uniemożliwienie dokonania kontroli przez pracowników serwisu Wykonawcy, z wyłączeniem przypadku "siły wyższej", może być podstawą do cofnięcia gwarancji.</w:t>
      </w:r>
    </w:p>
    <w:p w14:paraId="664D81A1" w14:textId="1D94C727" w:rsidR="0065411A" w:rsidRPr="00310156" w:rsidRDefault="0065411A" w:rsidP="00322AC4">
      <w:pPr>
        <w:pStyle w:val="Akapitzlist"/>
        <w:numPr>
          <w:ilvl w:val="2"/>
          <w:numId w:val="141"/>
        </w:numPr>
        <w:tabs>
          <w:tab w:val="clear" w:pos="1440"/>
          <w:tab w:val="num" w:pos="709"/>
        </w:tabs>
        <w:ind w:left="709" w:hanging="283"/>
        <w:contextualSpacing w:val="0"/>
        <w:jc w:val="both"/>
        <w:rPr>
          <w:rFonts w:ascii="Arial" w:hAnsi="Arial" w:cs="Arial"/>
          <w:bCs/>
          <w:sz w:val="18"/>
          <w:szCs w:val="18"/>
        </w:rPr>
      </w:pPr>
      <w:r w:rsidRPr="00310156">
        <w:rPr>
          <w:rFonts w:ascii="Arial" w:hAnsi="Arial" w:cs="Arial"/>
          <w:bCs/>
          <w:sz w:val="18"/>
          <w:szCs w:val="18"/>
        </w:rPr>
        <w:t>zwrócić w terminie do 14 dni pobrane i nie wymienione oraz wymienione w ramach usług serwisowych gwarancyjnych podzespoły i części zamienne z wyjątkiem uszczelnień oraz zużytych olejów i smarów.</w:t>
      </w:r>
      <w:r w:rsidRPr="00310156">
        <w:rPr>
          <w:rFonts w:ascii="Arial" w:hAnsi="Arial" w:cs="Arial"/>
          <w:sz w:val="18"/>
          <w:szCs w:val="18"/>
        </w:rPr>
        <w:t xml:space="preserve"> Dotyczy to również podzespołów i części w odniesieniu do których Zamawiający zamierza wnosić roszczenia gwarancyjne. Warunek ten jest konieczny do uznania roszczeń gwarancyjnych.</w:t>
      </w:r>
    </w:p>
    <w:p w14:paraId="4672D993" w14:textId="77777777" w:rsidR="0065411A" w:rsidRPr="00310156" w:rsidRDefault="0065411A" w:rsidP="00915C6A">
      <w:pPr>
        <w:pStyle w:val="Akapitzlist"/>
        <w:jc w:val="both"/>
        <w:rPr>
          <w:rFonts w:ascii="Arial" w:hAnsi="Arial" w:cs="Arial"/>
          <w:bCs/>
          <w:sz w:val="18"/>
          <w:szCs w:val="18"/>
        </w:rPr>
      </w:pPr>
      <w:r w:rsidRPr="00310156">
        <w:rPr>
          <w:rFonts w:ascii="Arial" w:hAnsi="Arial" w:cs="Arial"/>
          <w:sz w:val="18"/>
          <w:szCs w:val="18"/>
        </w:rPr>
        <w:t>W przypadku, gdy Zamawiający nie zwróci podzespołu lub części po wymianie na poremontowe Zamawiający zapłaci Wykonawcy 75%  ceny wg cennika części nowych.</w:t>
      </w:r>
    </w:p>
    <w:p w14:paraId="3F11BF4F" w14:textId="053D7F2C" w:rsidR="0065411A" w:rsidRPr="00310156" w:rsidRDefault="0065411A">
      <w:pPr>
        <w:pStyle w:val="Tekstpodstawowy2"/>
        <w:numPr>
          <w:ilvl w:val="0"/>
          <w:numId w:val="152"/>
        </w:numPr>
        <w:tabs>
          <w:tab w:val="clear" w:pos="720"/>
          <w:tab w:val="num" w:pos="360"/>
          <w:tab w:val="num" w:pos="1260"/>
        </w:tabs>
        <w:spacing w:after="0" w:line="240" w:lineRule="auto"/>
        <w:ind w:left="360"/>
        <w:jc w:val="both"/>
        <w:rPr>
          <w:rFonts w:ascii="Arial" w:hAnsi="Arial" w:cs="Arial"/>
          <w:b/>
          <w:sz w:val="18"/>
          <w:szCs w:val="18"/>
        </w:rPr>
      </w:pPr>
      <w:r w:rsidRPr="00310156">
        <w:rPr>
          <w:rFonts w:ascii="Arial" w:hAnsi="Arial" w:cs="Arial"/>
          <w:sz w:val="18"/>
          <w:szCs w:val="18"/>
        </w:rPr>
        <w:t>Na Protokole usługi serwisowej, Wykonawca określi wstępnie czy wykonana usługa jest gwarancyjna lub pozagwarancyjna.</w:t>
      </w:r>
    </w:p>
    <w:p w14:paraId="26E50A8C" w14:textId="77777777" w:rsidR="0065411A" w:rsidRPr="00310156" w:rsidRDefault="0065411A">
      <w:pPr>
        <w:pStyle w:val="Tekstpodstawowy2"/>
        <w:numPr>
          <w:ilvl w:val="0"/>
          <w:numId w:val="152"/>
        </w:numPr>
        <w:tabs>
          <w:tab w:val="clear" w:pos="720"/>
          <w:tab w:val="num" w:pos="360"/>
          <w:tab w:val="num" w:pos="1260"/>
        </w:tabs>
        <w:spacing w:after="0" w:line="240" w:lineRule="auto"/>
        <w:ind w:left="360"/>
        <w:jc w:val="both"/>
        <w:rPr>
          <w:rFonts w:ascii="Arial" w:hAnsi="Arial" w:cs="Arial"/>
          <w:b/>
          <w:bCs/>
          <w:sz w:val="18"/>
          <w:szCs w:val="18"/>
        </w:rPr>
      </w:pPr>
      <w:r w:rsidRPr="00310156">
        <w:rPr>
          <w:rFonts w:ascii="Arial" w:hAnsi="Arial" w:cs="Arial"/>
          <w:sz w:val="18"/>
          <w:szCs w:val="18"/>
        </w:rPr>
        <w:t>Za transport części i podzespołów dostarczanych w ramach usług serwisowych odpowiada Wykonawca.</w:t>
      </w:r>
    </w:p>
    <w:p w14:paraId="3BD27653" w14:textId="77777777" w:rsidR="0065411A" w:rsidRPr="00310156" w:rsidRDefault="0065411A">
      <w:pPr>
        <w:pStyle w:val="Tekstpodstawowy2"/>
        <w:numPr>
          <w:ilvl w:val="0"/>
          <w:numId w:val="152"/>
        </w:numPr>
        <w:tabs>
          <w:tab w:val="clear" w:pos="720"/>
          <w:tab w:val="num" w:pos="360"/>
          <w:tab w:val="num" w:pos="1260"/>
        </w:tabs>
        <w:spacing w:after="0" w:line="240" w:lineRule="auto"/>
        <w:ind w:left="360"/>
        <w:jc w:val="both"/>
        <w:rPr>
          <w:rFonts w:ascii="Arial" w:hAnsi="Arial" w:cs="Arial"/>
          <w:b/>
          <w:bCs/>
          <w:sz w:val="18"/>
          <w:szCs w:val="18"/>
        </w:rPr>
      </w:pPr>
      <w:r w:rsidRPr="00310156">
        <w:rPr>
          <w:rFonts w:ascii="Arial" w:hAnsi="Arial" w:cs="Arial"/>
          <w:sz w:val="18"/>
          <w:szCs w:val="18"/>
        </w:rPr>
        <w:t>Wszystkie części i podzespoły budowane w maszynie lub dostarczane Zamawiającemu w ramach świadczonych usług serwisowych powinny być identyfikowalne. Wykonawca przekaże również wszystkie wymagane dla zgodnego z przepisami ich użytkowania dokumenty (deklaracje zgodności, protokoły badań, protokoły nastaw, itp.)</w:t>
      </w:r>
    </w:p>
    <w:p w14:paraId="14122359" w14:textId="77777777" w:rsidR="0065411A" w:rsidRPr="00310156" w:rsidRDefault="0065411A">
      <w:pPr>
        <w:pStyle w:val="Tekstpodstawowy2"/>
        <w:numPr>
          <w:ilvl w:val="0"/>
          <w:numId w:val="152"/>
        </w:numPr>
        <w:tabs>
          <w:tab w:val="clear" w:pos="720"/>
          <w:tab w:val="num" w:pos="360"/>
          <w:tab w:val="num" w:pos="1260"/>
        </w:tabs>
        <w:spacing w:after="0" w:line="240" w:lineRule="auto"/>
        <w:ind w:left="360"/>
        <w:jc w:val="both"/>
        <w:rPr>
          <w:rFonts w:ascii="Arial" w:hAnsi="Arial" w:cs="Arial"/>
          <w:b/>
          <w:bCs/>
          <w:sz w:val="18"/>
          <w:szCs w:val="18"/>
        </w:rPr>
      </w:pPr>
      <w:r w:rsidRPr="00310156">
        <w:rPr>
          <w:rFonts w:ascii="Arial" w:hAnsi="Arial" w:cs="Arial"/>
          <w:sz w:val="18"/>
          <w:szCs w:val="18"/>
        </w:rPr>
        <w:t>Strony zobowiązane są do podpisania Protokołu usługi serwisowej za wykonaną usługę.</w:t>
      </w:r>
    </w:p>
    <w:p w14:paraId="16E2D4F7" w14:textId="77777777" w:rsidR="0065411A" w:rsidRPr="00310156" w:rsidRDefault="0065411A">
      <w:pPr>
        <w:pStyle w:val="Tekstpodstawowy2"/>
        <w:numPr>
          <w:ilvl w:val="0"/>
          <w:numId w:val="152"/>
        </w:numPr>
        <w:tabs>
          <w:tab w:val="clear" w:pos="720"/>
          <w:tab w:val="num" w:pos="360"/>
          <w:tab w:val="num" w:pos="1260"/>
        </w:tabs>
        <w:spacing w:after="0" w:line="240" w:lineRule="auto"/>
        <w:ind w:left="360"/>
        <w:jc w:val="both"/>
        <w:rPr>
          <w:rFonts w:ascii="Arial" w:hAnsi="Arial" w:cs="Arial"/>
          <w:b/>
          <w:bCs/>
          <w:sz w:val="18"/>
          <w:szCs w:val="18"/>
        </w:rPr>
      </w:pPr>
      <w:r w:rsidRPr="00310156">
        <w:rPr>
          <w:rFonts w:ascii="Arial" w:hAnsi="Arial" w:cs="Arial"/>
          <w:sz w:val="18"/>
          <w:szCs w:val="18"/>
        </w:rPr>
        <w:lastRenderedPageBreak/>
        <w:t>Odmowa podpisania części bądź całości ustaleń Protokołu usługi serwisowej przez Zamawiającego (Kopalnię) z różnych przyczyn, nie  wstrzymuje wystawiania faktury VAT.</w:t>
      </w:r>
    </w:p>
    <w:p w14:paraId="1710D416" w14:textId="77777777" w:rsidR="0065411A" w:rsidRPr="00310156" w:rsidRDefault="0065411A">
      <w:pPr>
        <w:pStyle w:val="Tekstpodstawowy2"/>
        <w:numPr>
          <w:ilvl w:val="0"/>
          <w:numId w:val="152"/>
        </w:numPr>
        <w:tabs>
          <w:tab w:val="clear" w:pos="720"/>
          <w:tab w:val="num" w:pos="360"/>
          <w:tab w:val="num" w:pos="1260"/>
        </w:tabs>
        <w:spacing w:after="0" w:line="240" w:lineRule="auto"/>
        <w:ind w:left="360"/>
        <w:jc w:val="both"/>
        <w:rPr>
          <w:rFonts w:ascii="Arial" w:hAnsi="Arial" w:cs="Arial"/>
          <w:b/>
          <w:bCs/>
          <w:sz w:val="18"/>
          <w:szCs w:val="18"/>
        </w:rPr>
      </w:pPr>
      <w:r w:rsidRPr="00310156">
        <w:rPr>
          <w:rFonts w:ascii="Arial" w:hAnsi="Arial" w:cs="Arial"/>
          <w:sz w:val="18"/>
          <w:szCs w:val="18"/>
        </w:rPr>
        <w:t>W przypadku, o którym mowa powyżej, Zamawiający zobowiązany jest opisać w Protokole usługi serwisowej własne ustalenia i wnioski.</w:t>
      </w:r>
    </w:p>
    <w:p w14:paraId="7BA506FC" w14:textId="23446685" w:rsidR="0065411A" w:rsidRPr="00310156" w:rsidRDefault="0065411A">
      <w:pPr>
        <w:pStyle w:val="Tekstpodstawowy2"/>
        <w:numPr>
          <w:ilvl w:val="0"/>
          <w:numId w:val="152"/>
        </w:numPr>
        <w:tabs>
          <w:tab w:val="clear" w:pos="720"/>
          <w:tab w:val="num" w:pos="360"/>
          <w:tab w:val="num" w:pos="1260"/>
        </w:tabs>
        <w:spacing w:after="0" w:line="240" w:lineRule="auto"/>
        <w:ind w:left="360"/>
        <w:jc w:val="both"/>
        <w:rPr>
          <w:rFonts w:ascii="Arial" w:hAnsi="Arial" w:cs="Arial"/>
          <w:b/>
          <w:bCs/>
          <w:sz w:val="18"/>
          <w:szCs w:val="18"/>
        </w:rPr>
      </w:pPr>
      <w:r w:rsidRPr="00310156">
        <w:rPr>
          <w:rFonts w:ascii="Arial" w:hAnsi="Arial" w:cs="Arial"/>
          <w:sz w:val="18"/>
          <w:szCs w:val="18"/>
        </w:rPr>
        <w:t xml:space="preserve">W przypadku różnic w ustaleniach protokolarnych Strony zobowiązane są do ich wyjaśnienia w terminie do 30 dni od daty dostarczenia podzespołów do Wykonawcy. </w:t>
      </w:r>
    </w:p>
    <w:p w14:paraId="33AF3777" w14:textId="77777777" w:rsidR="0065411A" w:rsidRPr="00310156" w:rsidRDefault="0065411A" w:rsidP="00915C6A">
      <w:pPr>
        <w:rPr>
          <w:rFonts w:ascii="Arial" w:hAnsi="Arial" w:cs="Arial"/>
          <w:sz w:val="18"/>
          <w:szCs w:val="18"/>
        </w:rPr>
      </w:pPr>
    </w:p>
    <w:p w14:paraId="63EF9B4F" w14:textId="1CE04E36" w:rsidR="00915C6A" w:rsidRPr="00310156" w:rsidRDefault="00915C6A">
      <w:pPr>
        <w:spacing w:after="160" w:line="259" w:lineRule="auto"/>
        <w:rPr>
          <w:rFonts w:ascii="Arial" w:hAnsi="Arial" w:cs="Arial"/>
          <w:sz w:val="18"/>
          <w:szCs w:val="18"/>
        </w:rPr>
      </w:pPr>
      <w:r w:rsidRPr="00310156">
        <w:rPr>
          <w:rFonts w:ascii="Arial" w:hAnsi="Arial" w:cs="Arial"/>
          <w:sz w:val="18"/>
          <w:szCs w:val="18"/>
        </w:rPr>
        <w:br w:type="page"/>
      </w:r>
    </w:p>
    <w:p w14:paraId="7A25FFAF" w14:textId="77777777" w:rsidR="0065411A" w:rsidRPr="00310156" w:rsidRDefault="0065411A" w:rsidP="00915C6A">
      <w:pPr>
        <w:jc w:val="right"/>
        <w:rPr>
          <w:rFonts w:ascii="Arial" w:hAnsi="Arial" w:cs="Arial"/>
          <w:b/>
          <w:sz w:val="18"/>
          <w:szCs w:val="18"/>
        </w:rPr>
      </w:pPr>
    </w:p>
    <w:p w14:paraId="1ECEE28C" w14:textId="77777777" w:rsidR="0065411A" w:rsidRPr="00310156" w:rsidRDefault="0065411A" w:rsidP="00915C6A">
      <w:pPr>
        <w:jc w:val="right"/>
        <w:rPr>
          <w:rFonts w:ascii="Arial" w:hAnsi="Arial" w:cs="Arial"/>
          <w:b/>
          <w:sz w:val="18"/>
          <w:szCs w:val="18"/>
        </w:rPr>
      </w:pPr>
      <w:r w:rsidRPr="00310156">
        <w:rPr>
          <w:rFonts w:ascii="Arial" w:hAnsi="Arial" w:cs="Arial"/>
          <w:b/>
          <w:sz w:val="18"/>
          <w:szCs w:val="18"/>
        </w:rPr>
        <w:t xml:space="preserve">Załącznik nr 2 </w:t>
      </w:r>
    </w:p>
    <w:p w14:paraId="01D5E603" w14:textId="77777777" w:rsidR="0065411A" w:rsidRPr="00310156" w:rsidRDefault="0065411A" w:rsidP="00915C6A">
      <w:pPr>
        <w:jc w:val="right"/>
        <w:rPr>
          <w:rFonts w:ascii="Arial" w:hAnsi="Arial" w:cs="Arial"/>
          <w:sz w:val="18"/>
          <w:szCs w:val="18"/>
        </w:rPr>
      </w:pPr>
      <w:r w:rsidRPr="00310156">
        <w:rPr>
          <w:rFonts w:ascii="Arial" w:hAnsi="Arial" w:cs="Arial"/>
          <w:b/>
          <w:sz w:val="18"/>
          <w:szCs w:val="18"/>
        </w:rPr>
        <w:t xml:space="preserve">do umowy serwisowej nr </w:t>
      </w:r>
      <w:r w:rsidRPr="00310156">
        <w:rPr>
          <w:rFonts w:ascii="Arial" w:hAnsi="Arial" w:cs="Arial"/>
          <w:sz w:val="18"/>
          <w:szCs w:val="18"/>
        </w:rPr>
        <w:t xml:space="preserve">…………………..……….. </w:t>
      </w:r>
    </w:p>
    <w:p w14:paraId="05E5A9B4" w14:textId="77777777" w:rsidR="0065411A" w:rsidRPr="00310156" w:rsidRDefault="0065411A" w:rsidP="00915C6A">
      <w:pPr>
        <w:rPr>
          <w:rFonts w:ascii="Arial" w:hAnsi="Arial" w:cs="Arial"/>
          <w:sz w:val="18"/>
          <w:szCs w:val="18"/>
        </w:rPr>
      </w:pPr>
    </w:p>
    <w:p w14:paraId="56AC231A" w14:textId="77777777" w:rsidR="0065411A" w:rsidRPr="00310156" w:rsidRDefault="0065411A" w:rsidP="00915C6A">
      <w:pPr>
        <w:jc w:val="center"/>
        <w:rPr>
          <w:rFonts w:ascii="Arial" w:hAnsi="Arial" w:cs="Arial"/>
          <w:b/>
          <w:sz w:val="18"/>
          <w:szCs w:val="18"/>
        </w:rPr>
      </w:pPr>
    </w:p>
    <w:p w14:paraId="24CB7C92" w14:textId="77777777" w:rsidR="0065411A" w:rsidRPr="00310156" w:rsidRDefault="0065411A" w:rsidP="00915C6A">
      <w:pPr>
        <w:jc w:val="center"/>
        <w:rPr>
          <w:rFonts w:ascii="Arial" w:hAnsi="Arial" w:cs="Arial"/>
          <w:b/>
          <w:sz w:val="18"/>
          <w:szCs w:val="18"/>
        </w:rPr>
      </w:pPr>
    </w:p>
    <w:p w14:paraId="2D76B951" w14:textId="77777777" w:rsidR="0065411A" w:rsidRPr="00310156" w:rsidRDefault="0065411A" w:rsidP="00915C6A">
      <w:pPr>
        <w:jc w:val="center"/>
        <w:rPr>
          <w:rFonts w:ascii="Arial" w:hAnsi="Arial" w:cs="Arial"/>
          <w:b/>
          <w:sz w:val="18"/>
          <w:szCs w:val="18"/>
        </w:rPr>
      </w:pPr>
    </w:p>
    <w:p w14:paraId="3EB02ED2" w14:textId="77777777" w:rsidR="0065411A" w:rsidRPr="00310156" w:rsidRDefault="0065411A" w:rsidP="00915C6A">
      <w:pPr>
        <w:jc w:val="center"/>
        <w:rPr>
          <w:rFonts w:ascii="Arial" w:hAnsi="Arial" w:cs="Arial"/>
          <w:b/>
          <w:sz w:val="18"/>
          <w:szCs w:val="18"/>
        </w:rPr>
      </w:pPr>
      <w:r w:rsidRPr="00310156">
        <w:rPr>
          <w:rFonts w:ascii="Arial" w:hAnsi="Arial" w:cs="Arial"/>
          <w:b/>
          <w:sz w:val="18"/>
          <w:szCs w:val="18"/>
        </w:rPr>
        <w:t>CENNIK CZĘŚCI ZAMIENNYCH</w:t>
      </w:r>
    </w:p>
    <w:p w14:paraId="0800F254" w14:textId="77777777" w:rsidR="0065411A" w:rsidRPr="00310156" w:rsidRDefault="0065411A" w:rsidP="00915C6A">
      <w:pPr>
        <w:jc w:val="center"/>
        <w:rPr>
          <w:rFonts w:ascii="Arial" w:hAnsi="Arial" w:cs="Arial"/>
          <w:b/>
          <w:sz w:val="18"/>
          <w:szCs w:val="18"/>
        </w:rPr>
      </w:pPr>
    </w:p>
    <w:p w14:paraId="275D314C" w14:textId="77777777" w:rsidR="0065411A" w:rsidRPr="00310156" w:rsidRDefault="0065411A" w:rsidP="00915C6A">
      <w:pPr>
        <w:jc w:val="center"/>
        <w:rPr>
          <w:rFonts w:ascii="Arial" w:hAnsi="Arial" w:cs="Arial"/>
          <w:b/>
          <w:sz w:val="18"/>
          <w:szCs w:val="18"/>
        </w:rPr>
      </w:pPr>
      <w:r w:rsidRPr="00310156">
        <w:rPr>
          <w:rFonts w:ascii="Arial" w:hAnsi="Arial" w:cs="Arial"/>
          <w:b/>
          <w:sz w:val="18"/>
          <w:szCs w:val="18"/>
        </w:rPr>
        <w:t xml:space="preserve">dołącza wykonawca </w:t>
      </w:r>
    </w:p>
    <w:p w14:paraId="3D38ED9A" w14:textId="77777777" w:rsidR="0065411A" w:rsidRPr="00310156" w:rsidRDefault="0065411A" w:rsidP="00915C6A">
      <w:pPr>
        <w:jc w:val="center"/>
        <w:rPr>
          <w:rFonts w:ascii="Arial" w:hAnsi="Arial" w:cs="Arial"/>
          <w:b/>
          <w:sz w:val="18"/>
          <w:szCs w:val="18"/>
        </w:rPr>
      </w:pPr>
    </w:p>
    <w:p w14:paraId="4C00013D" w14:textId="77777777" w:rsidR="0065411A" w:rsidRPr="00310156" w:rsidRDefault="0065411A" w:rsidP="00915C6A">
      <w:pPr>
        <w:jc w:val="center"/>
        <w:rPr>
          <w:rFonts w:ascii="Arial" w:hAnsi="Arial" w:cs="Arial"/>
          <w:b/>
          <w:sz w:val="18"/>
          <w:szCs w:val="18"/>
        </w:rPr>
      </w:pPr>
    </w:p>
    <w:p w14:paraId="373C6843" w14:textId="1578F9FE" w:rsidR="0065411A" w:rsidRPr="00310156" w:rsidRDefault="0065411A" w:rsidP="00915C6A">
      <w:pPr>
        <w:jc w:val="center"/>
        <w:rPr>
          <w:rFonts w:ascii="Arial" w:hAnsi="Arial" w:cs="Arial"/>
          <w:b/>
          <w:sz w:val="18"/>
          <w:szCs w:val="18"/>
        </w:rPr>
      </w:pPr>
      <w:r w:rsidRPr="00310156">
        <w:rPr>
          <w:rFonts w:ascii="Arial" w:hAnsi="Arial" w:cs="Arial"/>
          <w:b/>
          <w:sz w:val="18"/>
          <w:szCs w:val="18"/>
        </w:rPr>
        <w:t>1. do oferty w formie skanu (pdf)</w:t>
      </w:r>
      <w:r w:rsidR="003554BF">
        <w:rPr>
          <w:rFonts w:ascii="Arial" w:hAnsi="Arial" w:cs="Arial"/>
          <w:b/>
          <w:sz w:val="18"/>
          <w:szCs w:val="18"/>
        </w:rPr>
        <w:t xml:space="preserve"> – Załącznik 2.1.</w:t>
      </w:r>
    </w:p>
    <w:p w14:paraId="2378A9C9" w14:textId="77777777" w:rsidR="0065411A" w:rsidRPr="00310156" w:rsidRDefault="0065411A" w:rsidP="00915C6A">
      <w:pPr>
        <w:jc w:val="center"/>
        <w:rPr>
          <w:rFonts w:ascii="Arial" w:hAnsi="Arial" w:cs="Arial"/>
          <w:b/>
          <w:sz w:val="18"/>
          <w:szCs w:val="18"/>
        </w:rPr>
      </w:pPr>
      <w:r w:rsidRPr="00310156">
        <w:rPr>
          <w:rFonts w:ascii="Arial" w:hAnsi="Arial" w:cs="Arial"/>
          <w:b/>
          <w:sz w:val="18"/>
          <w:szCs w:val="18"/>
        </w:rPr>
        <w:t xml:space="preserve">2. forma elektroniczna (na nośniku) przed podpisaniem umowy </w:t>
      </w:r>
    </w:p>
    <w:p w14:paraId="67163685" w14:textId="77777777" w:rsidR="0065411A" w:rsidRPr="00310156" w:rsidRDefault="0065411A" w:rsidP="00915C6A">
      <w:pPr>
        <w:jc w:val="center"/>
        <w:rPr>
          <w:rFonts w:ascii="Arial" w:hAnsi="Arial" w:cs="Arial"/>
          <w:b/>
          <w:sz w:val="18"/>
          <w:szCs w:val="18"/>
        </w:rPr>
      </w:pPr>
    </w:p>
    <w:p w14:paraId="5A36767D" w14:textId="77777777" w:rsidR="0065411A" w:rsidRPr="00310156" w:rsidRDefault="0065411A" w:rsidP="00915C6A">
      <w:pPr>
        <w:jc w:val="center"/>
        <w:rPr>
          <w:rFonts w:ascii="Arial" w:hAnsi="Arial" w:cs="Arial"/>
          <w:b/>
          <w:sz w:val="18"/>
          <w:szCs w:val="18"/>
        </w:rPr>
      </w:pPr>
    </w:p>
    <w:p w14:paraId="766C8202" w14:textId="77777777" w:rsidR="0065411A" w:rsidRPr="00310156" w:rsidRDefault="0065411A" w:rsidP="00915C6A">
      <w:pPr>
        <w:jc w:val="center"/>
        <w:rPr>
          <w:rFonts w:ascii="Arial" w:hAnsi="Arial" w:cs="Arial"/>
          <w:b/>
          <w:sz w:val="18"/>
          <w:szCs w:val="18"/>
        </w:rPr>
      </w:pPr>
    </w:p>
    <w:p w14:paraId="3BC47672" w14:textId="77777777" w:rsidR="0065411A" w:rsidRPr="00310156" w:rsidRDefault="0065411A" w:rsidP="00915C6A">
      <w:pPr>
        <w:jc w:val="center"/>
        <w:rPr>
          <w:rFonts w:ascii="Arial" w:hAnsi="Arial" w:cs="Arial"/>
          <w:b/>
          <w:sz w:val="18"/>
          <w:szCs w:val="18"/>
        </w:rPr>
      </w:pPr>
    </w:p>
    <w:p w14:paraId="7B00C6A8" w14:textId="77777777" w:rsidR="0065411A" w:rsidRPr="00310156" w:rsidRDefault="0065411A" w:rsidP="00915C6A">
      <w:pPr>
        <w:jc w:val="center"/>
        <w:rPr>
          <w:rFonts w:ascii="Arial" w:hAnsi="Arial" w:cs="Arial"/>
          <w:b/>
          <w:sz w:val="18"/>
          <w:szCs w:val="18"/>
        </w:rPr>
      </w:pPr>
    </w:p>
    <w:p w14:paraId="67D213AA" w14:textId="77777777" w:rsidR="0065411A" w:rsidRPr="00310156" w:rsidRDefault="0065411A" w:rsidP="00915C6A">
      <w:pPr>
        <w:jc w:val="center"/>
        <w:rPr>
          <w:rFonts w:ascii="Arial" w:hAnsi="Arial" w:cs="Arial"/>
          <w:b/>
          <w:sz w:val="18"/>
          <w:szCs w:val="18"/>
        </w:rPr>
      </w:pPr>
    </w:p>
    <w:p w14:paraId="01494BAF" w14:textId="77777777" w:rsidR="0065411A" w:rsidRPr="00310156" w:rsidRDefault="0065411A" w:rsidP="00915C6A">
      <w:pPr>
        <w:jc w:val="center"/>
        <w:rPr>
          <w:rFonts w:ascii="Arial" w:hAnsi="Arial" w:cs="Arial"/>
          <w:b/>
          <w:sz w:val="18"/>
          <w:szCs w:val="18"/>
        </w:rPr>
      </w:pPr>
    </w:p>
    <w:p w14:paraId="73E933C4" w14:textId="77777777" w:rsidR="0065411A" w:rsidRPr="00310156" w:rsidRDefault="0065411A" w:rsidP="00915C6A">
      <w:pPr>
        <w:jc w:val="center"/>
        <w:rPr>
          <w:rFonts w:ascii="Arial" w:hAnsi="Arial" w:cs="Arial"/>
          <w:b/>
          <w:sz w:val="18"/>
          <w:szCs w:val="18"/>
        </w:rPr>
      </w:pPr>
    </w:p>
    <w:p w14:paraId="5473D313" w14:textId="77777777" w:rsidR="0065411A" w:rsidRPr="00310156" w:rsidRDefault="0065411A" w:rsidP="00915C6A">
      <w:pPr>
        <w:jc w:val="center"/>
        <w:rPr>
          <w:rFonts w:ascii="Arial" w:hAnsi="Arial" w:cs="Arial"/>
          <w:b/>
          <w:sz w:val="18"/>
          <w:szCs w:val="18"/>
        </w:rPr>
      </w:pPr>
    </w:p>
    <w:p w14:paraId="7A75626E" w14:textId="77777777" w:rsidR="0065411A" w:rsidRPr="00310156" w:rsidRDefault="0065411A" w:rsidP="00915C6A">
      <w:pPr>
        <w:jc w:val="center"/>
        <w:rPr>
          <w:rFonts w:ascii="Arial" w:hAnsi="Arial" w:cs="Arial"/>
          <w:b/>
          <w:sz w:val="18"/>
          <w:szCs w:val="18"/>
        </w:rPr>
      </w:pPr>
    </w:p>
    <w:p w14:paraId="044E10B3" w14:textId="77777777" w:rsidR="0065411A" w:rsidRPr="00310156" w:rsidRDefault="0065411A" w:rsidP="00915C6A">
      <w:pPr>
        <w:jc w:val="center"/>
        <w:rPr>
          <w:rFonts w:ascii="Arial" w:hAnsi="Arial" w:cs="Arial"/>
          <w:b/>
          <w:sz w:val="18"/>
          <w:szCs w:val="18"/>
        </w:rPr>
      </w:pPr>
    </w:p>
    <w:p w14:paraId="41E34485" w14:textId="77777777" w:rsidR="0065411A" w:rsidRPr="00310156" w:rsidRDefault="0065411A" w:rsidP="00915C6A">
      <w:pPr>
        <w:jc w:val="center"/>
        <w:rPr>
          <w:rFonts w:ascii="Arial" w:hAnsi="Arial" w:cs="Arial"/>
          <w:b/>
          <w:sz w:val="18"/>
          <w:szCs w:val="18"/>
        </w:rPr>
      </w:pPr>
    </w:p>
    <w:p w14:paraId="46C88393" w14:textId="77777777" w:rsidR="0065411A" w:rsidRPr="00310156" w:rsidRDefault="0065411A" w:rsidP="00915C6A">
      <w:pPr>
        <w:jc w:val="center"/>
        <w:rPr>
          <w:rFonts w:ascii="Arial" w:hAnsi="Arial" w:cs="Arial"/>
          <w:b/>
          <w:sz w:val="18"/>
          <w:szCs w:val="18"/>
        </w:rPr>
      </w:pPr>
    </w:p>
    <w:p w14:paraId="156C6F67" w14:textId="77777777" w:rsidR="0065411A" w:rsidRPr="00310156" w:rsidRDefault="0065411A" w:rsidP="00915C6A">
      <w:pPr>
        <w:jc w:val="center"/>
        <w:rPr>
          <w:rFonts w:ascii="Arial" w:hAnsi="Arial" w:cs="Arial"/>
          <w:b/>
          <w:sz w:val="18"/>
          <w:szCs w:val="18"/>
        </w:rPr>
      </w:pPr>
    </w:p>
    <w:p w14:paraId="7BFA8374" w14:textId="77777777" w:rsidR="0065411A" w:rsidRPr="00310156" w:rsidRDefault="0065411A" w:rsidP="00915C6A">
      <w:pPr>
        <w:jc w:val="center"/>
        <w:rPr>
          <w:rFonts w:ascii="Arial" w:hAnsi="Arial" w:cs="Arial"/>
          <w:b/>
          <w:sz w:val="18"/>
          <w:szCs w:val="18"/>
        </w:rPr>
      </w:pPr>
    </w:p>
    <w:p w14:paraId="5491EC74" w14:textId="77777777" w:rsidR="0065411A" w:rsidRPr="00310156" w:rsidRDefault="0065411A" w:rsidP="00915C6A">
      <w:pPr>
        <w:jc w:val="center"/>
        <w:rPr>
          <w:rFonts w:ascii="Arial" w:hAnsi="Arial" w:cs="Arial"/>
          <w:b/>
          <w:sz w:val="18"/>
          <w:szCs w:val="18"/>
        </w:rPr>
      </w:pPr>
    </w:p>
    <w:p w14:paraId="7D290CF5" w14:textId="77777777" w:rsidR="0065411A" w:rsidRPr="00310156" w:rsidRDefault="0065411A" w:rsidP="00915C6A">
      <w:pPr>
        <w:jc w:val="center"/>
        <w:rPr>
          <w:rFonts w:ascii="Arial" w:hAnsi="Arial" w:cs="Arial"/>
          <w:b/>
          <w:sz w:val="18"/>
          <w:szCs w:val="18"/>
        </w:rPr>
      </w:pPr>
    </w:p>
    <w:p w14:paraId="2AE305A5" w14:textId="77777777" w:rsidR="0065411A" w:rsidRPr="00310156" w:rsidRDefault="0065411A" w:rsidP="00915C6A">
      <w:pPr>
        <w:jc w:val="center"/>
        <w:rPr>
          <w:rFonts w:ascii="Arial" w:hAnsi="Arial" w:cs="Arial"/>
          <w:b/>
          <w:sz w:val="18"/>
          <w:szCs w:val="18"/>
        </w:rPr>
      </w:pPr>
    </w:p>
    <w:p w14:paraId="625C617B" w14:textId="77777777" w:rsidR="0065411A" w:rsidRPr="00310156" w:rsidRDefault="0065411A" w:rsidP="00915C6A">
      <w:pPr>
        <w:jc w:val="center"/>
        <w:rPr>
          <w:rFonts w:ascii="Arial" w:hAnsi="Arial" w:cs="Arial"/>
          <w:b/>
          <w:sz w:val="18"/>
          <w:szCs w:val="18"/>
        </w:rPr>
      </w:pPr>
    </w:p>
    <w:p w14:paraId="0D14A406" w14:textId="77777777" w:rsidR="0065411A" w:rsidRPr="00310156" w:rsidRDefault="0065411A" w:rsidP="00915C6A">
      <w:pPr>
        <w:jc w:val="center"/>
        <w:rPr>
          <w:rFonts w:ascii="Arial" w:hAnsi="Arial" w:cs="Arial"/>
          <w:b/>
          <w:sz w:val="18"/>
          <w:szCs w:val="18"/>
        </w:rPr>
      </w:pPr>
    </w:p>
    <w:p w14:paraId="6BE522B7" w14:textId="77777777" w:rsidR="0065411A" w:rsidRPr="00310156" w:rsidRDefault="0065411A" w:rsidP="00915C6A">
      <w:pPr>
        <w:jc w:val="center"/>
        <w:rPr>
          <w:rFonts w:ascii="Arial" w:hAnsi="Arial" w:cs="Arial"/>
          <w:b/>
          <w:sz w:val="18"/>
          <w:szCs w:val="18"/>
        </w:rPr>
      </w:pPr>
    </w:p>
    <w:p w14:paraId="5071AA96" w14:textId="77777777" w:rsidR="0065411A" w:rsidRPr="00310156" w:rsidRDefault="0065411A" w:rsidP="00915C6A">
      <w:pPr>
        <w:jc w:val="center"/>
        <w:rPr>
          <w:rFonts w:ascii="Arial" w:hAnsi="Arial" w:cs="Arial"/>
          <w:b/>
          <w:sz w:val="18"/>
          <w:szCs w:val="18"/>
        </w:rPr>
      </w:pPr>
    </w:p>
    <w:p w14:paraId="33AA09BF" w14:textId="77777777" w:rsidR="0065411A" w:rsidRPr="00310156" w:rsidRDefault="0065411A" w:rsidP="00915C6A">
      <w:pPr>
        <w:jc w:val="center"/>
        <w:rPr>
          <w:rFonts w:ascii="Arial" w:hAnsi="Arial" w:cs="Arial"/>
          <w:b/>
          <w:sz w:val="18"/>
          <w:szCs w:val="18"/>
        </w:rPr>
      </w:pPr>
    </w:p>
    <w:p w14:paraId="1D44A248" w14:textId="77777777" w:rsidR="0065411A" w:rsidRPr="00310156" w:rsidRDefault="0065411A" w:rsidP="00915C6A">
      <w:pPr>
        <w:jc w:val="center"/>
        <w:rPr>
          <w:rFonts w:ascii="Arial" w:hAnsi="Arial" w:cs="Arial"/>
          <w:b/>
          <w:sz w:val="18"/>
          <w:szCs w:val="18"/>
        </w:rPr>
      </w:pPr>
    </w:p>
    <w:p w14:paraId="6D1258FA" w14:textId="77777777" w:rsidR="0065411A" w:rsidRPr="00310156" w:rsidRDefault="0065411A" w:rsidP="00915C6A">
      <w:pPr>
        <w:jc w:val="center"/>
        <w:rPr>
          <w:rFonts w:ascii="Arial" w:hAnsi="Arial" w:cs="Arial"/>
          <w:b/>
          <w:sz w:val="18"/>
          <w:szCs w:val="18"/>
        </w:rPr>
      </w:pPr>
    </w:p>
    <w:p w14:paraId="73EC7131" w14:textId="77777777" w:rsidR="0065411A" w:rsidRPr="00310156" w:rsidRDefault="0065411A" w:rsidP="00915C6A">
      <w:pPr>
        <w:jc w:val="center"/>
        <w:rPr>
          <w:rFonts w:ascii="Arial" w:hAnsi="Arial" w:cs="Arial"/>
          <w:b/>
          <w:sz w:val="18"/>
          <w:szCs w:val="18"/>
        </w:rPr>
      </w:pPr>
    </w:p>
    <w:p w14:paraId="50BF671A" w14:textId="77777777" w:rsidR="0065411A" w:rsidRPr="00310156" w:rsidRDefault="0065411A" w:rsidP="00915C6A">
      <w:pPr>
        <w:jc w:val="center"/>
        <w:rPr>
          <w:rFonts w:ascii="Arial" w:hAnsi="Arial" w:cs="Arial"/>
          <w:b/>
          <w:sz w:val="18"/>
          <w:szCs w:val="18"/>
        </w:rPr>
      </w:pPr>
    </w:p>
    <w:p w14:paraId="59E3257D" w14:textId="77777777" w:rsidR="0065411A" w:rsidRPr="00310156" w:rsidRDefault="0065411A" w:rsidP="00915C6A">
      <w:pPr>
        <w:jc w:val="center"/>
        <w:rPr>
          <w:rFonts w:ascii="Arial" w:hAnsi="Arial" w:cs="Arial"/>
          <w:b/>
          <w:sz w:val="18"/>
          <w:szCs w:val="18"/>
        </w:rPr>
      </w:pPr>
    </w:p>
    <w:p w14:paraId="7A220C77" w14:textId="77777777" w:rsidR="0065411A" w:rsidRPr="00310156" w:rsidRDefault="0065411A" w:rsidP="00915C6A">
      <w:pPr>
        <w:jc w:val="center"/>
        <w:rPr>
          <w:rFonts w:ascii="Arial" w:hAnsi="Arial" w:cs="Arial"/>
          <w:b/>
          <w:sz w:val="18"/>
          <w:szCs w:val="18"/>
        </w:rPr>
      </w:pPr>
    </w:p>
    <w:p w14:paraId="07452C31" w14:textId="77777777" w:rsidR="0065411A" w:rsidRPr="00310156" w:rsidRDefault="0065411A" w:rsidP="00915C6A">
      <w:pPr>
        <w:jc w:val="center"/>
        <w:rPr>
          <w:rFonts w:ascii="Arial" w:hAnsi="Arial" w:cs="Arial"/>
          <w:b/>
          <w:sz w:val="18"/>
          <w:szCs w:val="18"/>
        </w:rPr>
      </w:pPr>
    </w:p>
    <w:p w14:paraId="03BD0A21" w14:textId="77777777" w:rsidR="0065411A" w:rsidRPr="00310156" w:rsidRDefault="0065411A" w:rsidP="00915C6A">
      <w:pPr>
        <w:jc w:val="center"/>
        <w:rPr>
          <w:rFonts w:ascii="Arial" w:hAnsi="Arial" w:cs="Arial"/>
          <w:b/>
          <w:sz w:val="18"/>
          <w:szCs w:val="18"/>
        </w:rPr>
      </w:pPr>
    </w:p>
    <w:p w14:paraId="063A3B8E" w14:textId="77777777" w:rsidR="0065411A" w:rsidRPr="00310156" w:rsidRDefault="0065411A" w:rsidP="00915C6A">
      <w:pPr>
        <w:jc w:val="center"/>
        <w:rPr>
          <w:rFonts w:ascii="Arial" w:hAnsi="Arial" w:cs="Arial"/>
          <w:b/>
          <w:sz w:val="18"/>
          <w:szCs w:val="18"/>
        </w:rPr>
      </w:pPr>
    </w:p>
    <w:p w14:paraId="030B6678" w14:textId="77777777" w:rsidR="0065411A" w:rsidRPr="00310156" w:rsidRDefault="0065411A" w:rsidP="00915C6A">
      <w:pPr>
        <w:jc w:val="center"/>
        <w:rPr>
          <w:rFonts w:ascii="Arial" w:hAnsi="Arial" w:cs="Arial"/>
          <w:b/>
          <w:sz w:val="18"/>
          <w:szCs w:val="18"/>
        </w:rPr>
      </w:pPr>
    </w:p>
    <w:p w14:paraId="6766BFB1" w14:textId="77777777" w:rsidR="0065411A" w:rsidRPr="00310156" w:rsidRDefault="0065411A" w:rsidP="00915C6A">
      <w:pPr>
        <w:jc w:val="center"/>
        <w:rPr>
          <w:rFonts w:ascii="Arial" w:hAnsi="Arial" w:cs="Arial"/>
          <w:b/>
          <w:sz w:val="18"/>
          <w:szCs w:val="18"/>
        </w:rPr>
      </w:pPr>
    </w:p>
    <w:p w14:paraId="6BD4C8AF" w14:textId="33E1426F" w:rsidR="00915C6A" w:rsidRDefault="00915C6A" w:rsidP="00915C6A">
      <w:pPr>
        <w:rPr>
          <w:rFonts w:ascii="Arial" w:hAnsi="Arial" w:cs="Arial"/>
          <w:b/>
          <w:sz w:val="18"/>
          <w:szCs w:val="18"/>
        </w:rPr>
      </w:pPr>
      <w:r w:rsidRPr="00310156">
        <w:rPr>
          <w:rFonts w:ascii="Arial" w:hAnsi="Arial" w:cs="Arial"/>
          <w:b/>
          <w:sz w:val="18"/>
          <w:szCs w:val="18"/>
        </w:rPr>
        <w:br w:type="page"/>
      </w:r>
    </w:p>
    <w:p w14:paraId="1757A703" w14:textId="77777777" w:rsidR="001505D3" w:rsidRDefault="003554BF" w:rsidP="003554BF">
      <w:pPr>
        <w:spacing w:after="160" w:line="259" w:lineRule="auto"/>
        <w:jc w:val="right"/>
        <w:rPr>
          <w:rFonts w:ascii="Arial" w:hAnsi="Arial" w:cs="Arial"/>
          <w:b/>
          <w:sz w:val="18"/>
          <w:szCs w:val="18"/>
        </w:rPr>
      </w:pPr>
      <w:r>
        <w:rPr>
          <w:rFonts w:ascii="Arial" w:hAnsi="Arial" w:cs="Arial"/>
          <w:b/>
          <w:sz w:val="18"/>
          <w:szCs w:val="18"/>
        </w:rPr>
        <w:lastRenderedPageBreak/>
        <w:t>Załącznik 2.2.</w:t>
      </w:r>
      <w:r w:rsidR="001505D3">
        <w:rPr>
          <w:rFonts w:ascii="Arial" w:hAnsi="Arial" w:cs="Arial"/>
          <w:b/>
          <w:sz w:val="18"/>
          <w:szCs w:val="18"/>
        </w:rPr>
        <w:t xml:space="preserve"> </w:t>
      </w:r>
    </w:p>
    <w:p w14:paraId="77FE6826" w14:textId="46C33B8D" w:rsidR="003554BF" w:rsidRDefault="001505D3" w:rsidP="003554BF">
      <w:pPr>
        <w:spacing w:after="160" w:line="259" w:lineRule="auto"/>
        <w:jc w:val="right"/>
        <w:rPr>
          <w:rFonts w:ascii="Arial" w:hAnsi="Arial" w:cs="Arial"/>
          <w:b/>
          <w:sz w:val="18"/>
          <w:szCs w:val="18"/>
        </w:rPr>
      </w:pPr>
      <w:r>
        <w:rPr>
          <w:rFonts w:ascii="Arial" w:hAnsi="Arial" w:cs="Arial"/>
          <w:b/>
          <w:sz w:val="18"/>
          <w:szCs w:val="18"/>
        </w:rPr>
        <w:t>do umowy serwisowej  nr …………………….</w:t>
      </w:r>
    </w:p>
    <w:p w14:paraId="0D0C8944" w14:textId="445124D2" w:rsidR="003554BF" w:rsidRDefault="003554BF" w:rsidP="003554BF">
      <w:pPr>
        <w:spacing w:after="160" w:line="259" w:lineRule="auto"/>
        <w:jc w:val="center"/>
        <w:rPr>
          <w:rFonts w:ascii="Arial" w:hAnsi="Arial" w:cs="Arial"/>
          <w:b/>
          <w:sz w:val="18"/>
          <w:szCs w:val="18"/>
        </w:rPr>
      </w:pPr>
      <w:r w:rsidRPr="007748AF">
        <w:rPr>
          <w:rFonts w:ascii="Arial" w:hAnsi="Arial" w:cs="Arial"/>
          <w:b/>
          <w:sz w:val="18"/>
          <w:szCs w:val="18"/>
        </w:rPr>
        <w:t>WYKAZU PAKIETU WYBRANYCH PODZESPOŁÓW</w:t>
      </w:r>
      <w:r>
        <w:rPr>
          <w:rFonts w:ascii="Arial" w:hAnsi="Arial" w:cs="Arial"/>
          <w:b/>
          <w:sz w:val="18"/>
          <w:szCs w:val="18"/>
        </w:rPr>
        <w:t xml:space="preserve"> WPP i STAWKA ROBOCZOGODZINY SERWISU</w:t>
      </w:r>
    </w:p>
    <w:p w14:paraId="20ACB85E" w14:textId="77777777" w:rsidR="000146FF" w:rsidRDefault="000146FF" w:rsidP="003554BF">
      <w:pPr>
        <w:spacing w:after="160" w:line="259" w:lineRule="auto"/>
        <w:jc w:val="center"/>
        <w:rPr>
          <w:rFonts w:ascii="Arial" w:hAnsi="Arial" w:cs="Arial"/>
          <w:b/>
          <w:sz w:val="18"/>
          <w:szCs w:val="18"/>
          <w:highlight w:val="yellow"/>
        </w:rPr>
      </w:pPr>
    </w:p>
    <w:p w14:paraId="65CA9383" w14:textId="77777777" w:rsidR="000146FF" w:rsidRDefault="000146FF" w:rsidP="003554BF">
      <w:pPr>
        <w:spacing w:after="160" w:line="259" w:lineRule="auto"/>
        <w:jc w:val="center"/>
        <w:rPr>
          <w:rFonts w:ascii="Arial" w:hAnsi="Arial" w:cs="Arial"/>
          <w:b/>
          <w:sz w:val="18"/>
          <w:szCs w:val="18"/>
          <w:highlight w:val="yellow"/>
        </w:rPr>
      </w:pPr>
    </w:p>
    <w:p w14:paraId="73F37743" w14:textId="77777777" w:rsidR="000146FF" w:rsidRPr="00EE4E1D" w:rsidRDefault="000146FF" w:rsidP="003554BF">
      <w:pPr>
        <w:spacing w:after="160" w:line="259" w:lineRule="auto"/>
        <w:jc w:val="center"/>
        <w:rPr>
          <w:rFonts w:ascii="Arial" w:hAnsi="Arial" w:cs="Arial"/>
          <w:b/>
          <w:sz w:val="18"/>
          <w:szCs w:val="18"/>
        </w:rPr>
      </w:pPr>
    </w:p>
    <w:p w14:paraId="7DA8F2DA" w14:textId="6F0013F4" w:rsidR="002230C4" w:rsidRPr="007748AF" w:rsidRDefault="002230C4" w:rsidP="003554BF">
      <w:pPr>
        <w:spacing w:after="160" w:line="259" w:lineRule="auto"/>
        <w:jc w:val="center"/>
        <w:rPr>
          <w:rFonts w:ascii="Arial" w:hAnsi="Arial" w:cs="Arial"/>
          <w:b/>
          <w:sz w:val="18"/>
          <w:szCs w:val="18"/>
        </w:rPr>
      </w:pPr>
      <w:r w:rsidRPr="00EE4E1D">
        <w:rPr>
          <w:rFonts w:ascii="Arial" w:hAnsi="Arial" w:cs="Arial"/>
          <w:b/>
          <w:sz w:val="18"/>
          <w:szCs w:val="18"/>
        </w:rPr>
        <w:t xml:space="preserve">Jeżeli ceny części podzespołów określone w poniższej tabeli są wyższe od cen z obwiązującej umowy serwisowej zawartej pomiędzy Wykonawcą i Zamawiającym to w przypadku ewentualnego serwisu Zamawiający płaci cenę </w:t>
      </w:r>
      <w:r w:rsidR="009D7950" w:rsidRPr="00EE4E1D">
        <w:rPr>
          <w:rFonts w:ascii="Arial" w:hAnsi="Arial" w:cs="Arial"/>
          <w:b/>
          <w:sz w:val="18"/>
          <w:szCs w:val="18"/>
        </w:rPr>
        <w:t>z umowy serwisowej w której ceny są niższe</w:t>
      </w:r>
      <w:r w:rsidRPr="00EE4E1D">
        <w:rPr>
          <w:rFonts w:ascii="Arial" w:hAnsi="Arial" w:cs="Arial"/>
          <w:b/>
          <w:sz w:val="18"/>
          <w:szCs w:val="18"/>
        </w:rPr>
        <w:t>.</w:t>
      </w:r>
      <w:r>
        <w:rPr>
          <w:rFonts w:ascii="Arial" w:hAnsi="Arial" w:cs="Arial"/>
          <w:b/>
          <w:sz w:val="18"/>
          <w:szCs w:val="18"/>
        </w:rPr>
        <w:t xml:space="preserve">  </w:t>
      </w:r>
    </w:p>
    <w:p w14:paraId="71FCDF39" w14:textId="4A3A963A" w:rsidR="003554BF" w:rsidRDefault="003554BF">
      <w:pPr>
        <w:spacing w:after="160" w:line="259" w:lineRule="auto"/>
        <w:rPr>
          <w:rFonts w:ascii="Arial" w:hAnsi="Arial" w:cs="Arial"/>
          <w:b/>
          <w:sz w:val="18"/>
          <w:szCs w:val="18"/>
        </w:rPr>
      </w:pPr>
      <w:r>
        <w:rPr>
          <w:rFonts w:ascii="Arial" w:hAnsi="Arial" w:cs="Arial"/>
          <w:b/>
          <w:sz w:val="18"/>
          <w:szCs w:val="18"/>
        </w:rPr>
        <w:br w:type="page"/>
      </w:r>
    </w:p>
    <w:p w14:paraId="44A20936" w14:textId="77777777" w:rsidR="003554BF" w:rsidRPr="00310156" w:rsidRDefault="003554BF" w:rsidP="00915C6A">
      <w:pPr>
        <w:rPr>
          <w:rFonts w:ascii="Arial" w:hAnsi="Arial" w:cs="Arial"/>
          <w:b/>
          <w:sz w:val="18"/>
          <w:szCs w:val="18"/>
        </w:rPr>
      </w:pPr>
    </w:p>
    <w:p w14:paraId="439C6C6C" w14:textId="77777777" w:rsidR="0065411A" w:rsidRPr="00310156" w:rsidRDefault="0065411A" w:rsidP="00915C6A">
      <w:pPr>
        <w:jc w:val="right"/>
        <w:rPr>
          <w:rFonts w:ascii="Arial" w:hAnsi="Arial" w:cs="Arial"/>
          <w:b/>
          <w:sz w:val="18"/>
          <w:szCs w:val="18"/>
        </w:rPr>
      </w:pPr>
      <w:r w:rsidRPr="00310156">
        <w:rPr>
          <w:rFonts w:ascii="Arial" w:hAnsi="Arial" w:cs="Arial"/>
          <w:b/>
          <w:sz w:val="18"/>
          <w:szCs w:val="18"/>
        </w:rPr>
        <w:t xml:space="preserve">Załącznik nr 3 </w:t>
      </w:r>
    </w:p>
    <w:p w14:paraId="62F8369C" w14:textId="77777777" w:rsidR="0065411A" w:rsidRPr="00310156" w:rsidRDefault="0065411A" w:rsidP="00915C6A">
      <w:pPr>
        <w:jc w:val="right"/>
        <w:rPr>
          <w:rFonts w:ascii="Arial" w:hAnsi="Arial" w:cs="Arial"/>
          <w:b/>
          <w:sz w:val="18"/>
          <w:szCs w:val="18"/>
        </w:rPr>
      </w:pPr>
      <w:r w:rsidRPr="00310156">
        <w:rPr>
          <w:rFonts w:ascii="Arial" w:hAnsi="Arial" w:cs="Arial"/>
          <w:b/>
          <w:sz w:val="18"/>
          <w:szCs w:val="18"/>
        </w:rPr>
        <w:t xml:space="preserve">do umowy serwisowej nr </w:t>
      </w:r>
      <w:r w:rsidRPr="00310156">
        <w:rPr>
          <w:rFonts w:ascii="Arial" w:hAnsi="Arial" w:cs="Arial"/>
          <w:sz w:val="18"/>
          <w:szCs w:val="18"/>
        </w:rPr>
        <w:t xml:space="preserve">…………………..……….. </w:t>
      </w:r>
    </w:p>
    <w:p w14:paraId="6753F488" w14:textId="77777777" w:rsidR="0065411A" w:rsidRPr="00310156" w:rsidRDefault="0065411A" w:rsidP="00915C6A">
      <w:pPr>
        <w:jc w:val="center"/>
        <w:rPr>
          <w:rFonts w:ascii="Arial" w:hAnsi="Arial" w:cs="Arial"/>
          <w:b/>
          <w:sz w:val="18"/>
          <w:szCs w:val="18"/>
        </w:rPr>
      </w:pPr>
    </w:p>
    <w:p w14:paraId="1AD8FAE5" w14:textId="77777777" w:rsidR="0065411A" w:rsidRPr="00310156" w:rsidRDefault="0065411A" w:rsidP="00915C6A">
      <w:pPr>
        <w:jc w:val="center"/>
        <w:rPr>
          <w:rFonts w:ascii="Arial" w:hAnsi="Arial" w:cs="Arial"/>
          <w:b/>
          <w:sz w:val="18"/>
          <w:szCs w:val="18"/>
        </w:rPr>
      </w:pPr>
    </w:p>
    <w:p w14:paraId="111DF5D7" w14:textId="77777777" w:rsidR="0065411A" w:rsidRPr="00310156" w:rsidRDefault="0065411A" w:rsidP="00915C6A">
      <w:pPr>
        <w:jc w:val="center"/>
        <w:rPr>
          <w:rFonts w:ascii="Arial" w:hAnsi="Arial" w:cs="Arial"/>
          <w:b/>
          <w:sz w:val="18"/>
          <w:szCs w:val="18"/>
        </w:rPr>
      </w:pPr>
    </w:p>
    <w:p w14:paraId="456CF9FE" w14:textId="77777777" w:rsidR="0065411A" w:rsidRPr="00310156" w:rsidRDefault="0065411A" w:rsidP="00915C6A">
      <w:pPr>
        <w:jc w:val="center"/>
        <w:rPr>
          <w:rFonts w:ascii="Arial" w:hAnsi="Arial" w:cs="Arial"/>
          <w:b/>
          <w:sz w:val="18"/>
          <w:szCs w:val="18"/>
        </w:rPr>
      </w:pPr>
    </w:p>
    <w:p w14:paraId="00BF6AA8" w14:textId="77777777" w:rsidR="0065411A" w:rsidRPr="00310156" w:rsidRDefault="0065411A" w:rsidP="00915C6A">
      <w:pPr>
        <w:jc w:val="center"/>
        <w:rPr>
          <w:rFonts w:ascii="Arial" w:hAnsi="Arial" w:cs="Arial"/>
          <w:b/>
          <w:sz w:val="18"/>
          <w:szCs w:val="18"/>
        </w:rPr>
      </w:pPr>
    </w:p>
    <w:p w14:paraId="4A6B594A" w14:textId="7576A901" w:rsidR="0065411A" w:rsidRPr="00310156" w:rsidRDefault="0065411A" w:rsidP="00915C6A">
      <w:pPr>
        <w:jc w:val="center"/>
        <w:rPr>
          <w:rFonts w:ascii="Arial" w:hAnsi="Arial" w:cs="Arial"/>
          <w:b/>
          <w:sz w:val="18"/>
          <w:szCs w:val="18"/>
        </w:rPr>
      </w:pPr>
      <w:r w:rsidRPr="00310156">
        <w:rPr>
          <w:rFonts w:ascii="Arial" w:hAnsi="Arial" w:cs="Arial"/>
          <w:b/>
          <w:sz w:val="18"/>
          <w:szCs w:val="18"/>
        </w:rPr>
        <w:t xml:space="preserve">TABLICA STAWEK RYCZAŁTOWYCH ZA TRANSPORT PODZESPOŁÓW I CZĘŚCI ZAMIENNYCH </w:t>
      </w:r>
      <w:r w:rsidR="00757B73">
        <w:rPr>
          <w:rFonts w:ascii="Arial" w:hAnsi="Arial" w:cs="Arial"/>
          <w:b/>
          <w:sz w:val="18"/>
          <w:szCs w:val="18"/>
        </w:rPr>
        <w:t>D</w:t>
      </w:r>
      <w:r w:rsidRPr="00310156">
        <w:rPr>
          <w:rFonts w:ascii="Arial" w:hAnsi="Arial" w:cs="Arial"/>
          <w:b/>
          <w:sz w:val="18"/>
          <w:szCs w:val="18"/>
        </w:rPr>
        <w:t>O USUWANIA AWARII BEZ UDZIAŁU EKIPY SERWISOWEJ</w:t>
      </w:r>
    </w:p>
    <w:p w14:paraId="134D56CF" w14:textId="77777777" w:rsidR="0065411A" w:rsidRPr="00310156" w:rsidRDefault="0065411A" w:rsidP="00915C6A">
      <w:pPr>
        <w:jc w:val="center"/>
        <w:rPr>
          <w:rFonts w:ascii="Arial" w:hAnsi="Arial" w:cs="Arial"/>
          <w:b/>
          <w:sz w:val="18"/>
          <w:szCs w:val="18"/>
        </w:rPr>
      </w:pPr>
    </w:p>
    <w:p w14:paraId="190809DC" w14:textId="77777777" w:rsidR="0065411A" w:rsidRPr="00310156" w:rsidRDefault="0065411A" w:rsidP="00915C6A">
      <w:pPr>
        <w:jc w:val="center"/>
        <w:rPr>
          <w:rFonts w:ascii="Arial" w:hAnsi="Arial" w:cs="Arial"/>
          <w:b/>
          <w:sz w:val="18"/>
          <w:szCs w:val="18"/>
        </w:rPr>
      </w:pPr>
    </w:p>
    <w:tbl>
      <w:tblPr>
        <w:tblW w:w="8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0"/>
        <w:gridCol w:w="3143"/>
      </w:tblGrid>
      <w:tr w:rsidR="0065411A" w:rsidRPr="00310156" w14:paraId="44F368E3" w14:textId="77777777" w:rsidTr="00376521">
        <w:trPr>
          <w:trHeight w:val="288"/>
          <w:jc w:val="center"/>
        </w:trPr>
        <w:tc>
          <w:tcPr>
            <w:tcW w:w="5400" w:type="dxa"/>
            <w:vAlign w:val="center"/>
            <w:hideMark/>
          </w:tcPr>
          <w:p w14:paraId="646EFB69" w14:textId="77777777" w:rsidR="0065411A" w:rsidRPr="00310156" w:rsidRDefault="0065411A" w:rsidP="00915C6A">
            <w:pPr>
              <w:jc w:val="center"/>
              <w:rPr>
                <w:rFonts w:ascii="Arial" w:hAnsi="Arial" w:cs="Arial"/>
                <w:b/>
                <w:bCs/>
                <w:sz w:val="18"/>
                <w:szCs w:val="18"/>
              </w:rPr>
            </w:pPr>
            <w:r w:rsidRPr="00310156">
              <w:rPr>
                <w:rFonts w:ascii="Arial" w:hAnsi="Arial" w:cs="Arial"/>
                <w:b/>
                <w:bCs/>
                <w:sz w:val="18"/>
                <w:szCs w:val="18"/>
              </w:rPr>
              <w:t>do Oddziału KWK/Ruch</w:t>
            </w:r>
          </w:p>
        </w:tc>
        <w:tc>
          <w:tcPr>
            <w:tcW w:w="3143" w:type="dxa"/>
            <w:vAlign w:val="center"/>
          </w:tcPr>
          <w:p w14:paraId="10AFD7B8" w14:textId="77777777" w:rsidR="0065411A" w:rsidRPr="00310156" w:rsidRDefault="0065411A" w:rsidP="00915C6A">
            <w:pPr>
              <w:jc w:val="center"/>
              <w:rPr>
                <w:rFonts w:ascii="Arial" w:hAnsi="Arial" w:cs="Arial"/>
                <w:b/>
                <w:bCs/>
                <w:sz w:val="18"/>
                <w:szCs w:val="18"/>
              </w:rPr>
            </w:pPr>
            <w:r w:rsidRPr="00310156">
              <w:rPr>
                <w:rFonts w:ascii="Arial" w:hAnsi="Arial" w:cs="Arial"/>
                <w:b/>
                <w:bCs/>
                <w:sz w:val="18"/>
                <w:szCs w:val="18"/>
              </w:rPr>
              <w:t>Cena ryczałtowa netto zł</w:t>
            </w:r>
          </w:p>
        </w:tc>
      </w:tr>
      <w:tr w:rsidR="0065411A" w:rsidRPr="00310156" w14:paraId="1D73F8EE" w14:textId="77777777" w:rsidTr="00376521">
        <w:trPr>
          <w:trHeight w:val="288"/>
          <w:jc w:val="center"/>
        </w:trPr>
        <w:tc>
          <w:tcPr>
            <w:tcW w:w="5400" w:type="dxa"/>
            <w:vAlign w:val="bottom"/>
            <w:hideMark/>
          </w:tcPr>
          <w:p w14:paraId="77E3B8E9" w14:textId="77777777" w:rsidR="0065411A" w:rsidRPr="00310156" w:rsidRDefault="0065411A" w:rsidP="00915C6A">
            <w:pPr>
              <w:jc w:val="both"/>
              <w:rPr>
                <w:rFonts w:ascii="Arial" w:hAnsi="Arial" w:cs="Arial"/>
                <w:sz w:val="18"/>
                <w:szCs w:val="18"/>
              </w:rPr>
            </w:pPr>
            <w:r w:rsidRPr="00310156">
              <w:rPr>
                <w:rFonts w:ascii="Arial" w:hAnsi="Arial" w:cs="Arial"/>
                <w:sz w:val="18"/>
                <w:szCs w:val="18"/>
              </w:rPr>
              <w:t xml:space="preserve">KWK ROW Ruch Marcel </w:t>
            </w:r>
          </w:p>
        </w:tc>
        <w:tc>
          <w:tcPr>
            <w:tcW w:w="3143" w:type="dxa"/>
            <w:vAlign w:val="bottom"/>
          </w:tcPr>
          <w:p w14:paraId="7639AB77" w14:textId="77777777" w:rsidR="0065411A" w:rsidRPr="00310156" w:rsidRDefault="0065411A" w:rsidP="00915C6A">
            <w:pPr>
              <w:jc w:val="right"/>
              <w:rPr>
                <w:rFonts w:ascii="Arial" w:hAnsi="Arial" w:cs="Arial"/>
                <w:sz w:val="18"/>
                <w:szCs w:val="18"/>
              </w:rPr>
            </w:pPr>
          </w:p>
        </w:tc>
      </w:tr>
    </w:tbl>
    <w:p w14:paraId="05219051" w14:textId="77777777" w:rsidR="0065411A" w:rsidRPr="00310156" w:rsidRDefault="0065411A" w:rsidP="00915C6A">
      <w:pPr>
        <w:jc w:val="center"/>
        <w:rPr>
          <w:rFonts w:ascii="Arial" w:hAnsi="Arial" w:cs="Arial"/>
          <w:b/>
          <w:sz w:val="18"/>
          <w:szCs w:val="18"/>
        </w:rPr>
      </w:pPr>
    </w:p>
    <w:p w14:paraId="73AA1C55" w14:textId="77777777" w:rsidR="0065411A" w:rsidRPr="00310156" w:rsidRDefault="0065411A" w:rsidP="00915C6A">
      <w:pPr>
        <w:jc w:val="center"/>
        <w:rPr>
          <w:rFonts w:ascii="Arial" w:hAnsi="Arial" w:cs="Arial"/>
          <w:b/>
          <w:sz w:val="18"/>
          <w:szCs w:val="18"/>
        </w:rPr>
      </w:pPr>
    </w:p>
    <w:p w14:paraId="600DEFD3" w14:textId="77777777" w:rsidR="0065411A" w:rsidRPr="00310156" w:rsidRDefault="0065411A" w:rsidP="00915C6A">
      <w:pPr>
        <w:jc w:val="center"/>
        <w:rPr>
          <w:rFonts w:ascii="Arial" w:hAnsi="Arial" w:cs="Arial"/>
          <w:b/>
          <w:sz w:val="18"/>
          <w:szCs w:val="18"/>
        </w:rPr>
      </w:pPr>
    </w:p>
    <w:p w14:paraId="11B650BD" w14:textId="77777777" w:rsidR="0065411A" w:rsidRPr="00310156" w:rsidRDefault="0065411A" w:rsidP="00915C6A">
      <w:pPr>
        <w:tabs>
          <w:tab w:val="left" w:pos="3318"/>
        </w:tabs>
        <w:rPr>
          <w:rFonts w:ascii="Arial" w:hAnsi="Arial" w:cs="Arial"/>
          <w:sz w:val="18"/>
          <w:szCs w:val="18"/>
        </w:rPr>
      </w:pPr>
    </w:p>
    <w:p w14:paraId="1A442965" w14:textId="77777777" w:rsidR="0065411A" w:rsidRPr="00310156" w:rsidRDefault="0065411A" w:rsidP="00915C6A">
      <w:pPr>
        <w:rPr>
          <w:rFonts w:ascii="Arial" w:hAnsi="Arial" w:cs="Arial"/>
          <w:b/>
          <w:sz w:val="18"/>
          <w:szCs w:val="18"/>
        </w:rPr>
      </w:pPr>
    </w:p>
    <w:p w14:paraId="43F4CD26" w14:textId="77777777" w:rsidR="0065411A" w:rsidRPr="00310156" w:rsidRDefault="0065411A" w:rsidP="00915C6A">
      <w:pPr>
        <w:rPr>
          <w:rFonts w:ascii="Arial" w:hAnsi="Arial" w:cs="Arial"/>
          <w:b/>
          <w:sz w:val="18"/>
          <w:szCs w:val="18"/>
        </w:rPr>
      </w:pPr>
    </w:p>
    <w:p w14:paraId="216F1342" w14:textId="77777777" w:rsidR="0065411A" w:rsidRPr="00310156" w:rsidRDefault="0065411A" w:rsidP="00915C6A">
      <w:pPr>
        <w:rPr>
          <w:rFonts w:ascii="Arial" w:hAnsi="Arial" w:cs="Arial"/>
          <w:b/>
          <w:sz w:val="18"/>
          <w:szCs w:val="18"/>
        </w:rPr>
      </w:pPr>
    </w:p>
    <w:p w14:paraId="3D428665" w14:textId="77777777" w:rsidR="0065411A" w:rsidRPr="00310156" w:rsidRDefault="0065411A" w:rsidP="00915C6A">
      <w:pPr>
        <w:rPr>
          <w:rFonts w:ascii="Arial" w:hAnsi="Arial" w:cs="Arial"/>
          <w:b/>
          <w:sz w:val="18"/>
          <w:szCs w:val="18"/>
        </w:rPr>
      </w:pPr>
    </w:p>
    <w:p w14:paraId="3C2AAC1B" w14:textId="77777777" w:rsidR="0065411A" w:rsidRPr="00310156" w:rsidRDefault="0065411A" w:rsidP="00915C6A">
      <w:pPr>
        <w:rPr>
          <w:rFonts w:ascii="Arial" w:hAnsi="Arial" w:cs="Arial"/>
          <w:b/>
          <w:sz w:val="18"/>
          <w:szCs w:val="18"/>
        </w:rPr>
      </w:pPr>
    </w:p>
    <w:p w14:paraId="4C19525D" w14:textId="77777777" w:rsidR="0065411A" w:rsidRPr="00310156" w:rsidRDefault="0065411A" w:rsidP="00915C6A">
      <w:pPr>
        <w:rPr>
          <w:rFonts w:ascii="Arial" w:hAnsi="Arial" w:cs="Arial"/>
          <w:b/>
          <w:sz w:val="18"/>
          <w:szCs w:val="18"/>
        </w:rPr>
      </w:pPr>
    </w:p>
    <w:p w14:paraId="0279895D" w14:textId="77777777" w:rsidR="0065411A" w:rsidRPr="00310156" w:rsidRDefault="0065411A" w:rsidP="00915C6A">
      <w:pPr>
        <w:rPr>
          <w:rFonts w:ascii="Arial" w:hAnsi="Arial" w:cs="Arial"/>
          <w:b/>
          <w:sz w:val="18"/>
          <w:szCs w:val="18"/>
        </w:rPr>
      </w:pPr>
    </w:p>
    <w:p w14:paraId="0B976485" w14:textId="77777777" w:rsidR="0065411A" w:rsidRPr="00310156" w:rsidRDefault="0065411A" w:rsidP="00915C6A">
      <w:pPr>
        <w:rPr>
          <w:rFonts w:ascii="Arial" w:hAnsi="Arial" w:cs="Arial"/>
          <w:b/>
          <w:sz w:val="18"/>
          <w:szCs w:val="18"/>
        </w:rPr>
      </w:pPr>
    </w:p>
    <w:p w14:paraId="49F7EA7B" w14:textId="77777777" w:rsidR="0065411A" w:rsidRPr="00310156" w:rsidRDefault="0065411A" w:rsidP="00915C6A">
      <w:pPr>
        <w:rPr>
          <w:rFonts w:ascii="Arial" w:hAnsi="Arial" w:cs="Arial"/>
          <w:b/>
          <w:sz w:val="18"/>
          <w:szCs w:val="18"/>
        </w:rPr>
      </w:pPr>
    </w:p>
    <w:p w14:paraId="46EB48F1" w14:textId="77777777" w:rsidR="0065411A" w:rsidRPr="00310156" w:rsidRDefault="0065411A" w:rsidP="00915C6A">
      <w:pPr>
        <w:rPr>
          <w:rFonts w:ascii="Arial" w:hAnsi="Arial" w:cs="Arial"/>
          <w:b/>
          <w:sz w:val="18"/>
          <w:szCs w:val="18"/>
        </w:rPr>
      </w:pPr>
    </w:p>
    <w:p w14:paraId="4B5A0F0E" w14:textId="77777777" w:rsidR="0065411A" w:rsidRPr="00310156" w:rsidRDefault="0065411A" w:rsidP="00915C6A">
      <w:pPr>
        <w:rPr>
          <w:rFonts w:ascii="Arial" w:hAnsi="Arial" w:cs="Arial"/>
          <w:b/>
          <w:sz w:val="18"/>
          <w:szCs w:val="18"/>
        </w:rPr>
      </w:pPr>
    </w:p>
    <w:p w14:paraId="59006D31" w14:textId="77777777" w:rsidR="0065411A" w:rsidRPr="00310156" w:rsidRDefault="0065411A" w:rsidP="00915C6A">
      <w:pPr>
        <w:rPr>
          <w:rFonts w:ascii="Arial" w:hAnsi="Arial" w:cs="Arial"/>
          <w:b/>
          <w:sz w:val="18"/>
          <w:szCs w:val="18"/>
        </w:rPr>
      </w:pPr>
    </w:p>
    <w:p w14:paraId="0069DA3B" w14:textId="77777777" w:rsidR="0065411A" w:rsidRPr="00310156" w:rsidRDefault="0065411A" w:rsidP="00915C6A">
      <w:pPr>
        <w:rPr>
          <w:rFonts w:ascii="Arial" w:hAnsi="Arial" w:cs="Arial"/>
          <w:b/>
          <w:sz w:val="18"/>
          <w:szCs w:val="18"/>
        </w:rPr>
      </w:pPr>
    </w:p>
    <w:p w14:paraId="0593F3EB" w14:textId="77777777" w:rsidR="00315655" w:rsidRPr="00310156" w:rsidRDefault="00315655" w:rsidP="00915C6A">
      <w:pPr>
        <w:rPr>
          <w:rFonts w:ascii="Arial" w:hAnsi="Arial" w:cs="Arial"/>
          <w:i/>
          <w:iCs/>
          <w:sz w:val="18"/>
          <w:szCs w:val="18"/>
        </w:rPr>
      </w:pPr>
    </w:p>
    <w:p w14:paraId="451BCB30" w14:textId="7567F7F4" w:rsidR="00C505BC" w:rsidRDefault="00C505BC">
      <w:pPr>
        <w:spacing w:after="160" w:line="259" w:lineRule="auto"/>
        <w:rPr>
          <w:rFonts w:ascii="Arial" w:hAnsi="Arial" w:cs="Arial"/>
          <w:i/>
          <w:iCs/>
          <w:sz w:val="18"/>
          <w:szCs w:val="18"/>
        </w:rPr>
      </w:pPr>
    </w:p>
    <w:p w14:paraId="105F5115" w14:textId="77777777" w:rsidR="00EE4E1D" w:rsidRDefault="00EE4E1D">
      <w:pPr>
        <w:spacing w:after="160" w:line="259" w:lineRule="auto"/>
        <w:rPr>
          <w:rFonts w:ascii="Arial" w:hAnsi="Arial" w:cs="Arial"/>
          <w:i/>
          <w:iCs/>
          <w:sz w:val="18"/>
          <w:szCs w:val="18"/>
        </w:rPr>
      </w:pPr>
    </w:p>
    <w:p w14:paraId="761EC3C6" w14:textId="77777777" w:rsidR="00EE4E1D" w:rsidRDefault="00EE4E1D">
      <w:pPr>
        <w:spacing w:after="160" w:line="259" w:lineRule="auto"/>
        <w:rPr>
          <w:rFonts w:ascii="Arial" w:hAnsi="Arial" w:cs="Arial"/>
          <w:i/>
          <w:iCs/>
          <w:sz w:val="18"/>
          <w:szCs w:val="18"/>
        </w:rPr>
      </w:pPr>
    </w:p>
    <w:p w14:paraId="4046E061" w14:textId="77777777" w:rsidR="00EE4E1D" w:rsidRDefault="00EE4E1D">
      <w:pPr>
        <w:spacing w:after="160" w:line="259" w:lineRule="auto"/>
        <w:rPr>
          <w:rFonts w:ascii="Arial" w:hAnsi="Arial" w:cs="Arial"/>
          <w:i/>
          <w:iCs/>
          <w:sz w:val="18"/>
          <w:szCs w:val="18"/>
        </w:rPr>
      </w:pPr>
    </w:p>
    <w:p w14:paraId="6C92EC47" w14:textId="77777777" w:rsidR="00EE4E1D" w:rsidRDefault="00EE4E1D">
      <w:pPr>
        <w:spacing w:after="160" w:line="259" w:lineRule="auto"/>
        <w:rPr>
          <w:rFonts w:ascii="Arial" w:hAnsi="Arial" w:cs="Arial"/>
          <w:i/>
          <w:iCs/>
          <w:sz w:val="18"/>
          <w:szCs w:val="18"/>
        </w:rPr>
      </w:pPr>
    </w:p>
    <w:p w14:paraId="3BD581F6" w14:textId="77777777" w:rsidR="00EE4E1D" w:rsidRDefault="00EE4E1D">
      <w:pPr>
        <w:spacing w:after="160" w:line="259" w:lineRule="auto"/>
        <w:rPr>
          <w:rFonts w:ascii="Arial" w:hAnsi="Arial" w:cs="Arial"/>
          <w:i/>
          <w:iCs/>
          <w:sz w:val="18"/>
          <w:szCs w:val="18"/>
        </w:rPr>
      </w:pPr>
    </w:p>
    <w:p w14:paraId="345087E8" w14:textId="77777777" w:rsidR="00EE4E1D" w:rsidRDefault="00EE4E1D">
      <w:pPr>
        <w:spacing w:after="160" w:line="259" w:lineRule="auto"/>
        <w:rPr>
          <w:rFonts w:ascii="Arial" w:hAnsi="Arial" w:cs="Arial"/>
          <w:i/>
          <w:iCs/>
          <w:sz w:val="18"/>
          <w:szCs w:val="18"/>
        </w:rPr>
      </w:pPr>
    </w:p>
    <w:p w14:paraId="4927A4EE" w14:textId="77777777" w:rsidR="00EE4E1D" w:rsidRDefault="00EE4E1D">
      <w:pPr>
        <w:spacing w:after="160" w:line="259" w:lineRule="auto"/>
        <w:rPr>
          <w:rFonts w:ascii="Arial" w:hAnsi="Arial" w:cs="Arial"/>
          <w:i/>
          <w:iCs/>
          <w:sz w:val="18"/>
          <w:szCs w:val="18"/>
        </w:rPr>
      </w:pPr>
    </w:p>
    <w:p w14:paraId="3FC070EE" w14:textId="77777777" w:rsidR="00EE4E1D" w:rsidRDefault="00EE4E1D">
      <w:pPr>
        <w:spacing w:after="160" w:line="259" w:lineRule="auto"/>
        <w:rPr>
          <w:rFonts w:ascii="Arial" w:hAnsi="Arial" w:cs="Arial"/>
          <w:i/>
          <w:iCs/>
          <w:sz w:val="18"/>
          <w:szCs w:val="18"/>
        </w:rPr>
      </w:pPr>
    </w:p>
    <w:p w14:paraId="5E8E715C" w14:textId="77777777" w:rsidR="00EE4E1D" w:rsidRDefault="00EE4E1D">
      <w:pPr>
        <w:spacing w:after="160" w:line="259" w:lineRule="auto"/>
        <w:rPr>
          <w:rFonts w:ascii="Arial" w:hAnsi="Arial" w:cs="Arial"/>
          <w:i/>
          <w:iCs/>
          <w:sz w:val="18"/>
          <w:szCs w:val="18"/>
        </w:rPr>
      </w:pPr>
    </w:p>
    <w:p w14:paraId="22477D54" w14:textId="77777777" w:rsidR="00EE4E1D" w:rsidRDefault="00EE4E1D">
      <w:pPr>
        <w:spacing w:after="160" w:line="259" w:lineRule="auto"/>
        <w:rPr>
          <w:rFonts w:ascii="Arial" w:hAnsi="Arial" w:cs="Arial"/>
          <w:i/>
          <w:iCs/>
          <w:sz w:val="18"/>
          <w:szCs w:val="18"/>
        </w:rPr>
      </w:pPr>
    </w:p>
    <w:p w14:paraId="29D61E1C" w14:textId="77777777" w:rsidR="00EE4E1D" w:rsidRDefault="00EE4E1D">
      <w:pPr>
        <w:spacing w:after="160" w:line="259" w:lineRule="auto"/>
        <w:rPr>
          <w:rFonts w:ascii="Arial" w:hAnsi="Arial" w:cs="Arial"/>
          <w:i/>
          <w:iCs/>
          <w:sz w:val="18"/>
          <w:szCs w:val="18"/>
        </w:rPr>
      </w:pPr>
    </w:p>
    <w:p w14:paraId="4461B042" w14:textId="77777777" w:rsidR="00EE4E1D" w:rsidRDefault="00EE4E1D">
      <w:pPr>
        <w:spacing w:after="160" w:line="259" w:lineRule="auto"/>
        <w:rPr>
          <w:rFonts w:ascii="Arial" w:hAnsi="Arial" w:cs="Arial"/>
          <w:i/>
          <w:iCs/>
          <w:sz w:val="18"/>
          <w:szCs w:val="18"/>
        </w:rPr>
      </w:pPr>
    </w:p>
    <w:p w14:paraId="71092924" w14:textId="77777777" w:rsidR="00EE4E1D" w:rsidRDefault="00EE4E1D">
      <w:pPr>
        <w:spacing w:after="160" w:line="259" w:lineRule="auto"/>
        <w:rPr>
          <w:rFonts w:ascii="Arial" w:hAnsi="Arial" w:cs="Arial"/>
          <w:i/>
          <w:iCs/>
          <w:sz w:val="18"/>
          <w:szCs w:val="18"/>
        </w:rPr>
      </w:pPr>
    </w:p>
    <w:p w14:paraId="42D664F6" w14:textId="77777777" w:rsidR="00EE4E1D" w:rsidRDefault="00EE4E1D">
      <w:pPr>
        <w:spacing w:after="160" w:line="259" w:lineRule="auto"/>
        <w:rPr>
          <w:rFonts w:ascii="Arial" w:hAnsi="Arial" w:cs="Arial"/>
          <w:i/>
          <w:iCs/>
          <w:sz w:val="18"/>
          <w:szCs w:val="18"/>
        </w:rPr>
      </w:pPr>
    </w:p>
    <w:p w14:paraId="393ABBAA" w14:textId="77777777" w:rsidR="00EE4E1D" w:rsidRDefault="00EE4E1D">
      <w:pPr>
        <w:spacing w:after="160" w:line="259" w:lineRule="auto"/>
        <w:rPr>
          <w:rFonts w:ascii="Arial" w:hAnsi="Arial" w:cs="Arial"/>
          <w:i/>
          <w:iCs/>
          <w:sz w:val="18"/>
          <w:szCs w:val="18"/>
        </w:rPr>
      </w:pPr>
    </w:p>
    <w:p w14:paraId="74E78348" w14:textId="77777777" w:rsidR="00EE4E1D" w:rsidRDefault="00EE4E1D">
      <w:pPr>
        <w:spacing w:after="160" w:line="259" w:lineRule="auto"/>
        <w:rPr>
          <w:rFonts w:ascii="Arial" w:hAnsi="Arial" w:cs="Arial"/>
          <w:i/>
          <w:iCs/>
          <w:sz w:val="18"/>
          <w:szCs w:val="18"/>
        </w:rPr>
      </w:pPr>
    </w:p>
    <w:p w14:paraId="6CA53EB0" w14:textId="77777777" w:rsidR="00EE4E1D" w:rsidRDefault="00EE4E1D">
      <w:pPr>
        <w:spacing w:after="160" w:line="259" w:lineRule="auto"/>
        <w:rPr>
          <w:rFonts w:ascii="Arial" w:hAnsi="Arial" w:cs="Arial"/>
          <w:i/>
          <w:iCs/>
          <w:sz w:val="18"/>
          <w:szCs w:val="18"/>
        </w:rPr>
      </w:pPr>
    </w:p>
    <w:p w14:paraId="5C15E800" w14:textId="77777777" w:rsidR="00EE4E1D" w:rsidRDefault="00EE4E1D">
      <w:pPr>
        <w:spacing w:after="160" w:line="259" w:lineRule="auto"/>
        <w:rPr>
          <w:rFonts w:ascii="Arial" w:hAnsi="Arial" w:cs="Arial"/>
          <w:i/>
          <w:iCs/>
          <w:sz w:val="18"/>
          <w:szCs w:val="18"/>
        </w:rPr>
      </w:pPr>
    </w:p>
    <w:sectPr w:rsidR="00EE4E1D" w:rsidSect="0034154F">
      <w:headerReference w:type="default" r:id="rId24"/>
      <w:footerReference w:type="default" r:id="rId25"/>
      <w:pgSz w:w="11906" w:h="16838"/>
      <w:pgMar w:top="1417" w:right="849"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C1602" w14:textId="77777777" w:rsidR="00273ADD" w:rsidRDefault="00273ADD" w:rsidP="0079756C">
      <w:r>
        <w:separator/>
      </w:r>
    </w:p>
  </w:endnote>
  <w:endnote w:type="continuationSeparator" w:id="0">
    <w:p w14:paraId="603175DF" w14:textId="77777777" w:rsidR="00273ADD" w:rsidRDefault="00273ADD"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UnicodeMS-WinCharSetFFFF-H">
    <w:altName w:val="MS Mincho"/>
    <w:panose1 w:val="00000000000000000000"/>
    <w:charset w:val="80"/>
    <w:family w:val="auto"/>
    <w:notTrueType/>
    <w:pitch w:val="default"/>
    <w:sig w:usb0="00000000" w:usb1="08070000" w:usb2="00000010" w:usb3="00000000" w:csb0="0002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83660" w14:textId="4BE443BB" w:rsidR="00376521" w:rsidRPr="00907498" w:rsidRDefault="00376521" w:rsidP="00005B25">
    <w:pPr>
      <w:pStyle w:val="Stopka"/>
      <w:pBdr>
        <w:top w:val="single" w:sz="4" w:space="1" w:color="auto"/>
      </w:pBdr>
      <w:ind w:left="1276" w:hanging="1276"/>
      <w:jc w:val="both"/>
      <w:rPr>
        <w:rFonts w:ascii="Arial" w:eastAsia="Calibri" w:hAnsi="Arial" w:cs="Arial"/>
        <w:b/>
        <w:iCs/>
        <w:color w:val="000000"/>
        <w:sz w:val="16"/>
        <w:szCs w:val="16"/>
        <w:lang w:eastAsia="en-US"/>
      </w:rPr>
    </w:pPr>
    <w:r w:rsidRPr="00907498">
      <w:rPr>
        <w:rFonts w:ascii="Arial" w:hAnsi="Arial" w:cs="Arial"/>
        <w:i/>
        <w:sz w:val="16"/>
        <w:szCs w:val="16"/>
      </w:rPr>
      <w:t>Nr 492501858 -</w:t>
    </w:r>
    <w:r w:rsidRPr="00907498">
      <w:rPr>
        <w:rFonts w:ascii="Arial" w:hAnsi="Arial" w:cs="Arial"/>
        <w:b/>
        <w:bCs/>
        <w:i/>
        <w:iCs/>
        <w:sz w:val="16"/>
        <w:szCs w:val="16"/>
      </w:rPr>
      <w:t xml:space="preserve"> </w:t>
    </w:r>
    <w:r w:rsidRPr="00907498">
      <w:rPr>
        <w:rFonts w:ascii="Arial" w:eastAsia="Calibri" w:hAnsi="Arial" w:cs="Arial"/>
        <w:bCs/>
        <w:i/>
        <w:iCs/>
        <w:color w:val="000000"/>
        <w:sz w:val="16"/>
        <w:szCs w:val="16"/>
        <w:lang w:eastAsia="en-US"/>
      </w:rPr>
      <w:t>Dostawa nowego kombajnu ścianowego dla Polskiej Grupy Górniczej S.A. Oddział KWK ROW Ruch Marcel</w:t>
    </w:r>
    <w:r w:rsidRPr="00907498">
      <w:rPr>
        <w:rFonts w:ascii="Arial" w:hAnsi="Arial" w:cs="Arial"/>
        <w:bCs/>
        <w:i/>
        <w:iCs/>
        <w:sz w:val="16"/>
        <w:szCs w:val="16"/>
      </w:rPr>
      <w:t>.</w:t>
    </w:r>
    <w:bookmarkStart w:id="210" w:name="_Hlk120187749"/>
  </w:p>
  <w:p w14:paraId="1BB50097" w14:textId="4B3ACC07" w:rsidR="00376521" w:rsidRPr="00907498" w:rsidRDefault="00376521" w:rsidP="00005B25">
    <w:pPr>
      <w:pStyle w:val="Stopka"/>
      <w:pBdr>
        <w:top w:val="single" w:sz="4" w:space="1" w:color="auto"/>
      </w:pBdr>
      <w:ind w:left="1276" w:hanging="1276"/>
      <w:jc w:val="both"/>
      <w:rPr>
        <w:rFonts w:ascii="Arial" w:hAnsi="Arial" w:cs="Arial"/>
        <w:iCs/>
        <w:sz w:val="16"/>
        <w:szCs w:val="16"/>
      </w:rPr>
    </w:pPr>
    <w:r w:rsidRPr="00907498">
      <w:rPr>
        <w:rFonts w:ascii="Arial" w:eastAsia="Calibri" w:hAnsi="Arial" w:cs="Arial"/>
        <w:iCs/>
        <w:color w:val="000000"/>
        <w:sz w:val="16"/>
        <w:szCs w:val="16"/>
        <w:lang w:eastAsia="en-US"/>
      </w:rPr>
      <w:t>AP.</w:t>
    </w:r>
  </w:p>
  <w:bookmarkEnd w:id="210"/>
  <w:p w14:paraId="09E46651" w14:textId="451EBCA5" w:rsidR="00376521" w:rsidRDefault="00376521" w:rsidP="00005B25">
    <w:pPr>
      <w:pStyle w:val="Stopka"/>
      <w:pBdr>
        <w:top w:val="single" w:sz="4" w:space="1" w:color="auto"/>
      </w:pBdr>
      <w:ind w:left="1276" w:hanging="1276"/>
      <w:jc w:val="both"/>
    </w:pPr>
    <w:r w:rsidRPr="00907498">
      <w:rPr>
        <w:rFonts w:ascii="Arial" w:hAnsi="Arial" w:cs="Arial"/>
        <w:sz w:val="16"/>
        <w:szCs w:val="16"/>
      </w:rPr>
      <w:tab/>
    </w:r>
    <w:r>
      <w:tab/>
    </w:r>
    <w:r>
      <w:tab/>
    </w:r>
    <w:sdt>
      <w:sdtPr>
        <w:id w:val="1829011434"/>
        <w:docPartObj>
          <w:docPartGallery w:val="Page Numbers (Bottom of Page)"/>
          <w:docPartUnique/>
        </w:docPartObj>
      </w:sdtPr>
      <w:sdtContent>
        <w:r>
          <w:fldChar w:fldCharType="begin"/>
        </w:r>
        <w:r>
          <w:instrText>PAGE   \* MERGEFORMAT</w:instrText>
        </w:r>
        <w:r>
          <w:fldChar w:fldCharType="separate"/>
        </w:r>
        <w:r w:rsidR="00206F17">
          <w:rPr>
            <w:noProof/>
          </w:rPr>
          <w:t>72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0DE4C" w14:textId="77777777" w:rsidR="00273ADD" w:rsidRDefault="00273ADD" w:rsidP="0079756C">
      <w:r>
        <w:separator/>
      </w:r>
    </w:p>
  </w:footnote>
  <w:footnote w:type="continuationSeparator" w:id="0">
    <w:p w14:paraId="0AE59212" w14:textId="77777777" w:rsidR="00273ADD" w:rsidRDefault="00273ADD"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B2058" w14:textId="3439CE2D" w:rsidR="00376521" w:rsidRPr="00D34A30" w:rsidRDefault="00376521" w:rsidP="00316365">
    <w:pPr>
      <w:pStyle w:val="Nagwek"/>
      <w:tabs>
        <w:tab w:val="clear" w:pos="4536"/>
        <w:tab w:val="clear" w:pos="9072"/>
        <w:tab w:val="left" w:pos="3456"/>
      </w:tabs>
      <w:rPr>
        <w:rFonts w:ascii="Arial" w:hAnsi="Arial" w:cs="Arial"/>
        <w:i/>
        <w:sz w:val="18"/>
        <w:szCs w:val="18"/>
      </w:rPr>
    </w:pPr>
    <w:r w:rsidRPr="00D34A30">
      <w:rPr>
        <w:rFonts w:ascii="Arial" w:hAnsi="Arial" w:cs="Arial"/>
        <w:i/>
        <w:sz w:val="18"/>
        <w:szCs w:val="18"/>
      </w:rPr>
      <w:t>Polska Grupa Górnicza S.A. Oddział KWK ROW</w:t>
    </w:r>
  </w:p>
  <w:p w14:paraId="3EA4A84F" w14:textId="77777777" w:rsidR="00376521" w:rsidRPr="00C71D4B" w:rsidRDefault="00376521" w:rsidP="00316365">
    <w:pPr>
      <w:pStyle w:val="Nagwek"/>
    </w:pPr>
    <w:r>
      <w:rPr>
        <w:i/>
        <w:noProof/>
      </w:rPr>
      <mc:AlternateContent>
        <mc:Choice Requires="wps">
          <w:drawing>
            <wp:anchor distT="4294967292" distB="4294967292" distL="114300" distR="114300" simplePos="0" relativeHeight="251659264" behindDoc="0" locked="0" layoutInCell="1" allowOverlap="1" wp14:anchorId="7F1F79EC" wp14:editId="759543A6">
              <wp:simplePos x="0" y="0"/>
              <wp:positionH relativeFrom="column">
                <wp:posOffset>29210</wp:posOffset>
              </wp:positionH>
              <wp:positionV relativeFrom="paragraph">
                <wp:posOffset>59054</wp:posOffset>
              </wp:positionV>
              <wp:extent cx="6149340" cy="0"/>
              <wp:effectExtent l="0" t="0" r="22860" b="1905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ln w="1270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81D119" id="Łącznik prostoliniowy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2.3pt,4.65pt" to="48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" strokecolor="#404040 [2429]" strokeweight="1pt">
              <v:stroke joinstyle="miter"/>
              <o:lock v:ext="edit" shapetype="f"/>
            </v:line>
          </w:pict>
        </mc:Fallback>
      </mc:AlternateContent>
    </w:r>
  </w:p>
  <w:p w14:paraId="4DD9BE75" w14:textId="77777777" w:rsidR="00376521" w:rsidRDefault="0037652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5"/>
    <w:multiLevelType w:val="multilevel"/>
    <w:tmpl w:val="00000005"/>
    <w:name w:val="WW8Num5"/>
    <w:lvl w:ilvl="0">
      <w:start w:val="1"/>
      <w:numFmt w:val="decimal"/>
      <w:lvlText w:val="%1."/>
      <w:lvlJc w:val="left"/>
      <w:pPr>
        <w:tabs>
          <w:tab w:val="num" w:pos="502"/>
        </w:tabs>
        <w:ind w:left="502"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E"/>
    <w:multiLevelType w:val="multilevel"/>
    <w:tmpl w:val="25E665E4"/>
    <w:name w:val="WW8Num14"/>
    <w:lvl w:ilvl="0">
      <w:start w:val="1"/>
      <w:numFmt w:val="decimal"/>
      <w:lvlText w:val="%1."/>
      <w:lvlJc w:val="left"/>
      <w:pPr>
        <w:tabs>
          <w:tab w:val="num" w:pos="425"/>
        </w:tabs>
      </w:pPr>
      <w:rPr>
        <w:rFonts w:cs="Times New Roman"/>
        <w:i w:val="0"/>
        <w:iCs/>
        <w:color w:val="auto"/>
        <w:sz w:val="18"/>
        <w:szCs w:val="18"/>
      </w:rPr>
    </w:lvl>
    <w:lvl w:ilvl="1">
      <w:start w:val="1"/>
      <w:numFmt w:val="decimal"/>
      <w:lvlText w:val="%2)"/>
      <w:lvlJc w:val="left"/>
      <w:pPr>
        <w:tabs>
          <w:tab w:val="num" w:pos="851"/>
        </w:tabs>
      </w:pPr>
      <w:rPr>
        <w:rFonts w:cs="Times New Roman"/>
      </w:rPr>
    </w:lvl>
    <w:lvl w:ilvl="2">
      <w:start w:val="1"/>
      <w:numFmt w:val="lowerLetter"/>
      <w:lvlText w:val="%3)"/>
      <w:lvlJc w:val="left"/>
      <w:pPr>
        <w:tabs>
          <w:tab w:val="num" w:pos="1276"/>
        </w:tabs>
      </w:pPr>
      <w:rPr>
        <w:rFonts w:cs="Times New Roman"/>
      </w:rPr>
    </w:lvl>
    <w:lvl w:ilvl="3">
      <w:start w:val="1"/>
      <w:numFmt w:val="decimal"/>
      <w:lvlText w:val="(%4)"/>
      <w:lvlJc w:val="left"/>
      <w:pPr>
        <w:tabs>
          <w:tab w:val="num" w:pos="1440"/>
        </w:tabs>
      </w:pPr>
      <w:rPr>
        <w:rFonts w:cs="Times New Roman"/>
      </w:rPr>
    </w:lvl>
    <w:lvl w:ilvl="4">
      <w:start w:val="1"/>
      <w:numFmt w:val="lowerLetter"/>
      <w:lvlText w:val="(%5)"/>
      <w:lvlJc w:val="left"/>
      <w:pPr>
        <w:tabs>
          <w:tab w:val="num" w:pos="1800"/>
        </w:tabs>
      </w:pPr>
      <w:rPr>
        <w:rFonts w:cs="Times New Roman"/>
      </w:rPr>
    </w:lvl>
    <w:lvl w:ilvl="5">
      <w:start w:val="1"/>
      <w:numFmt w:val="lowerRoman"/>
      <w:lvlText w:val="(%6)"/>
      <w:lvlJc w:val="left"/>
      <w:pPr>
        <w:tabs>
          <w:tab w:val="num" w:pos="2160"/>
        </w:tabs>
      </w:pPr>
      <w:rPr>
        <w:rFonts w:cs="Times New Roman"/>
      </w:rPr>
    </w:lvl>
    <w:lvl w:ilvl="6">
      <w:start w:val="1"/>
      <w:numFmt w:val="decimal"/>
      <w:lvlText w:val="%7."/>
      <w:lvlJc w:val="left"/>
      <w:pPr>
        <w:tabs>
          <w:tab w:val="num" w:pos="2520"/>
        </w:tabs>
      </w:pPr>
      <w:rPr>
        <w:rFonts w:cs="Times New Roman"/>
      </w:rPr>
    </w:lvl>
    <w:lvl w:ilvl="7">
      <w:start w:val="1"/>
      <w:numFmt w:val="lowerLetter"/>
      <w:lvlText w:val="%8."/>
      <w:lvlJc w:val="left"/>
      <w:pPr>
        <w:tabs>
          <w:tab w:val="num" w:pos="2880"/>
        </w:tabs>
      </w:pPr>
      <w:rPr>
        <w:rFonts w:cs="Times New Roman"/>
      </w:rPr>
    </w:lvl>
    <w:lvl w:ilvl="8">
      <w:start w:val="1"/>
      <w:numFmt w:val="lowerRoman"/>
      <w:lvlText w:val="%9."/>
      <w:lvlJc w:val="left"/>
      <w:pPr>
        <w:tabs>
          <w:tab w:val="num" w:pos="3240"/>
        </w:tabs>
      </w:pPr>
      <w:rPr>
        <w:rFonts w:cs="Times New Roman"/>
      </w:rPr>
    </w:lvl>
  </w:abstractNum>
  <w:abstractNum w:abstractNumId="7"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1A54A48"/>
    <w:multiLevelType w:val="hybridMultilevel"/>
    <w:tmpl w:val="CF3AA3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1C04E89"/>
    <w:multiLevelType w:val="hybridMultilevel"/>
    <w:tmpl w:val="7714B174"/>
    <w:name w:val="WW8Num38"/>
    <w:lvl w:ilvl="0" w:tplc="FFFFFFFF">
      <w:start w:val="1"/>
      <w:numFmt w:val="decimal"/>
      <w:lvlText w:val="%1)"/>
      <w:lvlJc w:val="left"/>
      <w:pPr>
        <w:tabs>
          <w:tab w:val="num" w:pos="1490"/>
        </w:tabs>
        <w:ind w:left="1490" w:hanging="360"/>
      </w:pPr>
      <w:rPr>
        <w:rFont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02BE6B62"/>
    <w:multiLevelType w:val="hybridMultilevel"/>
    <w:tmpl w:val="D55CC8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388237C"/>
    <w:multiLevelType w:val="hybridMultilevel"/>
    <w:tmpl w:val="F7622E74"/>
    <w:lvl w:ilvl="0" w:tplc="9C12D9EE">
      <w:start w:val="1"/>
      <w:numFmt w:val="lowerLetter"/>
      <w:lvlText w:val="%1)"/>
      <w:lvlJc w:val="left"/>
      <w:pPr>
        <w:ind w:left="2307" w:hanging="180"/>
      </w:pPr>
      <w:rPr>
        <w:sz w:val="18"/>
        <w:szCs w:val="18"/>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3C006F8"/>
    <w:multiLevelType w:val="multilevel"/>
    <w:tmpl w:val="2F648CA8"/>
    <w:lvl w:ilvl="0">
      <w:start w:val="1"/>
      <w:numFmt w:val="decimal"/>
      <w:lvlText w:val="%1."/>
      <w:lvlJc w:val="left"/>
      <w:pPr>
        <w:ind w:left="360" w:hanging="360"/>
      </w:pPr>
      <w:rPr>
        <w:rFonts w:cs="Times New Roman"/>
      </w:rPr>
    </w:lvl>
    <w:lvl w:ilvl="1">
      <w:start w:val="1"/>
      <w:numFmt w:val="decimal"/>
      <w:lvlText w:val="%2)"/>
      <w:lvlJc w:val="lef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7" w15:restartNumberingAfterBreak="0">
    <w:nsid w:val="06D2531B"/>
    <w:multiLevelType w:val="hybridMultilevel"/>
    <w:tmpl w:val="6F1844E6"/>
    <w:lvl w:ilvl="0" w:tplc="5C5ED978">
      <w:start w:val="1"/>
      <w:numFmt w:val="decimal"/>
      <w:lvlText w:val="%1)"/>
      <w:lvlJc w:val="left"/>
      <w:pPr>
        <w:ind w:left="644" w:hanging="360"/>
      </w:pPr>
      <w:rPr>
        <w:rFonts w:cs="Times New Roman"/>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18" w15:restartNumberingAfterBreak="0">
    <w:nsid w:val="06EF2CD4"/>
    <w:multiLevelType w:val="hybridMultilevel"/>
    <w:tmpl w:val="F9B67630"/>
    <w:name w:val="WW8Num5222"/>
    <w:lvl w:ilvl="0" w:tplc="A5C85EBE">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19" w15:restartNumberingAfterBreak="0">
    <w:nsid w:val="08874B9A"/>
    <w:multiLevelType w:val="hybridMultilevel"/>
    <w:tmpl w:val="E72E9730"/>
    <w:lvl w:ilvl="0" w:tplc="FFFFFFFF">
      <w:start w:val="1"/>
      <w:numFmt w:val="decimal"/>
      <w:lvlText w:val="%1)"/>
      <w:lvlJc w:val="left"/>
      <w:pPr>
        <w:tabs>
          <w:tab w:val="num" w:pos="-74"/>
        </w:tabs>
        <w:ind w:left="1060" w:hanging="340"/>
      </w:pPr>
      <w:rPr>
        <w:rFonts w:cs="Times New Roman"/>
        <w:i w:val="0"/>
      </w:rPr>
    </w:lvl>
    <w:lvl w:ilvl="1" w:tplc="DD3AB424">
      <w:start w:val="14"/>
      <w:numFmt w:val="upperRoman"/>
      <w:lvlText w:val="%2."/>
      <w:lvlJc w:val="left"/>
      <w:pPr>
        <w:tabs>
          <w:tab w:val="num" w:pos="1800"/>
        </w:tabs>
        <w:ind w:left="1800" w:hanging="720"/>
      </w:pPr>
      <w:rPr>
        <w:rFonts w:cs="Times New Roman"/>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95DA78A6">
      <w:start w:val="1"/>
      <w:numFmt w:val="decimal"/>
      <w:lvlText w:val="%4)"/>
      <w:lvlJc w:val="left"/>
      <w:pPr>
        <w:tabs>
          <w:tab w:val="num" w:pos="2880"/>
        </w:tabs>
        <w:ind w:left="2880" w:hanging="360"/>
      </w:pPr>
      <w:rPr>
        <w:strike w:val="0"/>
        <w:color w:val="auto"/>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08B07145"/>
    <w:multiLevelType w:val="hybridMultilevel"/>
    <w:tmpl w:val="79F07FE2"/>
    <w:lvl w:ilvl="0" w:tplc="04150011">
      <w:start w:val="1"/>
      <w:numFmt w:val="decimal"/>
      <w:lvlText w:val="%1)"/>
      <w:lvlJc w:val="left"/>
      <w:pPr>
        <w:ind w:left="360" w:hanging="360"/>
      </w:pPr>
      <w:rPr>
        <w:rFonts w:hint="default"/>
        <w:color w:val="auto"/>
      </w:rPr>
    </w:lvl>
    <w:lvl w:ilvl="1" w:tplc="04150017">
      <w:start w:val="1"/>
      <w:numFmt w:val="lowerLetter"/>
      <w:lvlText w:val="%2)"/>
      <w:lvlJc w:val="left"/>
      <w:pPr>
        <w:ind w:left="72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rPr>
        <w:rFonts w:ascii="Times New Roman" w:hAnsi="Times New Roman" w:cs="Times New Roman" w:hint="default"/>
        <w:b/>
        <w:bCs w:val="0"/>
        <w:strike w:val="0"/>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099C4E6E"/>
    <w:multiLevelType w:val="hybridMultilevel"/>
    <w:tmpl w:val="0ED0C6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09C2173F"/>
    <w:multiLevelType w:val="multilevel"/>
    <w:tmpl w:val="40D6E6B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b w:val="0"/>
        <w:bCs/>
        <w:i w:val="0"/>
        <w:i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0AF218B1"/>
    <w:multiLevelType w:val="hybridMultilevel"/>
    <w:tmpl w:val="C33A2A5A"/>
    <w:lvl w:ilvl="0" w:tplc="49B86870">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0C2A665F"/>
    <w:multiLevelType w:val="hybridMultilevel"/>
    <w:tmpl w:val="4C9C4C70"/>
    <w:lvl w:ilvl="0" w:tplc="FB7A289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C4C66CF"/>
    <w:multiLevelType w:val="hybridMultilevel"/>
    <w:tmpl w:val="E38E82EE"/>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7" w15:restartNumberingAfterBreak="0">
    <w:nsid w:val="0C6D7611"/>
    <w:multiLevelType w:val="hybridMultilevel"/>
    <w:tmpl w:val="4014BF8A"/>
    <w:lvl w:ilvl="0" w:tplc="04150011">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0D621A6C"/>
    <w:multiLevelType w:val="hybridMultilevel"/>
    <w:tmpl w:val="AA04F530"/>
    <w:lvl w:ilvl="0" w:tplc="04150017">
      <w:start w:val="1"/>
      <w:numFmt w:val="lowerLetter"/>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9" w15:restartNumberingAfterBreak="0">
    <w:nsid w:val="0E452CAA"/>
    <w:multiLevelType w:val="hybridMultilevel"/>
    <w:tmpl w:val="D55CC89C"/>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115B0116"/>
    <w:multiLevelType w:val="hybridMultilevel"/>
    <w:tmpl w:val="C4382962"/>
    <w:name w:val="WW8Num52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12061487"/>
    <w:multiLevelType w:val="hybridMultilevel"/>
    <w:tmpl w:val="5894AFE2"/>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800" w:hanging="360"/>
      </w:pPr>
    </w:lvl>
    <w:lvl w:ilvl="2" w:tplc="E4FA0110">
      <w:numFmt w:val="bullet"/>
      <w:lvlText w:val="·"/>
      <w:lvlJc w:val="left"/>
      <w:pPr>
        <w:ind w:left="2955" w:hanging="615"/>
      </w:pPr>
      <w:rPr>
        <w:rFonts w:ascii="Times New Roman" w:eastAsia="Times New Roman" w:hAnsi="Times New Roman" w:cs="Times New Roman" w:hint="default"/>
        <w:b w:val="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126A1964"/>
    <w:multiLevelType w:val="hybridMultilevel"/>
    <w:tmpl w:val="0ED0C6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2BD0ADC"/>
    <w:multiLevelType w:val="hybridMultilevel"/>
    <w:tmpl w:val="AC723D7C"/>
    <w:lvl w:ilvl="0" w:tplc="04150001">
      <w:start w:val="1"/>
      <w:numFmt w:val="bullet"/>
      <w:lvlText w:val=""/>
      <w:lvlJc w:val="left"/>
      <w:pPr>
        <w:ind w:left="1200" w:hanging="360"/>
      </w:pPr>
      <w:rPr>
        <w:rFonts w:ascii="Symbol" w:hAnsi="Symbol" w:hint="default"/>
      </w:rPr>
    </w:lvl>
    <w:lvl w:ilvl="1" w:tplc="04150019" w:tentative="1">
      <w:start w:val="1"/>
      <w:numFmt w:val="bullet"/>
      <w:lvlText w:val="o"/>
      <w:lvlJc w:val="left"/>
      <w:pPr>
        <w:ind w:left="1920" w:hanging="360"/>
      </w:pPr>
      <w:rPr>
        <w:rFonts w:ascii="Courier New" w:hAnsi="Courier New" w:hint="default"/>
      </w:rPr>
    </w:lvl>
    <w:lvl w:ilvl="2" w:tplc="E4FA0110" w:tentative="1">
      <w:start w:val="1"/>
      <w:numFmt w:val="bullet"/>
      <w:lvlText w:val=""/>
      <w:lvlJc w:val="left"/>
      <w:pPr>
        <w:ind w:left="2640" w:hanging="360"/>
      </w:pPr>
      <w:rPr>
        <w:rFonts w:ascii="Wingdings" w:hAnsi="Wingdings" w:hint="default"/>
      </w:rPr>
    </w:lvl>
    <w:lvl w:ilvl="3" w:tplc="0415000F" w:tentative="1">
      <w:start w:val="1"/>
      <w:numFmt w:val="bullet"/>
      <w:lvlText w:val=""/>
      <w:lvlJc w:val="left"/>
      <w:pPr>
        <w:ind w:left="3360" w:hanging="360"/>
      </w:pPr>
      <w:rPr>
        <w:rFonts w:ascii="Symbol" w:hAnsi="Symbol" w:hint="default"/>
      </w:rPr>
    </w:lvl>
    <w:lvl w:ilvl="4" w:tplc="04150019" w:tentative="1">
      <w:start w:val="1"/>
      <w:numFmt w:val="bullet"/>
      <w:lvlText w:val="o"/>
      <w:lvlJc w:val="left"/>
      <w:pPr>
        <w:ind w:left="4080" w:hanging="360"/>
      </w:pPr>
      <w:rPr>
        <w:rFonts w:ascii="Courier New" w:hAnsi="Courier New" w:hint="default"/>
      </w:rPr>
    </w:lvl>
    <w:lvl w:ilvl="5" w:tplc="0415001B" w:tentative="1">
      <w:start w:val="1"/>
      <w:numFmt w:val="bullet"/>
      <w:lvlText w:val=""/>
      <w:lvlJc w:val="left"/>
      <w:pPr>
        <w:ind w:left="4800" w:hanging="360"/>
      </w:pPr>
      <w:rPr>
        <w:rFonts w:ascii="Wingdings" w:hAnsi="Wingdings" w:hint="default"/>
      </w:rPr>
    </w:lvl>
    <w:lvl w:ilvl="6" w:tplc="0415000F" w:tentative="1">
      <w:start w:val="1"/>
      <w:numFmt w:val="bullet"/>
      <w:lvlText w:val=""/>
      <w:lvlJc w:val="left"/>
      <w:pPr>
        <w:ind w:left="5520" w:hanging="360"/>
      </w:pPr>
      <w:rPr>
        <w:rFonts w:ascii="Symbol" w:hAnsi="Symbol" w:hint="default"/>
      </w:rPr>
    </w:lvl>
    <w:lvl w:ilvl="7" w:tplc="04150019" w:tentative="1">
      <w:start w:val="1"/>
      <w:numFmt w:val="bullet"/>
      <w:lvlText w:val="o"/>
      <w:lvlJc w:val="left"/>
      <w:pPr>
        <w:ind w:left="6240" w:hanging="360"/>
      </w:pPr>
      <w:rPr>
        <w:rFonts w:ascii="Courier New" w:hAnsi="Courier New" w:hint="default"/>
      </w:rPr>
    </w:lvl>
    <w:lvl w:ilvl="8" w:tplc="0415001B" w:tentative="1">
      <w:start w:val="1"/>
      <w:numFmt w:val="bullet"/>
      <w:lvlText w:val=""/>
      <w:lvlJc w:val="left"/>
      <w:pPr>
        <w:ind w:left="6960" w:hanging="360"/>
      </w:pPr>
      <w:rPr>
        <w:rFonts w:ascii="Wingdings" w:hAnsi="Wingdings" w:hint="default"/>
      </w:rPr>
    </w:lvl>
  </w:abstractNum>
  <w:abstractNum w:abstractNumId="35" w15:restartNumberingAfterBreak="0">
    <w:nsid w:val="12F33321"/>
    <w:multiLevelType w:val="hybridMultilevel"/>
    <w:tmpl w:val="7C2E8E48"/>
    <w:lvl w:ilvl="0" w:tplc="0415000B">
      <w:start w:val="1"/>
      <w:numFmt w:val="bullet"/>
      <w:lvlText w:val=""/>
      <w:lvlJc w:val="left"/>
      <w:pPr>
        <w:tabs>
          <w:tab w:val="num" w:pos="1797"/>
        </w:tabs>
        <w:ind w:left="1797" w:hanging="360"/>
      </w:pPr>
      <w:rPr>
        <w:rFonts w:ascii="Wingdings" w:hAnsi="Wingdings" w:hint="default"/>
      </w:rPr>
    </w:lvl>
    <w:lvl w:ilvl="1" w:tplc="04150003" w:tentative="1">
      <w:start w:val="1"/>
      <w:numFmt w:val="bullet"/>
      <w:lvlText w:val="o"/>
      <w:lvlJc w:val="left"/>
      <w:pPr>
        <w:tabs>
          <w:tab w:val="num" w:pos="2517"/>
        </w:tabs>
        <w:ind w:left="2517" w:hanging="360"/>
      </w:pPr>
      <w:rPr>
        <w:rFonts w:ascii="Courier New" w:hAnsi="Courier New" w:hint="default"/>
      </w:rPr>
    </w:lvl>
    <w:lvl w:ilvl="2" w:tplc="04150005" w:tentative="1">
      <w:start w:val="1"/>
      <w:numFmt w:val="bullet"/>
      <w:lvlText w:val=""/>
      <w:lvlJc w:val="left"/>
      <w:pPr>
        <w:tabs>
          <w:tab w:val="num" w:pos="3237"/>
        </w:tabs>
        <w:ind w:left="3237" w:hanging="360"/>
      </w:pPr>
      <w:rPr>
        <w:rFonts w:ascii="Wingdings" w:hAnsi="Wingdings" w:hint="default"/>
      </w:rPr>
    </w:lvl>
    <w:lvl w:ilvl="3" w:tplc="04150001" w:tentative="1">
      <w:start w:val="1"/>
      <w:numFmt w:val="bullet"/>
      <w:lvlText w:val=""/>
      <w:lvlJc w:val="left"/>
      <w:pPr>
        <w:tabs>
          <w:tab w:val="num" w:pos="3957"/>
        </w:tabs>
        <w:ind w:left="3957" w:hanging="360"/>
      </w:pPr>
      <w:rPr>
        <w:rFonts w:ascii="Symbol" w:hAnsi="Symbol" w:hint="default"/>
      </w:rPr>
    </w:lvl>
    <w:lvl w:ilvl="4" w:tplc="04150003" w:tentative="1">
      <w:start w:val="1"/>
      <w:numFmt w:val="bullet"/>
      <w:lvlText w:val="o"/>
      <w:lvlJc w:val="left"/>
      <w:pPr>
        <w:tabs>
          <w:tab w:val="num" w:pos="4677"/>
        </w:tabs>
        <w:ind w:left="4677" w:hanging="360"/>
      </w:pPr>
      <w:rPr>
        <w:rFonts w:ascii="Courier New" w:hAnsi="Courier New" w:hint="default"/>
      </w:rPr>
    </w:lvl>
    <w:lvl w:ilvl="5" w:tplc="04150005" w:tentative="1">
      <w:start w:val="1"/>
      <w:numFmt w:val="bullet"/>
      <w:lvlText w:val=""/>
      <w:lvlJc w:val="left"/>
      <w:pPr>
        <w:tabs>
          <w:tab w:val="num" w:pos="5397"/>
        </w:tabs>
        <w:ind w:left="5397" w:hanging="360"/>
      </w:pPr>
      <w:rPr>
        <w:rFonts w:ascii="Wingdings" w:hAnsi="Wingdings" w:hint="default"/>
      </w:rPr>
    </w:lvl>
    <w:lvl w:ilvl="6" w:tplc="04150001" w:tentative="1">
      <w:start w:val="1"/>
      <w:numFmt w:val="bullet"/>
      <w:lvlText w:val=""/>
      <w:lvlJc w:val="left"/>
      <w:pPr>
        <w:tabs>
          <w:tab w:val="num" w:pos="6117"/>
        </w:tabs>
        <w:ind w:left="6117" w:hanging="360"/>
      </w:pPr>
      <w:rPr>
        <w:rFonts w:ascii="Symbol" w:hAnsi="Symbol" w:hint="default"/>
      </w:rPr>
    </w:lvl>
    <w:lvl w:ilvl="7" w:tplc="04150003" w:tentative="1">
      <w:start w:val="1"/>
      <w:numFmt w:val="bullet"/>
      <w:lvlText w:val="o"/>
      <w:lvlJc w:val="left"/>
      <w:pPr>
        <w:tabs>
          <w:tab w:val="num" w:pos="6837"/>
        </w:tabs>
        <w:ind w:left="6837" w:hanging="360"/>
      </w:pPr>
      <w:rPr>
        <w:rFonts w:ascii="Courier New" w:hAnsi="Courier New" w:hint="default"/>
      </w:rPr>
    </w:lvl>
    <w:lvl w:ilvl="8" w:tplc="04150005" w:tentative="1">
      <w:start w:val="1"/>
      <w:numFmt w:val="bullet"/>
      <w:lvlText w:val=""/>
      <w:lvlJc w:val="left"/>
      <w:pPr>
        <w:tabs>
          <w:tab w:val="num" w:pos="7557"/>
        </w:tabs>
        <w:ind w:left="7557" w:hanging="360"/>
      </w:pPr>
      <w:rPr>
        <w:rFonts w:ascii="Wingdings" w:hAnsi="Wingdings" w:hint="default"/>
      </w:rPr>
    </w:lvl>
  </w:abstractNum>
  <w:abstractNum w:abstractNumId="36"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3670641"/>
    <w:multiLevelType w:val="hybridMultilevel"/>
    <w:tmpl w:val="528AEA70"/>
    <w:lvl w:ilvl="0" w:tplc="962CB082">
      <w:start w:val="1"/>
      <w:numFmt w:val="bullet"/>
      <w:lvlText w:val=""/>
      <w:lvlJc w:val="left"/>
      <w:pPr>
        <w:ind w:left="1050" w:hanging="360"/>
      </w:pPr>
      <w:rPr>
        <w:rFonts w:ascii="Symbol" w:hAnsi="Symbol" w:hint="default"/>
      </w:rPr>
    </w:lvl>
    <w:lvl w:ilvl="1" w:tplc="04150003">
      <w:start w:val="1"/>
      <w:numFmt w:val="bullet"/>
      <w:lvlText w:val="o"/>
      <w:lvlJc w:val="left"/>
      <w:pPr>
        <w:ind w:left="1770" w:hanging="360"/>
      </w:pPr>
      <w:rPr>
        <w:rFonts w:ascii="Courier New" w:hAnsi="Courier New" w:hint="default"/>
      </w:rPr>
    </w:lvl>
    <w:lvl w:ilvl="2" w:tplc="04150005" w:tentative="1">
      <w:start w:val="1"/>
      <w:numFmt w:val="bullet"/>
      <w:lvlText w:val=""/>
      <w:lvlJc w:val="left"/>
      <w:pPr>
        <w:ind w:left="2490" w:hanging="360"/>
      </w:pPr>
      <w:rPr>
        <w:rFonts w:ascii="Wingdings" w:hAnsi="Wingdings" w:hint="default"/>
      </w:rPr>
    </w:lvl>
    <w:lvl w:ilvl="3" w:tplc="04150001" w:tentative="1">
      <w:start w:val="1"/>
      <w:numFmt w:val="bullet"/>
      <w:lvlText w:val=""/>
      <w:lvlJc w:val="left"/>
      <w:pPr>
        <w:ind w:left="3210" w:hanging="360"/>
      </w:pPr>
      <w:rPr>
        <w:rFonts w:ascii="Symbol" w:hAnsi="Symbol" w:hint="default"/>
      </w:rPr>
    </w:lvl>
    <w:lvl w:ilvl="4" w:tplc="04150003" w:tentative="1">
      <w:start w:val="1"/>
      <w:numFmt w:val="bullet"/>
      <w:lvlText w:val="o"/>
      <w:lvlJc w:val="left"/>
      <w:pPr>
        <w:ind w:left="3930" w:hanging="360"/>
      </w:pPr>
      <w:rPr>
        <w:rFonts w:ascii="Courier New" w:hAnsi="Courier New" w:hint="default"/>
      </w:rPr>
    </w:lvl>
    <w:lvl w:ilvl="5" w:tplc="04150005" w:tentative="1">
      <w:start w:val="1"/>
      <w:numFmt w:val="bullet"/>
      <w:lvlText w:val=""/>
      <w:lvlJc w:val="left"/>
      <w:pPr>
        <w:ind w:left="4650" w:hanging="360"/>
      </w:pPr>
      <w:rPr>
        <w:rFonts w:ascii="Wingdings" w:hAnsi="Wingdings" w:hint="default"/>
      </w:rPr>
    </w:lvl>
    <w:lvl w:ilvl="6" w:tplc="04150001" w:tentative="1">
      <w:start w:val="1"/>
      <w:numFmt w:val="bullet"/>
      <w:lvlText w:val=""/>
      <w:lvlJc w:val="left"/>
      <w:pPr>
        <w:ind w:left="5370" w:hanging="360"/>
      </w:pPr>
      <w:rPr>
        <w:rFonts w:ascii="Symbol" w:hAnsi="Symbol" w:hint="default"/>
      </w:rPr>
    </w:lvl>
    <w:lvl w:ilvl="7" w:tplc="04150003" w:tentative="1">
      <w:start w:val="1"/>
      <w:numFmt w:val="bullet"/>
      <w:lvlText w:val="o"/>
      <w:lvlJc w:val="left"/>
      <w:pPr>
        <w:ind w:left="6090" w:hanging="360"/>
      </w:pPr>
      <w:rPr>
        <w:rFonts w:ascii="Courier New" w:hAnsi="Courier New" w:hint="default"/>
      </w:rPr>
    </w:lvl>
    <w:lvl w:ilvl="8" w:tplc="04150005" w:tentative="1">
      <w:start w:val="1"/>
      <w:numFmt w:val="bullet"/>
      <w:lvlText w:val=""/>
      <w:lvlJc w:val="left"/>
      <w:pPr>
        <w:ind w:left="6810" w:hanging="360"/>
      </w:pPr>
      <w:rPr>
        <w:rFonts w:ascii="Wingdings" w:hAnsi="Wingdings" w:hint="default"/>
      </w:rPr>
    </w:lvl>
  </w:abstractNum>
  <w:abstractNum w:abstractNumId="38" w15:restartNumberingAfterBreak="0">
    <w:nsid w:val="162657BC"/>
    <w:multiLevelType w:val="multilevel"/>
    <w:tmpl w:val="FF3AF43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6B00427"/>
    <w:multiLevelType w:val="hybridMultilevel"/>
    <w:tmpl w:val="91468C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B82E5726">
      <w:start w:val="1"/>
      <w:numFmt w:val="upp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17B40FD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927"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1" w15:restartNumberingAfterBreak="0">
    <w:nsid w:val="17C755F8"/>
    <w:multiLevelType w:val="hybridMultilevel"/>
    <w:tmpl w:val="B0960700"/>
    <w:lvl w:ilvl="0" w:tplc="0415000F">
      <w:start w:val="1"/>
      <w:numFmt w:val="decimal"/>
      <w:lvlText w:val="%1."/>
      <w:lvlJc w:val="left"/>
      <w:pPr>
        <w:ind w:left="1135" w:hanging="360"/>
      </w:pPr>
      <w:rPr>
        <w:rFonts w:cs="Times New Roman"/>
      </w:rPr>
    </w:lvl>
    <w:lvl w:ilvl="1" w:tplc="04150019">
      <w:start w:val="1"/>
      <w:numFmt w:val="lowerLetter"/>
      <w:lvlText w:val="%2."/>
      <w:lvlJc w:val="left"/>
      <w:pPr>
        <w:ind w:left="1855" w:hanging="360"/>
      </w:pPr>
      <w:rPr>
        <w:rFonts w:cs="Times New Roman"/>
      </w:rPr>
    </w:lvl>
    <w:lvl w:ilvl="2" w:tplc="0415001B" w:tentative="1">
      <w:start w:val="1"/>
      <w:numFmt w:val="lowerRoman"/>
      <w:lvlText w:val="%3."/>
      <w:lvlJc w:val="right"/>
      <w:pPr>
        <w:ind w:left="2575" w:hanging="180"/>
      </w:pPr>
      <w:rPr>
        <w:rFonts w:cs="Times New Roman"/>
      </w:rPr>
    </w:lvl>
    <w:lvl w:ilvl="3" w:tplc="0415000F" w:tentative="1">
      <w:start w:val="1"/>
      <w:numFmt w:val="decimal"/>
      <w:lvlText w:val="%4."/>
      <w:lvlJc w:val="left"/>
      <w:pPr>
        <w:ind w:left="3295" w:hanging="360"/>
      </w:pPr>
      <w:rPr>
        <w:rFonts w:cs="Times New Roman"/>
      </w:rPr>
    </w:lvl>
    <w:lvl w:ilvl="4" w:tplc="04150019" w:tentative="1">
      <w:start w:val="1"/>
      <w:numFmt w:val="lowerLetter"/>
      <w:lvlText w:val="%5."/>
      <w:lvlJc w:val="left"/>
      <w:pPr>
        <w:ind w:left="4015" w:hanging="360"/>
      </w:pPr>
      <w:rPr>
        <w:rFonts w:cs="Times New Roman"/>
      </w:rPr>
    </w:lvl>
    <w:lvl w:ilvl="5" w:tplc="0415001B" w:tentative="1">
      <w:start w:val="1"/>
      <w:numFmt w:val="lowerRoman"/>
      <w:lvlText w:val="%6."/>
      <w:lvlJc w:val="right"/>
      <w:pPr>
        <w:ind w:left="4735" w:hanging="180"/>
      </w:pPr>
      <w:rPr>
        <w:rFonts w:cs="Times New Roman"/>
      </w:rPr>
    </w:lvl>
    <w:lvl w:ilvl="6" w:tplc="0415000F" w:tentative="1">
      <w:start w:val="1"/>
      <w:numFmt w:val="decimal"/>
      <w:lvlText w:val="%7."/>
      <w:lvlJc w:val="left"/>
      <w:pPr>
        <w:ind w:left="5455" w:hanging="360"/>
      </w:pPr>
      <w:rPr>
        <w:rFonts w:cs="Times New Roman"/>
      </w:rPr>
    </w:lvl>
    <w:lvl w:ilvl="7" w:tplc="04150019" w:tentative="1">
      <w:start w:val="1"/>
      <w:numFmt w:val="lowerLetter"/>
      <w:lvlText w:val="%8."/>
      <w:lvlJc w:val="left"/>
      <w:pPr>
        <w:ind w:left="6175" w:hanging="360"/>
      </w:pPr>
      <w:rPr>
        <w:rFonts w:cs="Times New Roman"/>
      </w:rPr>
    </w:lvl>
    <w:lvl w:ilvl="8" w:tplc="0415001B" w:tentative="1">
      <w:start w:val="1"/>
      <w:numFmt w:val="lowerRoman"/>
      <w:lvlText w:val="%9."/>
      <w:lvlJc w:val="right"/>
      <w:pPr>
        <w:ind w:left="6895" w:hanging="180"/>
      </w:pPr>
      <w:rPr>
        <w:rFonts w:cs="Times New Roman"/>
      </w:rPr>
    </w:lvl>
  </w:abstractNum>
  <w:abstractNum w:abstractNumId="42" w15:restartNumberingAfterBreak="0">
    <w:nsid w:val="18AA6605"/>
    <w:multiLevelType w:val="hybridMultilevel"/>
    <w:tmpl w:val="29DAF10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197C5CA2"/>
    <w:multiLevelType w:val="hybridMultilevel"/>
    <w:tmpl w:val="727EB05C"/>
    <w:lvl w:ilvl="0" w:tplc="62A0EEC6">
      <w:start w:val="1"/>
      <w:numFmt w:val="decimal"/>
      <w:lvlText w:val="%1."/>
      <w:lvlJc w:val="left"/>
      <w:pPr>
        <w:tabs>
          <w:tab w:val="num" w:pos="720"/>
        </w:tabs>
        <w:ind w:left="720" w:hanging="360"/>
      </w:pPr>
      <w:rPr>
        <w:rFonts w:cs="Times New Roman" w:hint="default"/>
        <w:b w:val="0"/>
        <w:bCs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1C286A89"/>
    <w:multiLevelType w:val="hybridMultilevel"/>
    <w:tmpl w:val="BCD83EF8"/>
    <w:name w:val="WW8Num382"/>
    <w:lvl w:ilvl="0" w:tplc="DA4C2B9A">
      <w:start w:val="11"/>
      <w:numFmt w:val="decimal"/>
      <w:lvlText w:val="%1."/>
      <w:lvlJc w:val="left"/>
      <w:pPr>
        <w:ind w:left="149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C7A2EF9"/>
    <w:multiLevelType w:val="multilevel"/>
    <w:tmpl w:val="7552599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7" w15:restartNumberingAfterBreak="0">
    <w:nsid w:val="1DC82EF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1EA4A76"/>
    <w:multiLevelType w:val="hybridMultilevel"/>
    <w:tmpl w:val="6CDE00D8"/>
    <w:lvl w:ilvl="0" w:tplc="CBFC1100">
      <w:start w:val="1"/>
      <w:numFmt w:val="decimal"/>
      <w:lvlText w:val="%1."/>
      <w:lvlJc w:val="left"/>
      <w:pPr>
        <w:tabs>
          <w:tab w:val="num" w:pos="720"/>
        </w:tabs>
        <w:ind w:left="720" w:hanging="360"/>
      </w:pPr>
      <w:rPr>
        <w:i w:val="0"/>
        <w:strike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22803196"/>
    <w:multiLevelType w:val="multilevel"/>
    <w:tmpl w:val="44F49D14"/>
    <w:lvl w:ilvl="0">
      <w:start w:val="1"/>
      <w:numFmt w:val="decimal"/>
      <w:lvlText w:val="%1."/>
      <w:lvlJc w:val="left"/>
      <w:pPr>
        <w:ind w:left="360" w:hanging="360"/>
      </w:pPr>
      <w:rPr>
        <w:rFonts w:cs="Times New Roman" w:hint="default"/>
        <w:i w:val="0"/>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23744663"/>
    <w:multiLevelType w:val="hybridMultilevel"/>
    <w:tmpl w:val="10746DCE"/>
    <w:lvl w:ilvl="0" w:tplc="5352E1E2">
      <w:start w:val="1"/>
      <w:numFmt w:val="decimal"/>
      <w:lvlText w:val="%1."/>
      <w:lvlJc w:val="left"/>
      <w:pPr>
        <w:tabs>
          <w:tab w:val="num" w:pos="1440"/>
        </w:tabs>
        <w:ind w:left="1440" w:hanging="360"/>
      </w:pPr>
      <w:rPr>
        <w:rFonts w:cs="Times New Roman" w:hint="default"/>
      </w:rPr>
    </w:lvl>
    <w:lvl w:ilvl="1" w:tplc="F01262C8">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237619E4"/>
    <w:multiLevelType w:val="hybridMultilevel"/>
    <w:tmpl w:val="7D189796"/>
    <w:lvl w:ilvl="0" w:tplc="C9C2B448">
      <w:start w:val="1"/>
      <w:numFmt w:val="decimal"/>
      <w:lvlText w:val="%1."/>
      <w:lvlJc w:val="left"/>
      <w:pPr>
        <w:tabs>
          <w:tab w:val="num" w:pos="2340"/>
        </w:tabs>
        <w:ind w:left="2340" w:hanging="360"/>
      </w:pPr>
      <w:rPr>
        <w:rFonts w:cs="Times New Roman" w:hint="default"/>
        <w:i w:val="0"/>
        <w:iCs w:val="0"/>
        <w:color w:val="auto"/>
      </w:rPr>
    </w:lvl>
    <w:lvl w:ilvl="1" w:tplc="F64078E6">
      <w:start w:val="1"/>
      <w:numFmt w:val="lowerLetter"/>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243F2DDB"/>
    <w:multiLevelType w:val="multilevel"/>
    <w:tmpl w:val="44F49D14"/>
    <w:lvl w:ilvl="0">
      <w:start w:val="1"/>
      <w:numFmt w:val="decimal"/>
      <w:lvlText w:val="%1."/>
      <w:lvlJc w:val="left"/>
      <w:pPr>
        <w:ind w:left="360" w:hanging="360"/>
      </w:pPr>
      <w:rPr>
        <w:rFonts w:cs="Times New Roman" w:hint="default"/>
        <w:i w:val="0"/>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4" w15:restartNumberingAfterBreak="0">
    <w:nsid w:val="24B9003F"/>
    <w:multiLevelType w:val="hybridMultilevel"/>
    <w:tmpl w:val="122C801A"/>
    <w:lvl w:ilvl="0" w:tplc="DD2A36AE">
      <w:start w:val="1"/>
      <w:numFmt w:val="lowerLetter"/>
      <w:lvlText w:val="%1)"/>
      <w:lvlJc w:val="left"/>
      <w:pPr>
        <w:ind w:left="1146" w:hanging="360"/>
      </w:pPr>
      <w:rPr>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15:restartNumberingAfterBreak="0">
    <w:nsid w:val="250C6C05"/>
    <w:multiLevelType w:val="multilevel"/>
    <w:tmpl w:val="193C869A"/>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26AB1A67"/>
    <w:multiLevelType w:val="hybridMultilevel"/>
    <w:tmpl w:val="EE2EE302"/>
    <w:lvl w:ilvl="0" w:tplc="6BC24C4E">
      <w:start w:val="1"/>
      <w:numFmt w:val="decimal"/>
      <w:lvlText w:val="%1."/>
      <w:lvlJc w:val="left"/>
      <w:pPr>
        <w:ind w:left="544" w:hanging="360"/>
      </w:pPr>
      <w:rPr>
        <w:sz w:val="18"/>
        <w:szCs w:val="18"/>
      </w:rPr>
    </w:lvl>
    <w:lvl w:ilvl="1" w:tplc="04150019" w:tentative="1">
      <w:start w:val="1"/>
      <w:numFmt w:val="lowerLetter"/>
      <w:lvlText w:val="%2."/>
      <w:lvlJc w:val="left"/>
      <w:pPr>
        <w:ind w:left="1340" w:hanging="360"/>
      </w:pPr>
    </w:lvl>
    <w:lvl w:ilvl="2" w:tplc="0415001B" w:tentative="1">
      <w:start w:val="1"/>
      <w:numFmt w:val="lowerRoman"/>
      <w:lvlText w:val="%3."/>
      <w:lvlJc w:val="right"/>
      <w:pPr>
        <w:ind w:left="2060" w:hanging="180"/>
      </w:pPr>
    </w:lvl>
    <w:lvl w:ilvl="3" w:tplc="0415000F" w:tentative="1">
      <w:start w:val="1"/>
      <w:numFmt w:val="decimal"/>
      <w:lvlText w:val="%4."/>
      <w:lvlJc w:val="left"/>
      <w:pPr>
        <w:ind w:left="2780" w:hanging="360"/>
      </w:pPr>
    </w:lvl>
    <w:lvl w:ilvl="4" w:tplc="04150019" w:tentative="1">
      <w:start w:val="1"/>
      <w:numFmt w:val="lowerLetter"/>
      <w:lvlText w:val="%5."/>
      <w:lvlJc w:val="left"/>
      <w:pPr>
        <w:ind w:left="3500" w:hanging="360"/>
      </w:pPr>
    </w:lvl>
    <w:lvl w:ilvl="5" w:tplc="0415001B" w:tentative="1">
      <w:start w:val="1"/>
      <w:numFmt w:val="lowerRoman"/>
      <w:lvlText w:val="%6."/>
      <w:lvlJc w:val="right"/>
      <w:pPr>
        <w:ind w:left="4220" w:hanging="180"/>
      </w:pPr>
    </w:lvl>
    <w:lvl w:ilvl="6" w:tplc="0415000F" w:tentative="1">
      <w:start w:val="1"/>
      <w:numFmt w:val="decimal"/>
      <w:lvlText w:val="%7."/>
      <w:lvlJc w:val="left"/>
      <w:pPr>
        <w:ind w:left="4940" w:hanging="360"/>
      </w:pPr>
    </w:lvl>
    <w:lvl w:ilvl="7" w:tplc="04150019" w:tentative="1">
      <w:start w:val="1"/>
      <w:numFmt w:val="lowerLetter"/>
      <w:lvlText w:val="%8."/>
      <w:lvlJc w:val="left"/>
      <w:pPr>
        <w:ind w:left="5660" w:hanging="360"/>
      </w:pPr>
    </w:lvl>
    <w:lvl w:ilvl="8" w:tplc="0415001B" w:tentative="1">
      <w:start w:val="1"/>
      <w:numFmt w:val="lowerRoman"/>
      <w:lvlText w:val="%9."/>
      <w:lvlJc w:val="right"/>
      <w:pPr>
        <w:ind w:left="6380" w:hanging="180"/>
      </w:pPr>
    </w:lvl>
  </w:abstractNum>
  <w:abstractNum w:abstractNumId="57" w15:restartNumberingAfterBreak="0">
    <w:nsid w:val="26C343E7"/>
    <w:multiLevelType w:val="hybridMultilevel"/>
    <w:tmpl w:val="83CE023E"/>
    <w:lvl w:ilvl="0" w:tplc="B38454A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8" w15:restartNumberingAfterBreak="0">
    <w:nsid w:val="282C65CF"/>
    <w:multiLevelType w:val="hybridMultilevel"/>
    <w:tmpl w:val="1BDACBDA"/>
    <w:lvl w:ilvl="0" w:tplc="CBCAB2E6">
      <w:start w:val="1"/>
      <w:numFmt w:val="bullet"/>
      <w:lvlText w:val=""/>
      <w:lvlJc w:val="left"/>
      <w:pPr>
        <w:ind w:left="1146" w:hanging="360"/>
      </w:pPr>
      <w:rPr>
        <w:rFonts w:ascii="Symbol" w:hAnsi="Symbol" w:hint="default"/>
      </w:rPr>
    </w:lvl>
    <w:lvl w:ilvl="1" w:tplc="BA501BAC" w:tentative="1">
      <w:start w:val="1"/>
      <w:numFmt w:val="bullet"/>
      <w:lvlText w:val="o"/>
      <w:lvlJc w:val="left"/>
      <w:pPr>
        <w:ind w:left="1866" w:hanging="360"/>
      </w:pPr>
      <w:rPr>
        <w:rFonts w:ascii="Courier New" w:hAnsi="Courier New" w:hint="default"/>
      </w:rPr>
    </w:lvl>
    <w:lvl w:ilvl="2" w:tplc="1264D546" w:tentative="1">
      <w:start w:val="1"/>
      <w:numFmt w:val="bullet"/>
      <w:lvlText w:val=""/>
      <w:lvlJc w:val="left"/>
      <w:pPr>
        <w:ind w:left="2586" w:hanging="360"/>
      </w:pPr>
      <w:rPr>
        <w:rFonts w:ascii="Wingdings" w:hAnsi="Wingdings" w:hint="default"/>
      </w:rPr>
    </w:lvl>
    <w:lvl w:ilvl="3" w:tplc="7326EDC0" w:tentative="1">
      <w:start w:val="1"/>
      <w:numFmt w:val="bullet"/>
      <w:lvlText w:val=""/>
      <w:lvlJc w:val="left"/>
      <w:pPr>
        <w:ind w:left="3306" w:hanging="360"/>
      </w:pPr>
      <w:rPr>
        <w:rFonts w:ascii="Symbol" w:hAnsi="Symbol" w:hint="default"/>
      </w:rPr>
    </w:lvl>
    <w:lvl w:ilvl="4" w:tplc="782E1090" w:tentative="1">
      <w:start w:val="1"/>
      <w:numFmt w:val="bullet"/>
      <w:lvlText w:val="o"/>
      <w:lvlJc w:val="left"/>
      <w:pPr>
        <w:ind w:left="4026" w:hanging="360"/>
      </w:pPr>
      <w:rPr>
        <w:rFonts w:ascii="Courier New" w:hAnsi="Courier New" w:hint="default"/>
      </w:rPr>
    </w:lvl>
    <w:lvl w:ilvl="5" w:tplc="C67AC6C6" w:tentative="1">
      <w:start w:val="1"/>
      <w:numFmt w:val="bullet"/>
      <w:lvlText w:val=""/>
      <w:lvlJc w:val="left"/>
      <w:pPr>
        <w:ind w:left="4746" w:hanging="360"/>
      </w:pPr>
      <w:rPr>
        <w:rFonts w:ascii="Wingdings" w:hAnsi="Wingdings" w:hint="default"/>
      </w:rPr>
    </w:lvl>
    <w:lvl w:ilvl="6" w:tplc="23C8266E" w:tentative="1">
      <w:start w:val="1"/>
      <w:numFmt w:val="bullet"/>
      <w:lvlText w:val=""/>
      <w:lvlJc w:val="left"/>
      <w:pPr>
        <w:ind w:left="5466" w:hanging="360"/>
      </w:pPr>
      <w:rPr>
        <w:rFonts w:ascii="Symbol" w:hAnsi="Symbol" w:hint="default"/>
      </w:rPr>
    </w:lvl>
    <w:lvl w:ilvl="7" w:tplc="9BEC3EA8" w:tentative="1">
      <w:start w:val="1"/>
      <w:numFmt w:val="bullet"/>
      <w:lvlText w:val="o"/>
      <w:lvlJc w:val="left"/>
      <w:pPr>
        <w:ind w:left="6186" w:hanging="360"/>
      </w:pPr>
      <w:rPr>
        <w:rFonts w:ascii="Courier New" w:hAnsi="Courier New" w:hint="default"/>
      </w:rPr>
    </w:lvl>
    <w:lvl w:ilvl="8" w:tplc="FE128FFA" w:tentative="1">
      <w:start w:val="1"/>
      <w:numFmt w:val="bullet"/>
      <w:lvlText w:val=""/>
      <w:lvlJc w:val="left"/>
      <w:pPr>
        <w:ind w:left="6906" w:hanging="360"/>
      </w:pPr>
      <w:rPr>
        <w:rFonts w:ascii="Wingdings" w:hAnsi="Wingdings" w:hint="default"/>
      </w:rPr>
    </w:lvl>
  </w:abstractNum>
  <w:abstractNum w:abstractNumId="59" w15:restartNumberingAfterBreak="0">
    <w:nsid w:val="284E64CD"/>
    <w:multiLevelType w:val="hybridMultilevel"/>
    <w:tmpl w:val="2C78404C"/>
    <w:lvl w:ilvl="0" w:tplc="FFFFFFFF">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60" w15:restartNumberingAfterBreak="0">
    <w:nsid w:val="286732CB"/>
    <w:multiLevelType w:val="multilevel"/>
    <w:tmpl w:val="453A13F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strike w:val="0"/>
        <w:sz w:val="18"/>
        <w:szCs w:val="18"/>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rPr>
    </w:lvl>
  </w:abstractNum>
  <w:abstractNum w:abstractNumId="61" w15:restartNumberingAfterBreak="0">
    <w:nsid w:val="292939AF"/>
    <w:multiLevelType w:val="multilevel"/>
    <w:tmpl w:val="8468FB9E"/>
    <w:lvl w:ilvl="0">
      <w:start w:val="1"/>
      <w:numFmt w:val="decimal"/>
      <w:lvlText w:val="%1."/>
      <w:lvlJc w:val="left"/>
      <w:pPr>
        <w:ind w:left="357" w:hanging="357"/>
      </w:pPr>
      <w:rPr>
        <w:b w:val="0"/>
        <w:bCs w:val="0"/>
        <w:strike w:val="0"/>
      </w:rPr>
    </w:lvl>
    <w:lvl w:ilvl="1">
      <w:start w:val="1"/>
      <w:numFmt w:val="bullet"/>
      <w:lvlText w:val=""/>
      <w:lvlJc w:val="left"/>
      <w:pPr>
        <w:ind w:left="785" w:hanging="360"/>
      </w:pPr>
      <w:rPr>
        <w:rFonts w:ascii="Symbol" w:hAnsi="Symbol" w:hint="default"/>
      </w:r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2C3C3FD6"/>
    <w:multiLevelType w:val="hybridMultilevel"/>
    <w:tmpl w:val="8E7EE0D8"/>
    <w:lvl w:ilvl="0" w:tplc="04150017">
      <w:start w:val="1"/>
      <w:numFmt w:val="lowerLetter"/>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63" w15:restartNumberingAfterBreak="0">
    <w:nsid w:val="2CE63182"/>
    <w:multiLevelType w:val="hybridMultilevel"/>
    <w:tmpl w:val="26526FAC"/>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2CFC772A"/>
    <w:multiLevelType w:val="hybridMultilevel"/>
    <w:tmpl w:val="6F3484E6"/>
    <w:lvl w:ilvl="0" w:tplc="D58AA60A">
      <w:start w:val="7"/>
      <w:numFmt w:val="decimal"/>
      <w:lvlText w:val="%1"/>
      <w:lvlJc w:val="left"/>
      <w:pPr>
        <w:ind w:left="720" w:hanging="360"/>
      </w:pPr>
      <w:rPr>
        <w:rFonts w:ascii="Times New Roman" w:hAnsi="Times New Roman"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E2D25E1"/>
    <w:multiLevelType w:val="multilevel"/>
    <w:tmpl w:val="B5948088"/>
    <w:lvl w:ilvl="0">
      <w:start w:val="1"/>
      <w:numFmt w:val="decimal"/>
      <w:lvlText w:val="%1."/>
      <w:lvlJc w:val="left"/>
      <w:pPr>
        <w:tabs>
          <w:tab w:val="num" w:pos="502"/>
        </w:tabs>
        <w:ind w:left="502"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6" w15:restartNumberingAfterBreak="0">
    <w:nsid w:val="2E8B40E6"/>
    <w:multiLevelType w:val="multilevel"/>
    <w:tmpl w:val="1E889002"/>
    <w:lvl w:ilvl="0">
      <w:start w:val="1"/>
      <w:numFmt w:val="decimal"/>
      <w:lvlText w:val="%1."/>
      <w:lvlJc w:val="left"/>
      <w:pPr>
        <w:tabs>
          <w:tab w:val="num" w:pos="425"/>
        </w:tabs>
        <w:ind w:left="425" w:hanging="425"/>
      </w:pPr>
      <w:rPr>
        <w:rFonts w:cs="Times New Roman" w:hint="default"/>
        <w:b w:val="0"/>
        <w:i w:val="0"/>
      </w:rPr>
    </w:lvl>
    <w:lvl w:ilvl="1">
      <w:start w:val="1"/>
      <w:numFmt w:val="decimal"/>
      <w:lvlText w:val="%2)"/>
      <w:lvlJc w:val="left"/>
      <w:pPr>
        <w:tabs>
          <w:tab w:val="num" w:pos="851"/>
        </w:tabs>
        <w:ind w:left="851" w:hanging="426"/>
      </w:pPr>
      <w:rPr>
        <w:rFonts w:cs="Times New Roman" w:hint="default"/>
        <w:i w:val="0"/>
        <w:color w:val="auto"/>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7" w15:restartNumberingAfterBreak="0">
    <w:nsid w:val="31321AF3"/>
    <w:multiLevelType w:val="hybridMultilevel"/>
    <w:tmpl w:val="31D624E4"/>
    <w:lvl w:ilvl="0" w:tplc="C1DE0FA2">
      <w:start w:val="1"/>
      <w:numFmt w:val="decimal"/>
      <w:lvlText w:val="%1."/>
      <w:lvlJc w:val="left"/>
      <w:pPr>
        <w:ind w:left="720" w:hanging="360"/>
      </w:pPr>
      <w:rPr>
        <w:rFonts w:cs="Times New Roman"/>
        <w:sz w:val="18"/>
        <w:szCs w:val="18"/>
      </w:rPr>
    </w:lvl>
    <w:lvl w:ilvl="1" w:tplc="04150019" w:tentative="1">
      <w:start w:val="1"/>
      <w:numFmt w:val="lowerLetter"/>
      <w:lvlText w:val="%2."/>
      <w:lvlJc w:val="left"/>
      <w:pPr>
        <w:ind w:left="1440" w:hanging="360"/>
      </w:pPr>
      <w:rPr>
        <w:rFonts w:cs="Times New Roman"/>
      </w:rPr>
    </w:lvl>
    <w:lvl w:ilvl="2" w:tplc="E4FA0110"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32801C39"/>
    <w:multiLevelType w:val="multilevel"/>
    <w:tmpl w:val="FDAA0090"/>
    <w:name w:val="WW8Num532"/>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strike w:val="0"/>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9" w15:restartNumberingAfterBreak="0">
    <w:nsid w:val="32854F9C"/>
    <w:multiLevelType w:val="multilevel"/>
    <w:tmpl w:val="213C860A"/>
    <w:lvl w:ilvl="0">
      <w:start w:val="1"/>
      <w:numFmt w:val="decimal"/>
      <w:lvlText w:val="%1."/>
      <w:lvlJc w:val="left"/>
      <w:pPr>
        <w:ind w:left="360" w:hanging="360"/>
      </w:pPr>
      <w:rPr>
        <w:rFonts w:hint="default"/>
      </w:rPr>
    </w:lvl>
    <w:lvl w:ilvl="1">
      <w:start w:val="9"/>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1" w15:restartNumberingAfterBreak="0">
    <w:nsid w:val="34902900"/>
    <w:multiLevelType w:val="hybridMultilevel"/>
    <w:tmpl w:val="4A144074"/>
    <w:lvl w:ilvl="0" w:tplc="E3B8C7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34D91C3D"/>
    <w:multiLevelType w:val="hybridMultilevel"/>
    <w:tmpl w:val="FB9A057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35C16D20"/>
    <w:multiLevelType w:val="hybridMultilevel"/>
    <w:tmpl w:val="89EE0836"/>
    <w:lvl w:ilvl="0" w:tplc="84787B7A">
      <w:start w:val="1"/>
      <w:numFmt w:val="lowerLetter"/>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6174743"/>
    <w:multiLevelType w:val="hybridMultilevel"/>
    <w:tmpl w:val="0C78B874"/>
    <w:lvl w:ilvl="0" w:tplc="04150011">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5" w15:restartNumberingAfterBreak="0">
    <w:nsid w:val="3736507C"/>
    <w:multiLevelType w:val="multilevel"/>
    <w:tmpl w:val="5A74A5F2"/>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379D4D8C"/>
    <w:multiLevelType w:val="hybridMultilevel"/>
    <w:tmpl w:val="21DA0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8717620"/>
    <w:multiLevelType w:val="multilevel"/>
    <w:tmpl w:val="2D3C9F66"/>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39391159"/>
    <w:multiLevelType w:val="multilevel"/>
    <w:tmpl w:val="8AF677C2"/>
    <w:lvl w:ilvl="0">
      <w:start w:val="1"/>
      <w:numFmt w:val="decimal"/>
      <w:lvlText w:val="%1."/>
      <w:lvlJc w:val="left"/>
      <w:pPr>
        <w:tabs>
          <w:tab w:val="num" w:pos="720"/>
        </w:tabs>
        <w:ind w:left="720" w:hanging="360"/>
      </w:pPr>
      <w:rPr>
        <w:rFonts w:cs="Times New Roman" w:hint="default"/>
        <w:b w:val="0"/>
        <w:bCs/>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9" w15:restartNumberingAfterBreak="0">
    <w:nsid w:val="3B875C2A"/>
    <w:multiLevelType w:val="multilevel"/>
    <w:tmpl w:val="BF5A676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0"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3F0D0B52"/>
    <w:multiLevelType w:val="hybridMultilevel"/>
    <w:tmpl w:val="FB9A057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09606C6"/>
    <w:multiLevelType w:val="hybridMultilevel"/>
    <w:tmpl w:val="1A1CF82A"/>
    <w:lvl w:ilvl="0" w:tplc="FFCA9D1A">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41D95F71"/>
    <w:multiLevelType w:val="multilevel"/>
    <w:tmpl w:val="ED7C6F1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420E5015"/>
    <w:multiLevelType w:val="hybridMultilevel"/>
    <w:tmpl w:val="0ECE3E3C"/>
    <w:lvl w:ilvl="0" w:tplc="04150011">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6" w15:restartNumberingAfterBreak="0">
    <w:nsid w:val="4279596B"/>
    <w:multiLevelType w:val="multilevel"/>
    <w:tmpl w:val="9522AE4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87" w15:restartNumberingAfterBreak="0">
    <w:nsid w:val="429873D9"/>
    <w:multiLevelType w:val="hybridMultilevel"/>
    <w:tmpl w:val="51CEC7BA"/>
    <w:lvl w:ilvl="0" w:tplc="04150011">
      <w:start w:val="1"/>
      <w:numFmt w:val="decimal"/>
      <w:lvlText w:val="%1)"/>
      <w:lvlJc w:val="left"/>
      <w:pPr>
        <w:ind w:left="786"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8"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0" w15:restartNumberingAfterBreak="0">
    <w:nsid w:val="467D67BA"/>
    <w:multiLevelType w:val="multilevel"/>
    <w:tmpl w:val="2586E46A"/>
    <w:lvl w:ilvl="0">
      <w:start w:val="1"/>
      <w:numFmt w:val="decimal"/>
      <w:lvlText w:val="%1."/>
      <w:lvlJc w:val="left"/>
      <w:pPr>
        <w:ind w:left="360" w:hanging="360"/>
      </w:p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1" w15:restartNumberingAfterBreak="0">
    <w:nsid w:val="48070958"/>
    <w:multiLevelType w:val="hybridMultilevel"/>
    <w:tmpl w:val="36688642"/>
    <w:lvl w:ilvl="0" w:tplc="29A4CB62">
      <w:start w:val="1"/>
      <w:numFmt w:val="bullet"/>
      <w:lvlText w:val=""/>
      <w:lvlJc w:val="left"/>
      <w:pPr>
        <w:ind w:left="1146" w:hanging="360"/>
      </w:pPr>
      <w:rPr>
        <w:rFonts w:ascii="Symbol" w:hAnsi="Symbol" w:hint="default"/>
      </w:rPr>
    </w:lvl>
    <w:lvl w:ilvl="1" w:tplc="04150019" w:tentative="1">
      <w:start w:val="1"/>
      <w:numFmt w:val="bullet"/>
      <w:lvlText w:val="o"/>
      <w:lvlJc w:val="left"/>
      <w:pPr>
        <w:ind w:left="1866" w:hanging="360"/>
      </w:pPr>
      <w:rPr>
        <w:rFonts w:ascii="Courier New" w:hAnsi="Courier New" w:hint="default"/>
      </w:rPr>
    </w:lvl>
    <w:lvl w:ilvl="2" w:tplc="0415001B" w:tentative="1">
      <w:start w:val="1"/>
      <w:numFmt w:val="bullet"/>
      <w:lvlText w:val=""/>
      <w:lvlJc w:val="left"/>
      <w:pPr>
        <w:ind w:left="2586" w:hanging="360"/>
      </w:pPr>
      <w:rPr>
        <w:rFonts w:ascii="Wingdings" w:hAnsi="Wingdings" w:hint="default"/>
      </w:rPr>
    </w:lvl>
    <w:lvl w:ilvl="3" w:tplc="0415000F" w:tentative="1">
      <w:start w:val="1"/>
      <w:numFmt w:val="bullet"/>
      <w:lvlText w:val=""/>
      <w:lvlJc w:val="left"/>
      <w:pPr>
        <w:ind w:left="3306" w:hanging="360"/>
      </w:pPr>
      <w:rPr>
        <w:rFonts w:ascii="Symbol" w:hAnsi="Symbol" w:hint="default"/>
      </w:rPr>
    </w:lvl>
    <w:lvl w:ilvl="4" w:tplc="04150019" w:tentative="1">
      <w:start w:val="1"/>
      <w:numFmt w:val="bullet"/>
      <w:lvlText w:val="o"/>
      <w:lvlJc w:val="left"/>
      <w:pPr>
        <w:ind w:left="4026" w:hanging="360"/>
      </w:pPr>
      <w:rPr>
        <w:rFonts w:ascii="Courier New" w:hAnsi="Courier New" w:hint="default"/>
      </w:rPr>
    </w:lvl>
    <w:lvl w:ilvl="5" w:tplc="0415001B" w:tentative="1">
      <w:start w:val="1"/>
      <w:numFmt w:val="bullet"/>
      <w:lvlText w:val=""/>
      <w:lvlJc w:val="left"/>
      <w:pPr>
        <w:ind w:left="4746" w:hanging="360"/>
      </w:pPr>
      <w:rPr>
        <w:rFonts w:ascii="Wingdings" w:hAnsi="Wingdings" w:hint="default"/>
      </w:rPr>
    </w:lvl>
    <w:lvl w:ilvl="6" w:tplc="0415000F" w:tentative="1">
      <w:start w:val="1"/>
      <w:numFmt w:val="bullet"/>
      <w:lvlText w:val=""/>
      <w:lvlJc w:val="left"/>
      <w:pPr>
        <w:ind w:left="5466" w:hanging="360"/>
      </w:pPr>
      <w:rPr>
        <w:rFonts w:ascii="Symbol" w:hAnsi="Symbol" w:hint="default"/>
      </w:rPr>
    </w:lvl>
    <w:lvl w:ilvl="7" w:tplc="04150019" w:tentative="1">
      <w:start w:val="1"/>
      <w:numFmt w:val="bullet"/>
      <w:lvlText w:val="o"/>
      <w:lvlJc w:val="left"/>
      <w:pPr>
        <w:ind w:left="6186" w:hanging="360"/>
      </w:pPr>
      <w:rPr>
        <w:rFonts w:ascii="Courier New" w:hAnsi="Courier New" w:hint="default"/>
      </w:rPr>
    </w:lvl>
    <w:lvl w:ilvl="8" w:tplc="0415001B" w:tentative="1">
      <w:start w:val="1"/>
      <w:numFmt w:val="bullet"/>
      <w:lvlText w:val=""/>
      <w:lvlJc w:val="left"/>
      <w:pPr>
        <w:ind w:left="6906" w:hanging="360"/>
      </w:pPr>
      <w:rPr>
        <w:rFonts w:ascii="Wingdings" w:hAnsi="Wingdings" w:hint="default"/>
      </w:rPr>
    </w:lvl>
  </w:abstractNum>
  <w:abstractNum w:abstractNumId="92" w15:restartNumberingAfterBreak="0">
    <w:nsid w:val="48082399"/>
    <w:multiLevelType w:val="hybridMultilevel"/>
    <w:tmpl w:val="13864A48"/>
    <w:name w:val="WW8Num732"/>
    <w:lvl w:ilvl="0" w:tplc="25548AEC">
      <w:start w:val="1"/>
      <w:numFmt w:val="decimal"/>
      <w:lvlText w:val="%1)"/>
      <w:lvlJc w:val="left"/>
      <w:pPr>
        <w:ind w:left="1252" w:hanging="360"/>
      </w:pPr>
      <w:rPr>
        <w:rFonts w:cs="Times New Roman"/>
        <w:sz w:val="18"/>
        <w:szCs w:val="18"/>
      </w:rPr>
    </w:lvl>
    <w:lvl w:ilvl="1" w:tplc="FFFFFFFF" w:tentative="1">
      <w:start w:val="1"/>
      <w:numFmt w:val="lowerLetter"/>
      <w:lvlText w:val="%2."/>
      <w:lvlJc w:val="left"/>
      <w:pPr>
        <w:ind w:left="1972" w:hanging="360"/>
      </w:pPr>
      <w:rPr>
        <w:rFonts w:cs="Times New Roman"/>
      </w:rPr>
    </w:lvl>
    <w:lvl w:ilvl="2" w:tplc="FFFFFFFF" w:tentative="1">
      <w:start w:val="1"/>
      <w:numFmt w:val="lowerRoman"/>
      <w:lvlText w:val="%3."/>
      <w:lvlJc w:val="right"/>
      <w:pPr>
        <w:ind w:left="2692" w:hanging="180"/>
      </w:pPr>
      <w:rPr>
        <w:rFonts w:cs="Times New Roman"/>
      </w:rPr>
    </w:lvl>
    <w:lvl w:ilvl="3" w:tplc="FFFFFFFF" w:tentative="1">
      <w:start w:val="1"/>
      <w:numFmt w:val="decimal"/>
      <w:lvlText w:val="%4."/>
      <w:lvlJc w:val="left"/>
      <w:pPr>
        <w:ind w:left="3412" w:hanging="360"/>
      </w:pPr>
      <w:rPr>
        <w:rFonts w:cs="Times New Roman"/>
      </w:rPr>
    </w:lvl>
    <w:lvl w:ilvl="4" w:tplc="FFFFFFFF" w:tentative="1">
      <w:start w:val="1"/>
      <w:numFmt w:val="lowerLetter"/>
      <w:lvlText w:val="%5."/>
      <w:lvlJc w:val="left"/>
      <w:pPr>
        <w:ind w:left="4132" w:hanging="360"/>
      </w:pPr>
      <w:rPr>
        <w:rFonts w:cs="Times New Roman"/>
      </w:rPr>
    </w:lvl>
    <w:lvl w:ilvl="5" w:tplc="FFFFFFFF" w:tentative="1">
      <w:start w:val="1"/>
      <w:numFmt w:val="lowerRoman"/>
      <w:lvlText w:val="%6."/>
      <w:lvlJc w:val="right"/>
      <w:pPr>
        <w:ind w:left="4852" w:hanging="180"/>
      </w:pPr>
      <w:rPr>
        <w:rFonts w:cs="Times New Roman"/>
      </w:rPr>
    </w:lvl>
    <w:lvl w:ilvl="6" w:tplc="FFFFFFFF" w:tentative="1">
      <w:start w:val="1"/>
      <w:numFmt w:val="decimal"/>
      <w:lvlText w:val="%7."/>
      <w:lvlJc w:val="left"/>
      <w:pPr>
        <w:ind w:left="5572" w:hanging="360"/>
      </w:pPr>
      <w:rPr>
        <w:rFonts w:cs="Times New Roman"/>
      </w:rPr>
    </w:lvl>
    <w:lvl w:ilvl="7" w:tplc="FFFFFFFF" w:tentative="1">
      <w:start w:val="1"/>
      <w:numFmt w:val="lowerLetter"/>
      <w:lvlText w:val="%8."/>
      <w:lvlJc w:val="left"/>
      <w:pPr>
        <w:ind w:left="6292" w:hanging="360"/>
      </w:pPr>
      <w:rPr>
        <w:rFonts w:cs="Times New Roman"/>
      </w:rPr>
    </w:lvl>
    <w:lvl w:ilvl="8" w:tplc="FFFFFFFF" w:tentative="1">
      <w:start w:val="1"/>
      <w:numFmt w:val="lowerRoman"/>
      <w:lvlText w:val="%9."/>
      <w:lvlJc w:val="right"/>
      <w:pPr>
        <w:ind w:left="7012" w:hanging="180"/>
      </w:pPr>
      <w:rPr>
        <w:rFonts w:cs="Times New Roman"/>
      </w:rPr>
    </w:lvl>
  </w:abstractNum>
  <w:abstractNum w:abstractNumId="93" w15:restartNumberingAfterBreak="0">
    <w:nsid w:val="49242A50"/>
    <w:multiLevelType w:val="hybridMultilevel"/>
    <w:tmpl w:val="CF3AA39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496E401A"/>
    <w:multiLevelType w:val="hybridMultilevel"/>
    <w:tmpl w:val="5C7428D8"/>
    <w:name w:val="WW8Num53"/>
    <w:lvl w:ilvl="0" w:tplc="EE76DB94">
      <w:start w:val="1"/>
      <w:numFmt w:val="lowerLetter"/>
      <w:lvlText w:val="%1."/>
      <w:lvlJc w:val="left"/>
      <w:pPr>
        <w:tabs>
          <w:tab w:val="num" w:pos="1680"/>
        </w:tabs>
        <w:ind w:left="1680" w:hanging="360"/>
      </w:pPr>
      <w:rPr>
        <w:rFonts w:cs="Times New Roman" w:hint="default"/>
      </w:rPr>
    </w:lvl>
    <w:lvl w:ilvl="1" w:tplc="1928553E">
      <w:start w:val="1"/>
      <w:numFmt w:val="bullet"/>
      <w:lvlText w:val=""/>
      <w:lvlJc w:val="left"/>
      <w:pPr>
        <w:tabs>
          <w:tab w:val="num" w:pos="1500"/>
        </w:tabs>
        <w:ind w:left="1500" w:hanging="360"/>
      </w:pPr>
      <w:rPr>
        <w:rFonts w:ascii="Wingdings" w:hAnsi="Wingdings" w:hint="default"/>
      </w:rPr>
    </w:lvl>
    <w:lvl w:ilvl="2" w:tplc="B1B61492" w:tentative="1">
      <w:start w:val="1"/>
      <w:numFmt w:val="lowerRoman"/>
      <w:lvlText w:val="%3."/>
      <w:lvlJc w:val="right"/>
      <w:pPr>
        <w:tabs>
          <w:tab w:val="num" w:pos="2220"/>
        </w:tabs>
        <w:ind w:left="2220" w:hanging="180"/>
      </w:pPr>
      <w:rPr>
        <w:rFonts w:cs="Times New Roman"/>
      </w:rPr>
    </w:lvl>
    <w:lvl w:ilvl="3" w:tplc="772063BC" w:tentative="1">
      <w:start w:val="1"/>
      <w:numFmt w:val="decimal"/>
      <w:lvlText w:val="%4."/>
      <w:lvlJc w:val="left"/>
      <w:pPr>
        <w:tabs>
          <w:tab w:val="num" w:pos="2940"/>
        </w:tabs>
        <w:ind w:left="2940" w:hanging="360"/>
      </w:pPr>
      <w:rPr>
        <w:rFonts w:cs="Times New Roman"/>
      </w:rPr>
    </w:lvl>
    <w:lvl w:ilvl="4" w:tplc="870C68DA" w:tentative="1">
      <w:start w:val="1"/>
      <w:numFmt w:val="lowerLetter"/>
      <w:lvlText w:val="%5."/>
      <w:lvlJc w:val="left"/>
      <w:pPr>
        <w:tabs>
          <w:tab w:val="num" w:pos="3660"/>
        </w:tabs>
        <w:ind w:left="3660" w:hanging="360"/>
      </w:pPr>
      <w:rPr>
        <w:rFonts w:cs="Times New Roman"/>
      </w:rPr>
    </w:lvl>
    <w:lvl w:ilvl="5" w:tplc="DE54BD8A" w:tentative="1">
      <w:start w:val="1"/>
      <w:numFmt w:val="lowerRoman"/>
      <w:lvlText w:val="%6."/>
      <w:lvlJc w:val="right"/>
      <w:pPr>
        <w:tabs>
          <w:tab w:val="num" w:pos="4380"/>
        </w:tabs>
        <w:ind w:left="4380" w:hanging="180"/>
      </w:pPr>
      <w:rPr>
        <w:rFonts w:cs="Times New Roman"/>
      </w:rPr>
    </w:lvl>
    <w:lvl w:ilvl="6" w:tplc="C67ABB76" w:tentative="1">
      <w:start w:val="1"/>
      <w:numFmt w:val="decimal"/>
      <w:lvlText w:val="%7."/>
      <w:lvlJc w:val="left"/>
      <w:pPr>
        <w:tabs>
          <w:tab w:val="num" w:pos="5100"/>
        </w:tabs>
        <w:ind w:left="5100" w:hanging="360"/>
      </w:pPr>
      <w:rPr>
        <w:rFonts w:cs="Times New Roman"/>
      </w:rPr>
    </w:lvl>
    <w:lvl w:ilvl="7" w:tplc="1E2A74B8" w:tentative="1">
      <w:start w:val="1"/>
      <w:numFmt w:val="lowerLetter"/>
      <w:lvlText w:val="%8."/>
      <w:lvlJc w:val="left"/>
      <w:pPr>
        <w:tabs>
          <w:tab w:val="num" w:pos="5820"/>
        </w:tabs>
        <w:ind w:left="5820" w:hanging="360"/>
      </w:pPr>
      <w:rPr>
        <w:rFonts w:cs="Times New Roman"/>
      </w:rPr>
    </w:lvl>
    <w:lvl w:ilvl="8" w:tplc="29260130" w:tentative="1">
      <w:start w:val="1"/>
      <w:numFmt w:val="lowerRoman"/>
      <w:lvlText w:val="%9."/>
      <w:lvlJc w:val="right"/>
      <w:pPr>
        <w:tabs>
          <w:tab w:val="num" w:pos="6540"/>
        </w:tabs>
        <w:ind w:left="6540" w:hanging="180"/>
      </w:pPr>
      <w:rPr>
        <w:rFonts w:cs="Times New Roman"/>
      </w:rPr>
    </w:lvl>
  </w:abstractNum>
  <w:abstractNum w:abstractNumId="95" w15:restartNumberingAfterBreak="0">
    <w:nsid w:val="4987125D"/>
    <w:multiLevelType w:val="hybridMultilevel"/>
    <w:tmpl w:val="4D94A3CC"/>
    <w:lvl w:ilvl="0" w:tplc="4198B1F2">
      <w:start w:val="1"/>
      <w:numFmt w:val="lowerLetter"/>
      <w:lvlText w:val="%1)"/>
      <w:lvlJc w:val="left"/>
      <w:pPr>
        <w:ind w:left="720" w:hanging="360"/>
      </w:pPr>
      <w:rPr>
        <w:rFonts w:hint="default"/>
        <w:b w:val="0"/>
        <w:i w:val="0"/>
        <w:color w:val="0000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9E52032"/>
    <w:multiLevelType w:val="hybridMultilevel"/>
    <w:tmpl w:val="F6F80CD8"/>
    <w:lvl w:ilvl="0" w:tplc="FFFFFFFF">
      <w:start w:val="1"/>
      <w:numFmt w:val="decimal"/>
      <w:lvlText w:val="%1."/>
      <w:lvlJc w:val="left"/>
      <w:pPr>
        <w:tabs>
          <w:tab w:val="num" w:pos="-794"/>
        </w:tabs>
        <w:ind w:left="340" w:hanging="340"/>
      </w:pPr>
      <w:rPr>
        <w:rFonts w:hint="default"/>
        <w:strike w:val="0"/>
      </w:rPr>
    </w:lvl>
    <w:lvl w:ilvl="1" w:tplc="FFFFFFFF">
      <w:start w:val="23"/>
      <w:numFmt w:val="upperRoman"/>
      <w:lvlText w:val="%2."/>
      <w:lvlJc w:val="left"/>
      <w:pPr>
        <w:tabs>
          <w:tab w:val="num" w:pos="-128"/>
        </w:tabs>
        <w:ind w:left="-128" w:hanging="720"/>
      </w:pPr>
      <w:rPr>
        <w:rFonts w:hint="default"/>
        <w:b/>
        <w:i w:val="0"/>
        <w:color w:val="000000"/>
        <w:sz w:val="24"/>
        <w:szCs w:val="24"/>
      </w:rPr>
    </w:lvl>
    <w:lvl w:ilvl="2" w:tplc="FFFFFFFF">
      <w:start w:val="1"/>
      <w:numFmt w:val="upperRoman"/>
      <w:lvlText w:val="%3."/>
      <w:lvlJc w:val="left"/>
      <w:pPr>
        <w:ind w:left="772" w:hanging="720"/>
      </w:pPr>
      <w:rPr>
        <w:rFonts w:hint="default"/>
        <w:b/>
        <w:i w:val="0"/>
      </w:rPr>
    </w:lvl>
    <w:lvl w:ilvl="3" w:tplc="FFFFFFFF">
      <w:start w:val="1"/>
      <w:numFmt w:val="decimal"/>
      <w:lvlText w:val="%4."/>
      <w:lvlJc w:val="left"/>
      <w:pPr>
        <w:tabs>
          <w:tab w:val="num" w:pos="952"/>
        </w:tabs>
        <w:ind w:left="952" w:hanging="360"/>
      </w:pPr>
      <w:rPr>
        <w:b w:val="0"/>
      </w:rPr>
    </w:lvl>
    <w:lvl w:ilvl="4" w:tplc="FFFFFFFF" w:tentative="1">
      <w:start w:val="1"/>
      <w:numFmt w:val="lowerLetter"/>
      <w:lvlText w:val="%5."/>
      <w:lvlJc w:val="left"/>
      <w:pPr>
        <w:tabs>
          <w:tab w:val="num" w:pos="1672"/>
        </w:tabs>
        <w:ind w:left="1672" w:hanging="360"/>
      </w:pPr>
    </w:lvl>
    <w:lvl w:ilvl="5" w:tplc="FFFFFFFF" w:tentative="1">
      <w:start w:val="1"/>
      <w:numFmt w:val="lowerRoman"/>
      <w:lvlText w:val="%6."/>
      <w:lvlJc w:val="right"/>
      <w:pPr>
        <w:tabs>
          <w:tab w:val="num" w:pos="2392"/>
        </w:tabs>
        <w:ind w:left="2392" w:hanging="180"/>
      </w:pPr>
    </w:lvl>
    <w:lvl w:ilvl="6" w:tplc="FFFFFFFF" w:tentative="1">
      <w:start w:val="1"/>
      <w:numFmt w:val="decimal"/>
      <w:lvlText w:val="%7."/>
      <w:lvlJc w:val="left"/>
      <w:pPr>
        <w:tabs>
          <w:tab w:val="num" w:pos="3112"/>
        </w:tabs>
        <w:ind w:left="3112" w:hanging="360"/>
      </w:pPr>
    </w:lvl>
    <w:lvl w:ilvl="7" w:tplc="FFFFFFFF" w:tentative="1">
      <w:start w:val="1"/>
      <w:numFmt w:val="lowerLetter"/>
      <w:lvlText w:val="%8."/>
      <w:lvlJc w:val="left"/>
      <w:pPr>
        <w:tabs>
          <w:tab w:val="num" w:pos="3832"/>
        </w:tabs>
        <w:ind w:left="3832" w:hanging="360"/>
      </w:pPr>
    </w:lvl>
    <w:lvl w:ilvl="8" w:tplc="FFFFFFFF" w:tentative="1">
      <w:start w:val="1"/>
      <w:numFmt w:val="lowerRoman"/>
      <w:lvlText w:val="%9."/>
      <w:lvlJc w:val="right"/>
      <w:pPr>
        <w:tabs>
          <w:tab w:val="num" w:pos="4552"/>
        </w:tabs>
        <w:ind w:left="4552" w:hanging="180"/>
      </w:pPr>
    </w:lvl>
  </w:abstractNum>
  <w:abstractNum w:abstractNumId="97" w15:restartNumberingAfterBreak="0">
    <w:nsid w:val="4A9A396B"/>
    <w:multiLevelType w:val="hybridMultilevel"/>
    <w:tmpl w:val="D55CC89C"/>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8"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4B1F206B"/>
    <w:multiLevelType w:val="multilevel"/>
    <w:tmpl w:val="01CC6E80"/>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18"/>
        <w:szCs w:val="18"/>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0" w15:restartNumberingAfterBreak="0">
    <w:nsid w:val="4B676C36"/>
    <w:multiLevelType w:val="multilevel"/>
    <w:tmpl w:val="53FED258"/>
    <w:lvl w:ilvl="0">
      <w:start w:val="1"/>
      <w:numFmt w:val="decimal"/>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4EDF1854"/>
    <w:multiLevelType w:val="hybridMultilevel"/>
    <w:tmpl w:val="9090618E"/>
    <w:lvl w:ilvl="0" w:tplc="FFFFFFFF">
      <w:start w:val="1"/>
      <w:numFmt w:val="decimal"/>
      <w:lvlText w:val="%1)"/>
      <w:lvlJc w:val="left"/>
      <w:pPr>
        <w:ind w:left="360" w:hanging="360"/>
      </w:pPr>
      <w:rPr>
        <w:rFonts w:hint="default"/>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rPr>
        <w:rFonts w:ascii="Times New Roman" w:hAnsi="Times New Roman" w:cs="Times New Roman" w:hint="default"/>
        <w:b/>
        <w:bCs w:val="0"/>
        <w:strike w:val="0"/>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 w15:restartNumberingAfterBreak="0">
    <w:nsid w:val="4F867E7B"/>
    <w:multiLevelType w:val="hybridMultilevel"/>
    <w:tmpl w:val="ACB8872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5" w15:restartNumberingAfterBreak="0">
    <w:nsid w:val="504B18C1"/>
    <w:multiLevelType w:val="hybridMultilevel"/>
    <w:tmpl w:val="A6C09EBE"/>
    <w:lvl w:ilvl="0" w:tplc="5D68C2FC">
      <w:start w:val="1"/>
      <w:numFmt w:val="bullet"/>
      <w:lvlText w:val=""/>
      <w:lvlJc w:val="righ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6" w15:restartNumberingAfterBreak="0">
    <w:nsid w:val="50C259AE"/>
    <w:multiLevelType w:val="hybridMultilevel"/>
    <w:tmpl w:val="474810E6"/>
    <w:lvl w:ilvl="0" w:tplc="296EEBC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7" w15:restartNumberingAfterBreak="0">
    <w:nsid w:val="51016338"/>
    <w:multiLevelType w:val="multilevel"/>
    <w:tmpl w:val="DC181CE6"/>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18"/>
        <w:szCs w:val="18"/>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8" w15:restartNumberingAfterBreak="0">
    <w:nsid w:val="51031551"/>
    <w:multiLevelType w:val="hybridMultilevel"/>
    <w:tmpl w:val="F782BE7C"/>
    <w:lvl w:ilvl="0" w:tplc="0415000F">
      <w:start w:val="1"/>
      <w:numFmt w:val="decimal"/>
      <w:lvlText w:val="%1."/>
      <w:lvlJc w:val="left"/>
      <w:pPr>
        <w:ind w:left="786"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9" w15:restartNumberingAfterBreak="0">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110" w15:restartNumberingAfterBreak="0">
    <w:nsid w:val="530E7FBE"/>
    <w:multiLevelType w:val="hybridMultilevel"/>
    <w:tmpl w:val="0CF6C00E"/>
    <w:lvl w:ilvl="0" w:tplc="FB30093C">
      <w:start w:val="4"/>
      <w:numFmt w:val="decimal"/>
      <w:lvlText w:val="%1."/>
      <w:lvlJc w:val="left"/>
      <w:pPr>
        <w:ind w:left="720" w:hanging="360"/>
      </w:pPr>
      <w:rPr>
        <w:rFonts w:cs="Times New Roman" w:hint="default"/>
        <w:sz w:val="20"/>
        <w:szCs w:val="20"/>
      </w:rPr>
    </w:lvl>
    <w:lvl w:ilvl="1" w:tplc="04150019" w:tentative="1">
      <w:start w:val="1"/>
      <w:numFmt w:val="lowerLetter"/>
      <w:lvlText w:val="%2."/>
      <w:lvlJc w:val="left"/>
      <w:pPr>
        <w:ind w:left="1440" w:hanging="360"/>
      </w:pPr>
    </w:lvl>
    <w:lvl w:ilvl="2" w:tplc="70D4D35C">
      <w:start w:val="1"/>
      <w:numFmt w:val="lowerLetter"/>
      <w:lvlText w:val="%3)"/>
      <w:lvlJc w:val="right"/>
      <w:pPr>
        <w:ind w:left="2160" w:hanging="180"/>
      </w:pPr>
      <w:rPr>
        <w:rFonts w:ascii="Arial" w:eastAsia="Times New Roman" w:hAnsi="Aria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3233564"/>
    <w:multiLevelType w:val="multilevel"/>
    <w:tmpl w:val="E9C4C0B0"/>
    <w:lvl w:ilvl="0">
      <w:start w:val="1"/>
      <w:numFmt w:val="decimal"/>
      <w:lvlText w:val="%1."/>
      <w:lvlJc w:val="left"/>
      <w:pPr>
        <w:ind w:left="360" w:hanging="360"/>
      </w:pPr>
      <w:rPr>
        <w:rFonts w:hint="default"/>
        <w:b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53B86F5B"/>
    <w:multiLevelType w:val="hybridMultilevel"/>
    <w:tmpl w:val="AB6E2022"/>
    <w:lvl w:ilvl="0" w:tplc="FFFFFFFF">
      <w:start w:val="1"/>
      <w:numFmt w:val="decimal"/>
      <w:lvlText w:val="%1)"/>
      <w:lvlJc w:val="left"/>
      <w:pPr>
        <w:ind w:left="360" w:hanging="360"/>
      </w:pPr>
      <w:rPr>
        <w:rFonts w:hint="default"/>
        <w:color w:val="auto"/>
      </w:rPr>
    </w:lvl>
    <w:lvl w:ilvl="1" w:tplc="04150017">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rPr>
        <w:rFonts w:ascii="Times New Roman" w:hAnsi="Times New Roman" w:cs="Times New Roman" w:hint="default"/>
        <w:b/>
        <w:bCs w:val="0"/>
        <w:strike w:val="0"/>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 w15:restartNumberingAfterBreak="0">
    <w:nsid w:val="541B4B9A"/>
    <w:multiLevelType w:val="hybridMultilevel"/>
    <w:tmpl w:val="7BA29D56"/>
    <w:lvl w:ilvl="0" w:tplc="749864A0">
      <w:start w:val="1"/>
      <w:numFmt w:val="lowerLetter"/>
      <w:lvlText w:val="%1)"/>
      <w:lvlJc w:val="left"/>
      <w:pPr>
        <w:tabs>
          <w:tab w:val="num" w:pos="1440"/>
        </w:tabs>
        <w:ind w:left="144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5" w15:restartNumberingAfterBreak="0">
    <w:nsid w:val="544810EF"/>
    <w:multiLevelType w:val="hybridMultilevel"/>
    <w:tmpl w:val="A7665CA4"/>
    <w:lvl w:ilvl="0" w:tplc="FFFFFFFF">
      <w:start w:val="1"/>
      <w:numFmt w:val="lowerLetter"/>
      <w:lvlText w:val="%1)"/>
      <w:lvlJc w:val="left"/>
      <w:pPr>
        <w:tabs>
          <w:tab w:val="num" w:pos="1440"/>
        </w:tabs>
        <w:ind w:left="144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54B30F8A"/>
    <w:multiLevelType w:val="multilevel"/>
    <w:tmpl w:val="F18E6E0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z w:val="18"/>
        <w:szCs w:val="18"/>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554178C2"/>
    <w:multiLevelType w:val="multilevel"/>
    <w:tmpl w:val="CF4A085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18" w15:restartNumberingAfterBreak="0">
    <w:nsid w:val="557A6785"/>
    <w:multiLevelType w:val="multilevel"/>
    <w:tmpl w:val="2B6AE6A4"/>
    <w:lvl w:ilvl="0">
      <w:start w:val="1"/>
      <w:numFmt w:val="decimal"/>
      <w:lvlText w:val="%1."/>
      <w:lvlJc w:val="left"/>
      <w:pPr>
        <w:ind w:left="360" w:hanging="360"/>
      </w:pPr>
      <w:rPr>
        <w:rFonts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9" w15:restartNumberingAfterBreak="0">
    <w:nsid w:val="55932D7A"/>
    <w:multiLevelType w:val="multilevel"/>
    <w:tmpl w:val="F8289FAA"/>
    <w:lvl w:ilvl="0">
      <w:start w:val="1"/>
      <w:numFmt w:val="decimal"/>
      <w:lvlText w:val="%1."/>
      <w:lvlJc w:val="left"/>
      <w:pPr>
        <w:tabs>
          <w:tab w:val="num" w:pos="720"/>
        </w:tabs>
        <w:ind w:left="720" w:hanging="360"/>
      </w:pPr>
      <w:rPr>
        <w:rFonts w:cs="Times New Roman" w:hint="default"/>
      </w:rPr>
    </w:lvl>
    <w:lvl w:ilvl="1">
      <w:start w:val="7"/>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340"/>
        </w:tabs>
        <w:ind w:left="2340" w:hanging="360"/>
      </w:pPr>
      <w:rPr>
        <w:rFonts w:cs="Times New Roman" w:hint="default"/>
      </w:rPr>
    </w:lvl>
    <w:lvl w:ilvl="3">
      <w:start w:val="3"/>
      <w:numFmt w:val="decimal"/>
      <w:lvlText w:val="%4)"/>
      <w:lvlJc w:val="left"/>
      <w:pPr>
        <w:ind w:left="2895" w:hanging="375"/>
      </w:pPr>
      <w:rPr>
        <w:rFonts w:cs="Times New Roman" w:hint="default"/>
        <w:b w:val="0"/>
        <w:i w:val="0"/>
        <w:strike w:val="0"/>
        <w:color w:val="auto"/>
        <w:sz w:val="22"/>
        <w:szCs w:val="22"/>
      </w:rPr>
    </w:lvl>
    <w:lvl w:ilvl="4">
      <w:start w:val="1"/>
      <w:numFmt w:val="decimal"/>
      <w:lvlText w:val="%5.)"/>
      <w:lvlJc w:val="left"/>
      <w:pPr>
        <w:ind w:left="3600" w:hanging="360"/>
      </w:pPr>
      <w:rPr>
        <w:rFonts w:hint="default"/>
        <w:sz w:val="18"/>
        <w:szCs w:val="18"/>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0"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1" w15:restartNumberingAfterBreak="0">
    <w:nsid w:val="578B37B1"/>
    <w:multiLevelType w:val="hybridMultilevel"/>
    <w:tmpl w:val="82F21BBC"/>
    <w:lvl w:ilvl="0" w:tplc="53DA43AC">
      <w:start w:val="1"/>
      <w:numFmt w:val="decimal"/>
      <w:lvlText w:val="%1)"/>
      <w:lvlJc w:val="left"/>
      <w:pPr>
        <w:tabs>
          <w:tab w:val="num" w:pos="928"/>
        </w:tabs>
        <w:ind w:left="928"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2" w15:restartNumberingAfterBreak="0">
    <w:nsid w:val="59920F73"/>
    <w:multiLevelType w:val="multilevel"/>
    <w:tmpl w:val="79CE39B6"/>
    <w:lvl w:ilvl="0">
      <w:start w:val="1"/>
      <w:numFmt w:val="decimal"/>
      <w:lvlText w:val="%1."/>
      <w:lvlJc w:val="left"/>
      <w:pPr>
        <w:tabs>
          <w:tab w:val="num" w:pos="425"/>
        </w:tabs>
        <w:ind w:left="425" w:hanging="425"/>
      </w:pPr>
      <w:rPr>
        <w:rFonts w:cs="Times New Roman" w:hint="default"/>
      </w:rPr>
    </w:lvl>
    <w:lvl w:ilvl="1">
      <w:start w:val="1"/>
      <w:numFmt w:val="lowerLetter"/>
      <w:lvlText w:val="%2)"/>
      <w:lvlJc w:val="left"/>
      <w:pPr>
        <w:tabs>
          <w:tab w:val="num" w:pos="851"/>
        </w:tabs>
        <w:ind w:left="850" w:hanging="425"/>
      </w:pPr>
      <w:rPr>
        <w:rFonts w:cs="Times New Roman" w:hint="default"/>
      </w:rPr>
    </w:lvl>
    <w:lvl w:ilvl="2">
      <w:start w:val="1"/>
      <w:numFmt w:val="bullet"/>
      <w:lvlText w:val="-"/>
      <w:lvlJc w:val="left"/>
      <w:pPr>
        <w:tabs>
          <w:tab w:val="num" w:pos="1276"/>
        </w:tabs>
        <w:ind w:left="1275" w:hanging="425"/>
      </w:pPr>
      <w:rPr>
        <w:rFonts w:ascii="Times New Roman" w:hAnsi="Times New Roman" w:hint="default"/>
      </w:rPr>
    </w:lvl>
    <w:lvl w:ilvl="3">
      <w:start w:val="1"/>
      <w:numFmt w:val="decimal"/>
      <w:lvlText w:val="%4)"/>
      <w:lvlJc w:val="left"/>
      <w:pPr>
        <w:ind w:left="1700" w:hanging="425"/>
      </w:pPr>
      <w:rPr>
        <w:rFonts w:ascii="Arial" w:eastAsia="Times New Roman" w:hAnsi="Arial" w:cs="Arial" w:hint="default"/>
        <w:b w:val="0"/>
      </w:rPr>
    </w:lvl>
    <w:lvl w:ilvl="4">
      <w:start w:val="1"/>
      <w:numFmt w:val="lowerLetter"/>
      <w:lvlText w:val="(%5)"/>
      <w:lvlJc w:val="left"/>
      <w:pPr>
        <w:ind w:left="2125" w:hanging="425"/>
      </w:pPr>
      <w:rPr>
        <w:rFonts w:cs="Times New Roman" w:hint="default"/>
      </w:rPr>
    </w:lvl>
    <w:lvl w:ilvl="5">
      <w:start w:val="1"/>
      <w:numFmt w:val="lowerRoman"/>
      <w:lvlText w:val="(%6)"/>
      <w:lvlJc w:val="left"/>
      <w:pPr>
        <w:ind w:left="2550" w:hanging="425"/>
      </w:pPr>
      <w:rPr>
        <w:rFonts w:cs="Times New Roman" w:hint="default"/>
      </w:rPr>
    </w:lvl>
    <w:lvl w:ilvl="6">
      <w:start w:val="1"/>
      <w:numFmt w:val="decimal"/>
      <w:lvlText w:val="%7."/>
      <w:lvlJc w:val="left"/>
      <w:pPr>
        <w:ind w:left="2975" w:hanging="425"/>
      </w:pPr>
      <w:rPr>
        <w:rFonts w:cs="Times New Roman" w:hint="default"/>
      </w:rPr>
    </w:lvl>
    <w:lvl w:ilvl="7">
      <w:start w:val="1"/>
      <w:numFmt w:val="lowerLetter"/>
      <w:lvlText w:val="%8."/>
      <w:lvlJc w:val="left"/>
      <w:pPr>
        <w:ind w:left="3400" w:hanging="425"/>
      </w:pPr>
      <w:rPr>
        <w:rFonts w:cs="Times New Roman" w:hint="default"/>
      </w:rPr>
    </w:lvl>
    <w:lvl w:ilvl="8">
      <w:start w:val="1"/>
      <w:numFmt w:val="lowerRoman"/>
      <w:lvlText w:val="%9."/>
      <w:lvlJc w:val="left"/>
      <w:pPr>
        <w:ind w:left="3825" w:hanging="425"/>
      </w:pPr>
      <w:rPr>
        <w:rFonts w:cs="Times New Roman" w:hint="default"/>
      </w:rPr>
    </w:lvl>
  </w:abstractNum>
  <w:abstractNum w:abstractNumId="123" w15:restartNumberingAfterBreak="0">
    <w:nsid w:val="59B77E68"/>
    <w:multiLevelType w:val="hybridMultilevel"/>
    <w:tmpl w:val="3442196E"/>
    <w:lvl w:ilvl="0" w:tplc="F814D3FA">
      <w:start w:val="5"/>
      <w:numFmt w:val="decimal"/>
      <w:lvlText w:val="%1."/>
      <w:lvlJc w:val="left"/>
      <w:pPr>
        <w:ind w:left="720" w:hanging="360"/>
      </w:pPr>
      <w:rPr>
        <w:rFonts w:cs="Times New Roman" w:hint="default"/>
        <w:i w:val="0"/>
        <w:iCs w:val="0"/>
        <w:color w:val="auto"/>
      </w:rPr>
    </w:lvl>
    <w:lvl w:ilvl="1" w:tplc="04150011">
      <w:start w:val="1"/>
      <w:numFmt w:val="decimal"/>
      <w:lvlText w:val="%2)"/>
      <w:lvlJc w:val="left"/>
      <w:pPr>
        <w:ind w:left="72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4" w15:restartNumberingAfterBreak="0">
    <w:nsid w:val="5AE719CF"/>
    <w:multiLevelType w:val="multilevel"/>
    <w:tmpl w:val="8ACA0A14"/>
    <w:lvl w:ilvl="0">
      <w:start w:val="1"/>
      <w:numFmt w:val="decimal"/>
      <w:lvlText w:val="%1)"/>
      <w:lvlJc w:val="left"/>
      <w:pPr>
        <w:tabs>
          <w:tab w:val="num" w:pos="1120"/>
        </w:tabs>
        <w:ind w:left="1120" w:hanging="360"/>
      </w:pPr>
      <w:rPr>
        <w:b w:val="0"/>
        <w:bCs w:val="0"/>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5" w15:restartNumberingAfterBreak="0">
    <w:nsid w:val="5B517519"/>
    <w:multiLevelType w:val="multilevel"/>
    <w:tmpl w:val="933629F8"/>
    <w:lvl w:ilvl="0">
      <w:start w:val="4"/>
      <w:numFmt w:val="decimal"/>
      <w:lvlText w:val="%1."/>
      <w:lvlJc w:val="left"/>
      <w:pPr>
        <w:tabs>
          <w:tab w:val="num" w:pos="360"/>
        </w:tabs>
        <w:ind w:left="360" w:hanging="360"/>
      </w:pPr>
      <w:rPr>
        <w:b/>
        <w:i w:val="0"/>
        <w:strike w:val="0"/>
        <w:dstrike w:val="0"/>
        <w:u w:val="none"/>
        <w:effect w:val="none"/>
      </w:rPr>
    </w:lvl>
    <w:lvl w:ilvl="1">
      <w:start w:val="1"/>
      <w:numFmt w:val="decimal"/>
      <w:lvlText w:val="%2)"/>
      <w:lvlJc w:val="left"/>
      <w:pPr>
        <w:tabs>
          <w:tab w:val="num" w:pos="851"/>
        </w:tabs>
        <w:ind w:left="851" w:hanging="426"/>
      </w:pPr>
      <w:rPr>
        <w:i w:val="0"/>
      </w:rPr>
    </w:lvl>
    <w:lvl w:ilvl="2">
      <w:start w:val="1"/>
      <w:numFmt w:val="decimal"/>
      <w:lvlText w:val="%3)"/>
      <w:lvlJc w:val="left"/>
      <w:pPr>
        <w:tabs>
          <w:tab w:val="num" w:pos="349"/>
        </w:tabs>
        <w:ind w:left="1211" w:hanging="360"/>
      </w:pPr>
      <w:rPr>
        <w:rFonts w:cs="Times New Roman"/>
        <w:sz w:val="21"/>
        <w:szCs w:val="21"/>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27" w15:restartNumberingAfterBreak="0">
    <w:nsid w:val="5CAB56A4"/>
    <w:multiLevelType w:val="hybridMultilevel"/>
    <w:tmpl w:val="877C0E92"/>
    <w:lvl w:ilvl="0" w:tplc="C6FAD6A2">
      <w:start w:val="1"/>
      <w:numFmt w:val="decimal"/>
      <w:lvlText w:val="%1."/>
      <w:lvlJc w:val="left"/>
      <w:pPr>
        <w:tabs>
          <w:tab w:val="num" w:pos="1440"/>
        </w:tabs>
        <w:ind w:left="1440" w:hanging="360"/>
      </w:pPr>
      <w:rPr>
        <w:rFonts w:cs="Times New Roman" w:hint="default"/>
      </w:rPr>
    </w:lvl>
    <w:lvl w:ilvl="1" w:tplc="0415000B">
      <w:start w:val="1"/>
      <w:numFmt w:val="bullet"/>
      <w:lvlText w:val=""/>
      <w:lvlJc w:val="left"/>
      <w:pPr>
        <w:tabs>
          <w:tab w:val="num" w:pos="786"/>
        </w:tabs>
        <w:ind w:left="786"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8" w15:restartNumberingAfterBreak="0">
    <w:nsid w:val="5DB77726"/>
    <w:multiLevelType w:val="multilevel"/>
    <w:tmpl w:val="BF5A676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9"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603E73D9"/>
    <w:multiLevelType w:val="hybridMultilevel"/>
    <w:tmpl w:val="BE66F790"/>
    <w:lvl w:ilvl="0" w:tplc="FB268920">
      <w:start w:val="1"/>
      <w:numFmt w:val="decimal"/>
      <w:lvlText w:val="%1."/>
      <w:lvlJc w:val="left"/>
      <w:pPr>
        <w:ind w:left="720" w:hanging="360"/>
      </w:pPr>
      <w:rPr>
        <w:rFonts w:cs="Times New Roman" w:hint="default"/>
        <w:sz w:val="18"/>
        <w:szCs w:val="18"/>
      </w:rPr>
    </w:lvl>
    <w:lvl w:ilvl="1" w:tplc="95DA78A6">
      <w:start w:val="1"/>
      <w:numFmt w:val="decimal"/>
      <w:lvlText w:val="%2)"/>
      <w:lvlJc w:val="left"/>
      <w:pPr>
        <w:ind w:left="1440" w:hanging="360"/>
      </w:pPr>
      <w:rPr>
        <w:rFonts w:hint="default"/>
        <w:b w:val="0"/>
        <w:i w:val="0"/>
        <w:strike w:val="0"/>
        <w:color w:val="auto"/>
        <w:sz w:val="22"/>
        <w:szCs w:val="22"/>
      </w:rPr>
    </w:lvl>
    <w:lvl w:ilvl="2" w:tplc="E5B6289E">
      <w:start w:val="1"/>
      <w:numFmt w:val="lowerLetter"/>
      <w:lvlText w:val="%3)"/>
      <w:lvlJc w:val="left"/>
      <w:pPr>
        <w:ind w:left="2307" w:hanging="180"/>
      </w:pPr>
      <w:rPr>
        <w:sz w:val="20"/>
        <w:szCs w:val="2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1" w15:restartNumberingAfterBreak="0">
    <w:nsid w:val="60D16A06"/>
    <w:multiLevelType w:val="hybridMultilevel"/>
    <w:tmpl w:val="8130B5C0"/>
    <w:lvl w:ilvl="0" w:tplc="04150011">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32" w15:restartNumberingAfterBreak="0">
    <w:nsid w:val="61136D40"/>
    <w:multiLevelType w:val="multilevel"/>
    <w:tmpl w:val="C7F0EB9A"/>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4" w15:restartNumberingAfterBreak="0">
    <w:nsid w:val="6360262A"/>
    <w:multiLevelType w:val="multilevel"/>
    <w:tmpl w:val="44F49D14"/>
    <w:lvl w:ilvl="0">
      <w:start w:val="1"/>
      <w:numFmt w:val="decimal"/>
      <w:lvlText w:val="%1."/>
      <w:lvlJc w:val="left"/>
      <w:pPr>
        <w:ind w:left="502" w:hanging="360"/>
      </w:pPr>
      <w:rPr>
        <w:rFonts w:cs="Times New Roman" w:hint="default"/>
        <w:i w:val="0"/>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5" w15:restartNumberingAfterBreak="0">
    <w:nsid w:val="63A7560A"/>
    <w:multiLevelType w:val="hybridMultilevel"/>
    <w:tmpl w:val="FE72E0BA"/>
    <w:lvl w:ilvl="0" w:tplc="FFFFFFFF">
      <w:start w:val="1"/>
      <w:numFmt w:val="decimal"/>
      <w:lvlText w:val="%1."/>
      <w:lvlJc w:val="left"/>
      <w:pPr>
        <w:tabs>
          <w:tab w:val="num" w:pos="360"/>
        </w:tabs>
        <w:ind w:left="360" w:hanging="360"/>
      </w:pPr>
      <w:rPr>
        <w:b w:val="0"/>
        <w:i w:val="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36" w15:restartNumberingAfterBreak="0">
    <w:nsid w:val="64E9131E"/>
    <w:multiLevelType w:val="multilevel"/>
    <w:tmpl w:val="31FC1446"/>
    <w:lvl w:ilvl="0">
      <w:start w:val="1"/>
      <w:numFmt w:val="decimal"/>
      <w:lvlText w:val="%1."/>
      <w:lvlJc w:val="left"/>
      <w:pPr>
        <w:tabs>
          <w:tab w:val="num" w:pos="360"/>
        </w:tabs>
        <w:ind w:left="360" w:hanging="360"/>
      </w:pPr>
      <w:rPr>
        <w:rFonts w:ascii="Arial" w:hAnsi="Arial" w:cs="Arial" w:hint="default"/>
        <w:b w:val="0"/>
        <w:bCs w:val="0"/>
        <w:sz w:val="18"/>
        <w:szCs w:val="18"/>
      </w:rPr>
    </w:lvl>
    <w:lvl w:ilvl="1">
      <w:start w:val="1"/>
      <w:numFmt w:val="decimal"/>
      <w:lvlText w:val="%2)"/>
      <w:lvlJc w:val="left"/>
      <w:pPr>
        <w:tabs>
          <w:tab w:val="num" w:pos="720"/>
        </w:tabs>
        <w:ind w:left="720" w:hanging="363"/>
      </w:pPr>
      <w:rPr>
        <w:b w:val="0"/>
        <w:i w:val="0"/>
        <w:strike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bCs/>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7" w15:restartNumberingAfterBreak="0">
    <w:nsid w:val="65787D21"/>
    <w:multiLevelType w:val="multilevel"/>
    <w:tmpl w:val="62AE4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9" w15:restartNumberingAfterBreak="0">
    <w:nsid w:val="6773654F"/>
    <w:multiLevelType w:val="hybridMultilevel"/>
    <w:tmpl w:val="B1A44D8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0" w15:restartNumberingAfterBreak="0">
    <w:nsid w:val="67EC1996"/>
    <w:multiLevelType w:val="hybridMultilevel"/>
    <w:tmpl w:val="7A78E49C"/>
    <w:lvl w:ilvl="0" w:tplc="F83498B8">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1" w15:restartNumberingAfterBreak="0">
    <w:nsid w:val="69AC35CC"/>
    <w:multiLevelType w:val="hybridMultilevel"/>
    <w:tmpl w:val="2C78404C"/>
    <w:lvl w:ilvl="0" w:tplc="04150011">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42" w15:restartNumberingAfterBreak="0">
    <w:nsid w:val="69C90C34"/>
    <w:multiLevelType w:val="multilevel"/>
    <w:tmpl w:val="AA5C0070"/>
    <w:lvl w:ilvl="0">
      <w:start w:val="1"/>
      <w:numFmt w:val="decimal"/>
      <w:lvlText w:val="%1."/>
      <w:lvlJc w:val="left"/>
      <w:pPr>
        <w:ind w:left="360" w:hanging="360"/>
      </w:p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3" w15:restartNumberingAfterBreak="0">
    <w:nsid w:val="6A591BA3"/>
    <w:multiLevelType w:val="hybridMultilevel"/>
    <w:tmpl w:val="C0F0525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4" w15:restartNumberingAfterBreak="0">
    <w:nsid w:val="6BF60330"/>
    <w:multiLevelType w:val="hybridMultilevel"/>
    <w:tmpl w:val="0504CBEA"/>
    <w:name w:val="WW8Num5322"/>
    <w:lvl w:ilvl="0" w:tplc="16C00326">
      <w:start w:val="1"/>
      <w:numFmt w:val="bullet"/>
      <w:lvlText w:val="o"/>
      <w:lvlJc w:val="left"/>
      <w:pPr>
        <w:ind w:left="720" w:hanging="360"/>
      </w:pPr>
      <w:rPr>
        <w:rFonts w:ascii="Courier New" w:hAnsi="Courier New" w:cs="Courier New" w:hint="default"/>
      </w:rPr>
    </w:lvl>
    <w:lvl w:ilvl="1" w:tplc="21041C0A" w:tentative="1">
      <w:start w:val="1"/>
      <w:numFmt w:val="bullet"/>
      <w:lvlText w:val="o"/>
      <w:lvlJc w:val="left"/>
      <w:pPr>
        <w:ind w:left="1440" w:hanging="360"/>
      </w:pPr>
      <w:rPr>
        <w:rFonts w:ascii="Courier New" w:hAnsi="Courier New" w:cs="Courier New" w:hint="default"/>
      </w:rPr>
    </w:lvl>
    <w:lvl w:ilvl="2" w:tplc="FED26F4A" w:tentative="1">
      <w:start w:val="1"/>
      <w:numFmt w:val="bullet"/>
      <w:lvlText w:val=""/>
      <w:lvlJc w:val="left"/>
      <w:pPr>
        <w:ind w:left="2160" w:hanging="360"/>
      </w:pPr>
      <w:rPr>
        <w:rFonts w:ascii="Wingdings" w:hAnsi="Wingdings" w:hint="default"/>
      </w:rPr>
    </w:lvl>
    <w:lvl w:ilvl="3" w:tplc="023044C0" w:tentative="1">
      <w:start w:val="1"/>
      <w:numFmt w:val="bullet"/>
      <w:lvlText w:val=""/>
      <w:lvlJc w:val="left"/>
      <w:pPr>
        <w:ind w:left="2880" w:hanging="360"/>
      </w:pPr>
      <w:rPr>
        <w:rFonts w:ascii="Symbol" w:hAnsi="Symbol" w:hint="default"/>
      </w:rPr>
    </w:lvl>
    <w:lvl w:ilvl="4" w:tplc="012412E6" w:tentative="1">
      <w:start w:val="1"/>
      <w:numFmt w:val="bullet"/>
      <w:lvlText w:val="o"/>
      <w:lvlJc w:val="left"/>
      <w:pPr>
        <w:ind w:left="3600" w:hanging="360"/>
      </w:pPr>
      <w:rPr>
        <w:rFonts w:ascii="Courier New" w:hAnsi="Courier New" w:cs="Courier New" w:hint="default"/>
      </w:rPr>
    </w:lvl>
    <w:lvl w:ilvl="5" w:tplc="76FAD57A" w:tentative="1">
      <w:start w:val="1"/>
      <w:numFmt w:val="bullet"/>
      <w:lvlText w:val=""/>
      <w:lvlJc w:val="left"/>
      <w:pPr>
        <w:ind w:left="4320" w:hanging="360"/>
      </w:pPr>
      <w:rPr>
        <w:rFonts w:ascii="Wingdings" w:hAnsi="Wingdings" w:hint="default"/>
      </w:rPr>
    </w:lvl>
    <w:lvl w:ilvl="6" w:tplc="4712CF18" w:tentative="1">
      <w:start w:val="1"/>
      <w:numFmt w:val="bullet"/>
      <w:lvlText w:val=""/>
      <w:lvlJc w:val="left"/>
      <w:pPr>
        <w:ind w:left="5040" w:hanging="360"/>
      </w:pPr>
      <w:rPr>
        <w:rFonts w:ascii="Symbol" w:hAnsi="Symbol" w:hint="default"/>
      </w:rPr>
    </w:lvl>
    <w:lvl w:ilvl="7" w:tplc="55783F76" w:tentative="1">
      <w:start w:val="1"/>
      <w:numFmt w:val="bullet"/>
      <w:lvlText w:val="o"/>
      <w:lvlJc w:val="left"/>
      <w:pPr>
        <w:ind w:left="5760" w:hanging="360"/>
      </w:pPr>
      <w:rPr>
        <w:rFonts w:ascii="Courier New" w:hAnsi="Courier New" w:cs="Courier New" w:hint="default"/>
      </w:rPr>
    </w:lvl>
    <w:lvl w:ilvl="8" w:tplc="149AC2A6" w:tentative="1">
      <w:start w:val="1"/>
      <w:numFmt w:val="bullet"/>
      <w:lvlText w:val=""/>
      <w:lvlJc w:val="left"/>
      <w:pPr>
        <w:ind w:left="6480" w:hanging="360"/>
      </w:pPr>
      <w:rPr>
        <w:rFonts w:ascii="Wingdings" w:hAnsi="Wingdings" w:hint="default"/>
      </w:rPr>
    </w:lvl>
  </w:abstractNum>
  <w:abstractNum w:abstractNumId="145" w15:restartNumberingAfterBreak="0">
    <w:nsid w:val="6E4A686C"/>
    <w:multiLevelType w:val="multilevel"/>
    <w:tmpl w:val="4E02345A"/>
    <w:name w:val="WW8Num7022"/>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18"/>
        <w:szCs w:val="18"/>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6" w15:restartNumberingAfterBreak="0">
    <w:nsid w:val="6E7268FB"/>
    <w:multiLevelType w:val="multilevel"/>
    <w:tmpl w:val="CF4A085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47"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8" w15:restartNumberingAfterBreak="0">
    <w:nsid w:val="6ED068E9"/>
    <w:multiLevelType w:val="hybridMultilevel"/>
    <w:tmpl w:val="2640ED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F4169A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0" w15:restartNumberingAfterBreak="0">
    <w:nsid w:val="6F864699"/>
    <w:multiLevelType w:val="multilevel"/>
    <w:tmpl w:val="22DA4BC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1" w15:restartNumberingAfterBreak="0">
    <w:nsid w:val="6FC23FB1"/>
    <w:multiLevelType w:val="multilevel"/>
    <w:tmpl w:val="1D00D9E8"/>
    <w:lvl w:ilvl="0">
      <w:start w:val="1"/>
      <w:numFmt w:val="decimal"/>
      <w:lvlText w:val="%1."/>
      <w:lvlJc w:val="left"/>
      <w:pPr>
        <w:ind w:left="360" w:hanging="360"/>
      </w:p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bCs w:val="0"/>
        <w:i w:val="0"/>
        <w:iCs w:val="0"/>
        <w:sz w:val="18"/>
        <w:szCs w:val="18"/>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2"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3" w15:restartNumberingAfterBreak="0">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713F4615"/>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5" w15:restartNumberingAfterBreak="0">
    <w:nsid w:val="71634329"/>
    <w:multiLevelType w:val="hybridMultilevel"/>
    <w:tmpl w:val="A296FF2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6" w15:restartNumberingAfterBreak="0">
    <w:nsid w:val="71C016EF"/>
    <w:multiLevelType w:val="multilevel"/>
    <w:tmpl w:val="097AF588"/>
    <w:lvl w:ilvl="0">
      <w:start w:val="1"/>
      <w:numFmt w:val="decimal"/>
      <w:lvlText w:val="%1."/>
      <w:lvlJc w:val="left"/>
      <w:pPr>
        <w:ind w:left="360" w:hanging="360"/>
      </w:pPr>
      <w:rPr>
        <w:rFonts w:hint="default"/>
        <w:b w:val="0"/>
        <w:i w:val="0"/>
        <w:strike w:val="0"/>
      </w:rPr>
    </w:lvl>
    <w:lvl w:ilvl="1">
      <w:start w:val="1"/>
      <w:numFmt w:val="decimal"/>
      <w:lvlText w:val="%2)"/>
      <w:lvlJc w:val="left"/>
      <w:pPr>
        <w:ind w:left="720" w:hanging="360"/>
      </w:pPr>
      <w:rPr>
        <w:rFonts w:hint="default"/>
      </w:rPr>
    </w:lvl>
    <w:lvl w:ilvl="2">
      <w:start w:val="1"/>
      <w:numFmt w:val="lowerLetter"/>
      <w:lvlText w:val="%3)"/>
      <w:lvlJc w:val="left"/>
      <w:pPr>
        <w:ind w:left="1211" w:hanging="360"/>
      </w:pPr>
      <w:rPr>
        <w:rFonts w:hint="default"/>
        <w:strike w:val="0"/>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7" w15:restartNumberingAfterBreak="0">
    <w:nsid w:val="71D66654"/>
    <w:multiLevelType w:val="multilevel"/>
    <w:tmpl w:val="0156A54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lowerLetter"/>
      <w:lvlText w:val="%3)"/>
      <w:lvlJc w:val="left"/>
      <w:pPr>
        <w:tabs>
          <w:tab w:val="num" w:pos="1440"/>
        </w:tabs>
        <w:ind w:left="1440" w:hanging="360"/>
      </w:pPr>
      <w:rPr>
        <w:rFonts w:cs="Times New Roman"/>
      </w:rPr>
    </w:lvl>
    <w:lvl w:ilvl="3">
      <w:start w:val="1"/>
      <w:numFmt w:val="decimal"/>
      <w:lvlText w:val="%1.%2.%3.%4."/>
      <w:lvlJc w:val="left"/>
      <w:pPr>
        <w:tabs>
          <w:tab w:val="num" w:pos="2520"/>
        </w:tabs>
        <w:ind w:left="2088" w:hanging="648"/>
      </w:pPr>
      <w:rPr>
        <w:rFonts w:cs="Times New Roman"/>
      </w:rPr>
    </w:lvl>
    <w:lvl w:ilvl="4">
      <w:start w:val="1"/>
      <w:numFmt w:val="decimal"/>
      <w:lvlText w:val="%1.%2.%3.%4.%5."/>
      <w:lvlJc w:val="left"/>
      <w:pPr>
        <w:tabs>
          <w:tab w:val="num" w:pos="3240"/>
        </w:tabs>
        <w:ind w:left="2592" w:hanging="792"/>
      </w:pPr>
      <w:rPr>
        <w:rFonts w:cs="Times New Roman"/>
      </w:rPr>
    </w:lvl>
    <w:lvl w:ilvl="5">
      <w:start w:val="1"/>
      <w:numFmt w:val="decimal"/>
      <w:lvlText w:val="%1.%2.%3.%4.%5.%6."/>
      <w:lvlJc w:val="left"/>
      <w:pPr>
        <w:tabs>
          <w:tab w:val="num" w:pos="3600"/>
        </w:tabs>
        <w:ind w:left="3096" w:hanging="936"/>
      </w:pPr>
      <w:rPr>
        <w:rFonts w:cs="Times New Roman"/>
      </w:rPr>
    </w:lvl>
    <w:lvl w:ilvl="6">
      <w:start w:val="1"/>
      <w:numFmt w:val="decimal"/>
      <w:lvlText w:val="%1.%2.%3.%4.%5.%6.%7."/>
      <w:lvlJc w:val="left"/>
      <w:pPr>
        <w:tabs>
          <w:tab w:val="num" w:pos="4320"/>
        </w:tabs>
        <w:ind w:left="3600" w:hanging="1080"/>
      </w:pPr>
      <w:rPr>
        <w:rFonts w:cs="Times New Roman"/>
      </w:rPr>
    </w:lvl>
    <w:lvl w:ilvl="7">
      <w:start w:val="1"/>
      <w:numFmt w:val="decimal"/>
      <w:lvlText w:val="%1.%2.%3.%4.%5.%6.%7.%8."/>
      <w:lvlJc w:val="left"/>
      <w:pPr>
        <w:tabs>
          <w:tab w:val="num" w:pos="5040"/>
        </w:tabs>
        <w:ind w:left="4104" w:hanging="1224"/>
      </w:pPr>
      <w:rPr>
        <w:rFonts w:cs="Times New Roman"/>
      </w:rPr>
    </w:lvl>
    <w:lvl w:ilvl="8">
      <w:start w:val="1"/>
      <w:numFmt w:val="decimal"/>
      <w:lvlText w:val="%1.%2.%3.%4.%5.%6.%7.%8.%9."/>
      <w:lvlJc w:val="left"/>
      <w:pPr>
        <w:tabs>
          <w:tab w:val="num" w:pos="5400"/>
        </w:tabs>
        <w:ind w:left="4680" w:hanging="1440"/>
      </w:pPr>
      <w:rPr>
        <w:rFonts w:cs="Times New Roman"/>
      </w:rPr>
    </w:lvl>
  </w:abstractNum>
  <w:abstractNum w:abstractNumId="158" w15:restartNumberingAfterBreak="0">
    <w:nsid w:val="71DD0319"/>
    <w:multiLevelType w:val="multilevel"/>
    <w:tmpl w:val="DE8AE56C"/>
    <w:lvl w:ilvl="0">
      <w:start w:val="1"/>
      <w:numFmt w:val="decimal"/>
      <w:lvlText w:val="%1."/>
      <w:lvlJc w:val="left"/>
      <w:pPr>
        <w:ind w:left="786" w:hanging="360"/>
      </w:pPr>
      <w:rPr>
        <w:rFonts w:cs="Times New Roman" w:hint="default"/>
        <w:i w:val="0"/>
        <w:strike w:val="0"/>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9" w15:restartNumberingAfterBreak="0">
    <w:nsid w:val="727007CD"/>
    <w:multiLevelType w:val="multilevel"/>
    <w:tmpl w:val="47A62A74"/>
    <w:lvl w:ilvl="0">
      <w:start w:val="18"/>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0" w15:restartNumberingAfterBreak="0">
    <w:nsid w:val="72F91AB7"/>
    <w:multiLevelType w:val="hybridMultilevel"/>
    <w:tmpl w:val="BB94A8C2"/>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757D7B8D"/>
    <w:multiLevelType w:val="multilevel"/>
    <w:tmpl w:val="34CCC732"/>
    <w:lvl w:ilvl="0">
      <w:start w:val="1"/>
      <w:numFmt w:val="decimal"/>
      <w:lvlText w:val="%1."/>
      <w:lvlJc w:val="left"/>
      <w:pPr>
        <w:ind w:left="360" w:hanging="360"/>
      </w:pPr>
      <w:rPr>
        <w:rFonts w:cs="Times New Roman" w:hint="default"/>
        <w:i w:val="0"/>
        <w:strike w:val="0"/>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2" w15:restartNumberingAfterBreak="0">
    <w:nsid w:val="76073BA7"/>
    <w:multiLevelType w:val="hybridMultilevel"/>
    <w:tmpl w:val="C48CE7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3" w15:restartNumberingAfterBreak="0">
    <w:nsid w:val="76B66D5A"/>
    <w:multiLevelType w:val="hybridMultilevel"/>
    <w:tmpl w:val="B4EC66BA"/>
    <w:lvl w:ilvl="0" w:tplc="04150011">
      <w:start w:val="1"/>
      <w:numFmt w:val="decimal"/>
      <w:lvlText w:val="%1."/>
      <w:lvlJc w:val="left"/>
      <w:pPr>
        <w:ind w:left="720" w:hanging="360"/>
      </w:pPr>
      <w:rPr>
        <w:rFonts w:cs="Times New Roman"/>
      </w:rPr>
    </w:lvl>
    <w:lvl w:ilvl="1" w:tplc="04150011">
      <w:start w:val="1"/>
      <w:numFmt w:val="decimal"/>
      <w:lvlText w:val="%2)"/>
      <w:lvlJc w:val="left"/>
      <w:pPr>
        <w:ind w:left="1440" w:hanging="360"/>
      </w:p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4" w15:restartNumberingAfterBreak="0">
    <w:nsid w:val="7757180D"/>
    <w:multiLevelType w:val="multilevel"/>
    <w:tmpl w:val="DD94F98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18"/>
        <w:szCs w:val="18"/>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44" w:hanging="360"/>
      </w:pPr>
      <w:rPr>
        <w:rFonts w:hint="default"/>
        <w:b w:val="0"/>
        <w:i w:val="0"/>
        <w:color w:val="auto"/>
      </w:rPr>
    </w:lvl>
  </w:abstractNum>
  <w:abstractNum w:abstractNumId="165" w15:restartNumberingAfterBreak="0">
    <w:nsid w:val="782E5FE8"/>
    <w:multiLevelType w:val="hybridMultilevel"/>
    <w:tmpl w:val="5456F462"/>
    <w:lvl w:ilvl="0" w:tplc="1F6CE62A">
      <w:start w:val="1"/>
      <w:numFmt w:val="decimal"/>
      <w:lvlText w:val="%1."/>
      <w:lvlJc w:val="left"/>
      <w:pPr>
        <w:tabs>
          <w:tab w:val="num" w:pos="502"/>
        </w:tabs>
        <w:ind w:left="502" w:hanging="360"/>
      </w:pPr>
      <w:rPr>
        <w:rFonts w:cs="Times New Roman" w:hint="default"/>
        <w:b w:val="0"/>
        <w:i w:val="0"/>
      </w:rPr>
    </w:lvl>
    <w:lvl w:ilvl="1" w:tplc="76CA971C">
      <w:start w:val="1"/>
      <w:numFmt w:val="lowerLetter"/>
      <w:lvlText w:val="%2)"/>
      <w:lvlJc w:val="left"/>
      <w:pPr>
        <w:tabs>
          <w:tab w:val="num" w:pos="720"/>
        </w:tabs>
        <w:ind w:left="720" w:hanging="360"/>
      </w:pPr>
      <w:rPr>
        <w:rFonts w:cs="Times New Roman" w:hint="default"/>
      </w:rPr>
    </w:lvl>
    <w:lvl w:ilvl="2" w:tplc="372AD29C">
      <w:start w:val="16"/>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6" w15:restartNumberingAfterBreak="0">
    <w:nsid w:val="7D1B3D09"/>
    <w:multiLevelType w:val="multilevel"/>
    <w:tmpl w:val="CBA289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7" w15:restartNumberingAfterBreak="0">
    <w:nsid w:val="7DB71768"/>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8" w15:restartNumberingAfterBreak="0">
    <w:nsid w:val="7E0A13F4"/>
    <w:multiLevelType w:val="multilevel"/>
    <w:tmpl w:val="B1267922"/>
    <w:lvl w:ilvl="0">
      <w:start w:val="1"/>
      <w:numFmt w:val="decimal"/>
      <w:lvlText w:val="%1."/>
      <w:lvlJc w:val="left"/>
      <w:pPr>
        <w:ind w:left="360" w:hanging="360"/>
      </w:pPr>
      <w:rPr>
        <w:rFonts w:cs="Times New Roman"/>
        <w:b w:val="0"/>
        <w:i w:val="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9" w15:restartNumberingAfterBreak="0">
    <w:nsid w:val="7F467FB5"/>
    <w:multiLevelType w:val="hybridMultilevel"/>
    <w:tmpl w:val="CF3AA39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7F635508"/>
    <w:multiLevelType w:val="multilevel"/>
    <w:tmpl w:val="0F1882C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26375144">
    <w:abstractNumId w:val="149"/>
  </w:num>
  <w:num w:numId="2" w16cid:durableId="412746174">
    <w:abstractNumId w:val="133"/>
  </w:num>
  <w:num w:numId="3" w16cid:durableId="1818110133">
    <w:abstractNumId w:val="138"/>
  </w:num>
  <w:num w:numId="4" w16cid:durableId="620840692">
    <w:abstractNumId w:val="8"/>
  </w:num>
  <w:num w:numId="5" w16cid:durableId="484704856">
    <w:abstractNumId w:val="38"/>
  </w:num>
  <w:num w:numId="6" w16cid:durableId="1303853981">
    <w:abstractNumId w:val="77"/>
  </w:num>
  <w:num w:numId="7" w16cid:durableId="2058115381">
    <w:abstractNumId w:val="111"/>
  </w:num>
  <w:num w:numId="8" w16cid:durableId="477768356">
    <w:abstractNumId w:val="166"/>
  </w:num>
  <w:num w:numId="9" w16cid:durableId="20593140">
    <w:abstractNumId w:val="112"/>
  </w:num>
  <w:num w:numId="10" w16cid:durableId="827476782">
    <w:abstractNumId w:val="98"/>
  </w:num>
  <w:num w:numId="11" w16cid:durableId="653528993">
    <w:abstractNumId w:val="88"/>
  </w:num>
  <w:num w:numId="12" w16cid:durableId="1290747831">
    <w:abstractNumId w:val="152"/>
  </w:num>
  <w:num w:numId="13" w16cid:durableId="201676454">
    <w:abstractNumId w:val="22"/>
  </w:num>
  <w:num w:numId="14" w16cid:durableId="1672176906">
    <w:abstractNumId w:val="83"/>
  </w:num>
  <w:num w:numId="15" w16cid:durableId="1591426297">
    <w:abstractNumId w:val="46"/>
  </w:num>
  <w:num w:numId="16" w16cid:durableId="554269834">
    <w:abstractNumId w:val="145"/>
  </w:num>
  <w:num w:numId="17" w16cid:durableId="388649007">
    <w:abstractNumId w:val="99"/>
  </w:num>
  <w:num w:numId="18" w16cid:durableId="1765950711">
    <w:abstractNumId w:val="164"/>
  </w:num>
  <w:num w:numId="19" w16cid:durableId="188179947">
    <w:abstractNumId w:val="60"/>
  </w:num>
  <w:num w:numId="20" w16cid:durableId="40636456">
    <w:abstractNumId w:val="125"/>
  </w:num>
  <w:num w:numId="21" w16cid:durableId="585966887">
    <w:abstractNumId w:val="104"/>
  </w:num>
  <w:num w:numId="22" w16cid:durableId="1569458702">
    <w:abstractNumId w:val="19"/>
  </w:num>
  <w:num w:numId="23" w16cid:durableId="338430873">
    <w:abstractNumId w:val="162"/>
  </w:num>
  <w:num w:numId="24" w16cid:durableId="710156741">
    <w:abstractNumId w:val="124"/>
  </w:num>
  <w:num w:numId="25" w16cid:durableId="1365056698">
    <w:abstractNumId w:val="48"/>
  </w:num>
  <w:num w:numId="26" w16cid:durableId="990253009">
    <w:abstractNumId w:val="63"/>
  </w:num>
  <w:num w:numId="27" w16cid:durableId="1843932462">
    <w:abstractNumId w:val="121"/>
  </w:num>
  <w:num w:numId="28" w16cid:durableId="894320204">
    <w:abstractNumId w:val="15"/>
  </w:num>
  <w:num w:numId="29" w16cid:durableId="1536457166">
    <w:abstractNumId w:val="136"/>
  </w:num>
  <w:num w:numId="30" w16cid:durableId="119985585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64488639">
    <w:abstractNumId w:val="32"/>
  </w:num>
  <w:num w:numId="32" w16cid:durableId="945039052">
    <w:abstractNumId w:val="16"/>
  </w:num>
  <w:num w:numId="33" w16cid:durableId="972753269">
    <w:abstractNumId w:val="126"/>
    <w:lvlOverride w:ilvl="0">
      <w:startOverride w:val="1"/>
    </w:lvlOverride>
  </w:num>
  <w:num w:numId="34" w16cid:durableId="1244728642">
    <w:abstractNumId w:val="85"/>
    <w:lvlOverride w:ilvl="0">
      <w:startOverride w:val="1"/>
    </w:lvlOverride>
  </w:num>
  <w:num w:numId="35" w16cid:durableId="279267422">
    <w:abstractNumId w:val="50"/>
  </w:num>
  <w:num w:numId="36" w16cid:durableId="568347025">
    <w:abstractNumId w:val="4"/>
  </w:num>
  <w:num w:numId="37" w16cid:durableId="1437557860">
    <w:abstractNumId w:val="3"/>
  </w:num>
  <w:num w:numId="38" w16cid:durableId="187180700">
    <w:abstractNumId w:val="2"/>
  </w:num>
  <w:num w:numId="39" w16cid:durableId="781457947">
    <w:abstractNumId w:val="1"/>
  </w:num>
  <w:num w:numId="40" w16cid:durableId="1140685856">
    <w:abstractNumId w:val="0"/>
  </w:num>
  <w:num w:numId="41" w16cid:durableId="1446927018">
    <w:abstractNumId w:val="132"/>
  </w:num>
  <w:num w:numId="42" w16cid:durableId="1446389985">
    <w:abstractNumId w:val="101"/>
  </w:num>
  <w:num w:numId="43" w16cid:durableId="1803771877">
    <w:abstractNumId w:val="167"/>
  </w:num>
  <w:num w:numId="44" w16cid:durableId="1810367062">
    <w:abstractNumId w:val="44"/>
  </w:num>
  <w:num w:numId="45" w16cid:durableId="1303805879">
    <w:abstractNumId w:val="102"/>
  </w:num>
  <w:num w:numId="46" w16cid:durableId="1057317560">
    <w:abstractNumId w:val="156"/>
  </w:num>
  <w:num w:numId="47" w16cid:durableId="499928894">
    <w:abstractNumId w:val="142"/>
  </w:num>
  <w:num w:numId="48" w16cid:durableId="18241516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0648303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29780138">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8847730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4333430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2737093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07650629">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26594445">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49310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91150875">
    <w:abstractNumId w:val="146"/>
  </w:num>
  <w:num w:numId="58" w16cid:durableId="381364292">
    <w:abstractNumId w:val="151"/>
  </w:num>
  <w:num w:numId="59" w16cid:durableId="329259590">
    <w:abstractNumId w:val="129"/>
  </w:num>
  <w:num w:numId="60" w16cid:durableId="1596327839">
    <w:abstractNumId w:val="76"/>
  </w:num>
  <w:num w:numId="61" w16cid:durableId="1859388109">
    <w:abstractNumId w:val="144"/>
  </w:num>
  <w:num w:numId="62" w16cid:durableId="192422198">
    <w:abstractNumId w:val="107"/>
  </w:num>
  <w:num w:numId="63" w16cid:durableId="610285223">
    <w:abstractNumId w:val="39"/>
  </w:num>
  <w:num w:numId="64" w16cid:durableId="236284408">
    <w:abstractNumId w:val="36"/>
  </w:num>
  <w:num w:numId="65" w16cid:durableId="57676076">
    <w:abstractNumId w:val="15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547400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386414855">
    <w:abstractNumId w:val="143"/>
  </w:num>
  <w:num w:numId="68" w16cid:durableId="299458511">
    <w:abstractNumId w:val="23"/>
  </w:num>
  <w:num w:numId="69" w16cid:durableId="1428114424">
    <w:abstractNumId w:val="80"/>
  </w:num>
  <w:num w:numId="70" w16cid:durableId="208343080">
    <w:abstractNumId w:val="55"/>
  </w:num>
  <w:num w:numId="71" w16cid:durableId="1236935940">
    <w:abstractNumId w:val="147"/>
  </w:num>
  <w:num w:numId="72" w16cid:durableId="306597417">
    <w:abstractNumId w:val="89"/>
  </w:num>
  <w:num w:numId="73" w16cid:durableId="111291564">
    <w:abstractNumId w:val="25"/>
  </w:num>
  <w:num w:numId="74" w16cid:durableId="636838977">
    <w:abstractNumId w:val="24"/>
  </w:num>
  <w:num w:numId="75" w16cid:durableId="463741812">
    <w:abstractNumId w:val="128"/>
  </w:num>
  <w:num w:numId="76" w16cid:durableId="70085246">
    <w:abstractNumId w:val="13"/>
  </w:num>
  <w:num w:numId="77" w16cid:durableId="1969314339">
    <w:abstractNumId w:val="20"/>
  </w:num>
  <w:num w:numId="78" w16cid:durableId="1781219011">
    <w:abstractNumId w:val="139"/>
  </w:num>
  <w:num w:numId="79" w16cid:durableId="815144828">
    <w:abstractNumId w:val="79"/>
  </w:num>
  <w:num w:numId="80" w16cid:durableId="1479151510">
    <w:abstractNumId w:val="113"/>
  </w:num>
  <w:num w:numId="81" w16cid:durableId="1854341267">
    <w:abstractNumId w:val="103"/>
  </w:num>
  <w:num w:numId="82" w16cid:durableId="323357601">
    <w:abstractNumId w:val="81"/>
  </w:num>
  <w:num w:numId="83" w16cid:durableId="1107433941">
    <w:abstractNumId w:val="72"/>
  </w:num>
  <w:num w:numId="84" w16cid:durableId="1434403137">
    <w:abstractNumId w:val="97"/>
  </w:num>
  <w:num w:numId="85" w16cid:durableId="1233615790">
    <w:abstractNumId w:val="29"/>
  </w:num>
  <w:num w:numId="86" w16cid:durableId="95926140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32582106">
    <w:abstractNumId w:val="90"/>
  </w:num>
  <w:num w:numId="88" w16cid:durableId="2030063749">
    <w:abstractNumId w:val="68"/>
  </w:num>
  <w:num w:numId="89" w16cid:durableId="1252355155">
    <w:abstractNumId w:val="108"/>
  </w:num>
  <w:num w:numId="90" w16cid:durableId="526716290">
    <w:abstractNumId w:val="118"/>
  </w:num>
  <w:num w:numId="91" w16cid:durableId="498663978">
    <w:abstractNumId w:val="168"/>
  </w:num>
  <w:num w:numId="92" w16cid:durableId="479732409">
    <w:abstractNumId w:val="141"/>
  </w:num>
  <w:num w:numId="93" w16cid:durableId="15008511">
    <w:abstractNumId w:val="96"/>
  </w:num>
  <w:num w:numId="94" w16cid:durableId="166873551">
    <w:abstractNumId w:val="27"/>
  </w:num>
  <w:num w:numId="95" w16cid:durableId="1527602426">
    <w:abstractNumId w:val="21"/>
  </w:num>
  <w:num w:numId="96" w16cid:durableId="1602453502">
    <w:abstractNumId w:val="11"/>
  </w:num>
  <w:num w:numId="97" w16cid:durableId="2100254739">
    <w:abstractNumId w:val="93"/>
  </w:num>
  <w:num w:numId="98" w16cid:durableId="1796873539">
    <w:abstractNumId w:val="169"/>
  </w:num>
  <w:num w:numId="99" w16cid:durableId="549457357">
    <w:abstractNumId w:val="33"/>
  </w:num>
  <w:num w:numId="100" w16cid:durableId="1885369776">
    <w:abstractNumId w:val="135"/>
  </w:num>
  <w:num w:numId="101" w16cid:durableId="794758542">
    <w:abstractNumId w:val="6"/>
  </w:num>
  <w:num w:numId="102" w16cid:durableId="1447120217">
    <w:abstractNumId w:val="92"/>
  </w:num>
  <w:num w:numId="103" w16cid:durableId="2108116106">
    <w:abstractNumId w:val="51"/>
  </w:num>
  <w:num w:numId="104" w16cid:durableId="959654252">
    <w:abstractNumId w:val="158"/>
  </w:num>
  <w:num w:numId="105" w16cid:durableId="1728527182">
    <w:abstractNumId w:val="84"/>
  </w:num>
  <w:num w:numId="106" w16cid:durableId="325523786">
    <w:abstractNumId w:val="161"/>
  </w:num>
  <w:num w:numId="107" w16cid:durableId="776221971">
    <w:abstractNumId w:val="134"/>
  </w:num>
  <w:num w:numId="108" w16cid:durableId="122892790">
    <w:abstractNumId w:val="87"/>
  </w:num>
  <w:num w:numId="109" w16cid:durableId="9358629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10842999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449862005">
    <w:abstractNumId w:val="49"/>
  </w:num>
  <w:num w:numId="112" w16cid:durableId="1144127526">
    <w:abstractNumId w:val="42"/>
  </w:num>
  <w:num w:numId="113" w16cid:durableId="1200358189">
    <w:abstractNumId w:val="163"/>
  </w:num>
  <w:num w:numId="114" w16cid:durableId="899364420">
    <w:abstractNumId w:val="130"/>
  </w:num>
  <w:num w:numId="115" w16cid:durableId="1208185239">
    <w:abstractNumId w:val="119"/>
  </w:num>
  <w:num w:numId="116" w16cid:durableId="1490098541">
    <w:abstractNumId w:val="155"/>
  </w:num>
  <w:num w:numId="117" w16cid:durableId="1590699741">
    <w:abstractNumId w:val="14"/>
  </w:num>
  <w:num w:numId="118" w16cid:durableId="1722367162">
    <w:abstractNumId w:val="110"/>
  </w:num>
  <w:num w:numId="119" w16cid:durableId="191189134">
    <w:abstractNumId w:val="148"/>
  </w:num>
  <w:num w:numId="120" w16cid:durableId="2128770003">
    <w:abstractNumId w:val="69"/>
  </w:num>
  <w:num w:numId="121" w16cid:durableId="1865634611">
    <w:abstractNumId w:val="75"/>
  </w:num>
  <w:num w:numId="122" w16cid:durableId="852376053">
    <w:abstractNumId w:val="170"/>
  </w:num>
  <w:num w:numId="123" w16cid:durableId="18701511">
    <w:abstractNumId w:val="73"/>
  </w:num>
  <w:num w:numId="124" w16cid:durableId="1025789718">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275213571">
    <w:abstractNumId w:val="82"/>
  </w:num>
  <w:num w:numId="126" w16cid:durableId="364140881">
    <w:abstractNumId w:val="61"/>
  </w:num>
  <w:num w:numId="127" w16cid:durableId="1845437769">
    <w:abstractNumId w:val="95"/>
  </w:num>
  <w:num w:numId="128" w16cid:durableId="231434784">
    <w:abstractNumId w:val="153"/>
  </w:num>
  <w:num w:numId="129" w16cid:durableId="1499036167">
    <w:abstractNumId w:val="109"/>
  </w:num>
  <w:num w:numId="130" w16cid:durableId="915239439">
    <w:abstractNumId w:val="54"/>
  </w:num>
  <w:num w:numId="131" w16cid:durableId="397629130">
    <w:abstractNumId w:val="105"/>
  </w:num>
  <w:num w:numId="132" w16cid:durableId="569928090">
    <w:abstractNumId w:val="28"/>
  </w:num>
  <w:num w:numId="133" w16cid:durableId="2083211307">
    <w:abstractNumId w:val="57"/>
  </w:num>
  <w:num w:numId="134" w16cid:durableId="1086921955">
    <w:abstractNumId w:val="160"/>
  </w:num>
  <w:num w:numId="135" w16cid:durableId="6284328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621493608">
    <w:abstractNumId w:val="56"/>
  </w:num>
  <w:num w:numId="137" w16cid:durableId="1852600215">
    <w:abstractNumId w:val="40"/>
  </w:num>
  <w:num w:numId="138" w16cid:durableId="255528597">
    <w:abstractNumId w:val="59"/>
  </w:num>
  <w:num w:numId="139" w16cid:durableId="672149688">
    <w:abstractNumId w:val="122"/>
  </w:num>
  <w:num w:numId="140" w16cid:durableId="1451512563">
    <w:abstractNumId w:val="150"/>
  </w:num>
  <w:num w:numId="141" w16cid:durableId="1671445359">
    <w:abstractNumId w:val="157"/>
  </w:num>
  <w:num w:numId="142" w16cid:durableId="1093359018">
    <w:abstractNumId w:val="66"/>
  </w:num>
  <w:num w:numId="143" w16cid:durableId="265116968">
    <w:abstractNumId w:val="17"/>
  </w:num>
  <w:num w:numId="144" w16cid:durableId="1249193828">
    <w:abstractNumId w:val="127"/>
  </w:num>
  <w:num w:numId="145" w16cid:durableId="371923497">
    <w:abstractNumId w:val="114"/>
  </w:num>
  <w:num w:numId="146" w16cid:durableId="289897900">
    <w:abstractNumId w:val="165"/>
  </w:num>
  <w:num w:numId="147" w16cid:durableId="2063558858">
    <w:abstractNumId w:val="52"/>
  </w:num>
  <w:num w:numId="148" w16cid:durableId="324360599">
    <w:abstractNumId w:val="78"/>
  </w:num>
  <w:num w:numId="149" w16cid:durableId="1395008315">
    <w:abstractNumId w:val="35"/>
  </w:num>
  <w:num w:numId="150" w16cid:durableId="591012901">
    <w:abstractNumId w:val="106"/>
  </w:num>
  <w:num w:numId="151" w16cid:durableId="1995595955">
    <w:abstractNumId w:val="71"/>
  </w:num>
  <w:num w:numId="152" w16cid:durableId="1583560835">
    <w:abstractNumId w:val="43"/>
  </w:num>
  <w:num w:numId="153" w16cid:durableId="773787303">
    <w:abstractNumId w:val="37"/>
  </w:num>
  <w:num w:numId="154" w16cid:durableId="167792997">
    <w:abstractNumId w:val="41"/>
  </w:num>
  <w:num w:numId="155" w16cid:durableId="851532243">
    <w:abstractNumId w:val="131"/>
  </w:num>
  <w:num w:numId="156" w16cid:durableId="1075932330">
    <w:abstractNumId w:val="74"/>
  </w:num>
  <w:num w:numId="157" w16cid:durableId="2132358861">
    <w:abstractNumId w:val="100"/>
  </w:num>
  <w:num w:numId="158" w16cid:durableId="1724136781">
    <w:abstractNumId w:val="154"/>
  </w:num>
  <w:num w:numId="159" w16cid:durableId="1195382120">
    <w:abstractNumId w:val="123"/>
  </w:num>
  <w:num w:numId="160" w16cid:durableId="289288130">
    <w:abstractNumId w:val="10"/>
  </w:num>
  <w:num w:numId="161" w16cid:durableId="241841161">
    <w:abstractNumId w:val="70"/>
  </w:num>
  <w:num w:numId="162" w16cid:durableId="2017540408">
    <w:abstractNumId w:val="120"/>
  </w:num>
  <w:num w:numId="163" w16cid:durableId="537159845">
    <w:abstractNumId w:val="7"/>
  </w:num>
  <w:num w:numId="164" w16cid:durableId="919103411">
    <w:abstractNumId w:val="18"/>
  </w:num>
  <w:num w:numId="165" w16cid:durableId="1098677777">
    <w:abstractNumId w:val="53"/>
  </w:num>
  <w:num w:numId="166" w16cid:durableId="849299148">
    <w:abstractNumId w:val="64"/>
  </w:num>
  <w:num w:numId="167" w16cid:durableId="479345004">
    <w:abstractNumId w:val="137"/>
  </w:num>
  <w:num w:numId="168" w16cid:durableId="1585845687">
    <w:abstractNumId w:val="9"/>
  </w:num>
  <w:num w:numId="169" w16cid:durableId="1326981206">
    <w:abstractNumId w:val="115"/>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2F0E"/>
    <w:rsid w:val="00003C75"/>
    <w:rsid w:val="00004569"/>
    <w:rsid w:val="00005A15"/>
    <w:rsid w:val="00005B25"/>
    <w:rsid w:val="000063B7"/>
    <w:rsid w:val="000140BC"/>
    <w:rsid w:val="000146FF"/>
    <w:rsid w:val="00014A54"/>
    <w:rsid w:val="000157D8"/>
    <w:rsid w:val="0001674B"/>
    <w:rsid w:val="0001694E"/>
    <w:rsid w:val="00016AE6"/>
    <w:rsid w:val="000171B1"/>
    <w:rsid w:val="0002015B"/>
    <w:rsid w:val="000206A3"/>
    <w:rsid w:val="0002184B"/>
    <w:rsid w:val="00021FBE"/>
    <w:rsid w:val="000227A9"/>
    <w:rsid w:val="00022D69"/>
    <w:rsid w:val="00022F41"/>
    <w:rsid w:val="00023454"/>
    <w:rsid w:val="000239C4"/>
    <w:rsid w:val="00024911"/>
    <w:rsid w:val="00024AF2"/>
    <w:rsid w:val="00025A00"/>
    <w:rsid w:val="00025B72"/>
    <w:rsid w:val="00025C61"/>
    <w:rsid w:val="00026F5C"/>
    <w:rsid w:val="00026F62"/>
    <w:rsid w:val="00027B7B"/>
    <w:rsid w:val="00027C65"/>
    <w:rsid w:val="00027D61"/>
    <w:rsid w:val="00031FEB"/>
    <w:rsid w:val="000321C7"/>
    <w:rsid w:val="00032466"/>
    <w:rsid w:val="00032DA1"/>
    <w:rsid w:val="000334B9"/>
    <w:rsid w:val="00033DBF"/>
    <w:rsid w:val="0003415F"/>
    <w:rsid w:val="00035C59"/>
    <w:rsid w:val="00036E54"/>
    <w:rsid w:val="000406F7"/>
    <w:rsid w:val="0004126D"/>
    <w:rsid w:val="00041887"/>
    <w:rsid w:val="00041A09"/>
    <w:rsid w:val="00042348"/>
    <w:rsid w:val="00042637"/>
    <w:rsid w:val="0004453C"/>
    <w:rsid w:val="0004729C"/>
    <w:rsid w:val="000477C2"/>
    <w:rsid w:val="00051093"/>
    <w:rsid w:val="00052081"/>
    <w:rsid w:val="000535BE"/>
    <w:rsid w:val="00054073"/>
    <w:rsid w:val="000548EE"/>
    <w:rsid w:val="000549D0"/>
    <w:rsid w:val="00054FC2"/>
    <w:rsid w:val="000556CE"/>
    <w:rsid w:val="00055879"/>
    <w:rsid w:val="00055DB2"/>
    <w:rsid w:val="00056A18"/>
    <w:rsid w:val="00057EB4"/>
    <w:rsid w:val="000619A7"/>
    <w:rsid w:val="00063669"/>
    <w:rsid w:val="000640F2"/>
    <w:rsid w:val="0006458F"/>
    <w:rsid w:val="00064619"/>
    <w:rsid w:val="00064EEF"/>
    <w:rsid w:val="00065C74"/>
    <w:rsid w:val="00066339"/>
    <w:rsid w:val="00067146"/>
    <w:rsid w:val="00070672"/>
    <w:rsid w:val="000707C4"/>
    <w:rsid w:val="00070D7B"/>
    <w:rsid w:val="00071BA8"/>
    <w:rsid w:val="0007320E"/>
    <w:rsid w:val="00074159"/>
    <w:rsid w:val="00074FF7"/>
    <w:rsid w:val="00075145"/>
    <w:rsid w:val="00076476"/>
    <w:rsid w:val="00076EBD"/>
    <w:rsid w:val="00076FD1"/>
    <w:rsid w:val="000779F6"/>
    <w:rsid w:val="000803D5"/>
    <w:rsid w:val="0008049B"/>
    <w:rsid w:val="00081966"/>
    <w:rsid w:val="00081A76"/>
    <w:rsid w:val="0008328A"/>
    <w:rsid w:val="00083AC2"/>
    <w:rsid w:val="0008454A"/>
    <w:rsid w:val="00084D1C"/>
    <w:rsid w:val="00084D86"/>
    <w:rsid w:val="00084F66"/>
    <w:rsid w:val="0008671E"/>
    <w:rsid w:val="00090466"/>
    <w:rsid w:val="00090752"/>
    <w:rsid w:val="00090C5A"/>
    <w:rsid w:val="00091449"/>
    <w:rsid w:val="00091A02"/>
    <w:rsid w:val="00091E64"/>
    <w:rsid w:val="000930A6"/>
    <w:rsid w:val="000930EE"/>
    <w:rsid w:val="000933B9"/>
    <w:rsid w:val="0009343F"/>
    <w:rsid w:val="000935E3"/>
    <w:rsid w:val="000950BB"/>
    <w:rsid w:val="00095536"/>
    <w:rsid w:val="00096055"/>
    <w:rsid w:val="00096A2D"/>
    <w:rsid w:val="000A004D"/>
    <w:rsid w:val="000A035F"/>
    <w:rsid w:val="000A036A"/>
    <w:rsid w:val="000A078E"/>
    <w:rsid w:val="000A10AB"/>
    <w:rsid w:val="000A1271"/>
    <w:rsid w:val="000A293D"/>
    <w:rsid w:val="000A2A22"/>
    <w:rsid w:val="000A4D26"/>
    <w:rsid w:val="000A6014"/>
    <w:rsid w:val="000A727A"/>
    <w:rsid w:val="000A78A4"/>
    <w:rsid w:val="000B05AA"/>
    <w:rsid w:val="000B1629"/>
    <w:rsid w:val="000B267A"/>
    <w:rsid w:val="000B2E5B"/>
    <w:rsid w:val="000B4962"/>
    <w:rsid w:val="000B6144"/>
    <w:rsid w:val="000B686B"/>
    <w:rsid w:val="000B7832"/>
    <w:rsid w:val="000B7D9A"/>
    <w:rsid w:val="000C077F"/>
    <w:rsid w:val="000C1A76"/>
    <w:rsid w:val="000C22F4"/>
    <w:rsid w:val="000C315B"/>
    <w:rsid w:val="000C3A28"/>
    <w:rsid w:val="000C40D9"/>
    <w:rsid w:val="000C462B"/>
    <w:rsid w:val="000C4660"/>
    <w:rsid w:val="000C659E"/>
    <w:rsid w:val="000C693D"/>
    <w:rsid w:val="000C6F22"/>
    <w:rsid w:val="000D039F"/>
    <w:rsid w:val="000D05D3"/>
    <w:rsid w:val="000D0A3C"/>
    <w:rsid w:val="000D2865"/>
    <w:rsid w:val="000D3174"/>
    <w:rsid w:val="000D6B67"/>
    <w:rsid w:val="000D73EF"/>
    <w:rsid w:val="000D74CD"/>
    <w:rsid w:val="000D7929"/>
    <w:rsid w:val="000E14A9"/>
    <w:rsid w:val="000E1CE8"/>
    <w:rsid w:val="000E2451"/>
    <w:rsid w:val="000E2457"/>
    <w:rsid w:val="000E3415"/>
    <w:rsid w:val="000E3857"/>
    <w:rsid w:val="000E3D1E"/>
    <w:rsid w:val="000E402E"/>
    <w:rsid w:val="000E4268"/>
    <w:rsid w:val="000E48C4"/>
    <w:rsid w:val="000E4C71"/>
    <w:rsid w:val="000E6F03"/>
    <w:rsid w:val="000F065F"/>
    <w:rsid w:val="000F135E"/>
    <w:rsid w:val="000F2725"/>
    <w:rsid w:val="000F2CE4"/>
    <w:rsid w:val="000F3B69"/>
    <w:rsid w:val="000F3EEF"/>
    <w:rsid w:val="000F4D82"/>
    <w:rsid w:val="000F4E10"/>
    <w:rsid w:val="000F54A4"/>
    <w:rsid w:val="000F5D38"/>
    <w:rsid w:val="000F65D0"/>
    <w:rsid w:val="000F7018"/>
    <w:rsid w:val="000F7840"/>
    <w:rsid w:val="000F78E8"/>
    <w:rsid w:val="000F7B2E"/>
    <w:rsid w:val="000F7FD4"/>
    <w:rsid w:val="00100BD8"/>
    <w:rsid w:val="00101190"/>
    <w:rsid w:val="00101232"/>
    <w:rsid w:val="001016F3"/>
    <w:rsid w:val="00102BC9"/>
    <w:rsid w:val="00103690"/>
    <w:rsid w:val="00104312"/>
    <w:rsid w:val="00105DE7"/>
    <w:rsid w:val="00106655"/>
    <w:rsid w:val="00112973"/>
    <w:rsid w:val="001137A8"/>
    <w:rsid w:val="00113C7E"/>
    <w:rsid w:val="00115B17"/>
    <w:rsid w:val="00116E9C"/>
    <w:rsid w:val="001214A1"/>
    <w:rsid w:val="00123A33"/>
    <w:rsid w:val="00123D04"/>
    <w:rsid w:val="00124ED3"/>
    <w:rsid w:val="001250C4"/>
    <w:rsid w:val="00126044"/>
    <w:rsid w:val="0012696C"/>
    <w:rsid w:val="001273B6"/>
    <w:rsid w:val="001274A1"/>
    <w:rsid w:val="00127C46"/>
    <w:rsid w:val="00131731"/>
    <w:rsid w:val="00131890"/>
    <w:rsid w:val="00131DF0"/>
    <w:rsid w:val="00133348"/>
    <w:rsid w:val="001364E7"/>
    <w:rsid w:val="00136556"/>
    <w:rsid w:val="00137767"/>
    <w:rsid w:val="00137A12"/>
    <w:rsid w:val="0014085E"/>
    <w:rsid w:val="001426EF"/>
    <w:rsid w:val="00142984"/>
    <w:rsid w:val="00143644"/>
    <w:rsid w:val="0014462F"/>
    <w:rsid w:val="00145105"/>
    <w:rsid w:val="00146FEE"/>
    <w:rsid w:val="00147562"/>
    <w:rsid w:val="0014767F"/>
    <w:rsid w:val="0014796C"/>
    <w:rsid w:val="001505D3"/>
    <w:rsid w:val="001518FF"/>
    <w:rsid w:val="00153178"/>
    <w:rsid w:val="00153E5E"/>
    <w:rsid w:val="0015528D"/>
    <w:rsid w:val="00160EF8"/>
    <w:rsid w:val="00161620"/>
    <w:rsid w:val="001622EB"/>
    <w:rsid w:val="00162867"/>
    <w:rsid w:val="001634AB"/>
    <w:rsid w:val="0016355B"/>
    <w:rsid w:val="001655F6"/>
    <w:rsid w:val="00165C22"/>
    <w:rsid w:val="00165E1A"/>
    <w:rsid w:val="00166BF5"/>
    <w:rsid w:val="00166E4C"/>
    <w:rsid w:val="00170270"/>
    <w:rsid w:val="001702A6"/>
    <w:rsid w:val="00170673"/>
    <w:rsid w:val="001715BD"/>
    <w:rsid w:val="0017207D"/>
    <w:rsid w:val="001724CF"/>
    <w:rsid w:val="00172841"/>
    <w:rsid w:val="00172FF0"/>
    <w:rsid w:val="0017453D"/>
    <w:rsid w:val="0017471F"/>
    <w:rsid w:val="001757A8"/>
    <w:rsid w:val="0017680A"/>
    <w:rsid w:val="00180846"/>
    <w:rsid w:val="001823F5"/>
    <w:rsid w:val="001826B4"/>
    <w:rsid w:val="00182B15"/>
    <w:rsid w:val="001835CD"/>
    <w:rsid w:val="00185166"/>
    <w:rsid w:val="00191B2E"/>
    <w:rsid w:val="00192065"/>
    <w:rsid w:val="00192068"/>
    <w:rsid w:val="001921E3"/>
    <w:rsid w:val="00192854"/>
    <w:rsid w:val="001944BD"/>
    <w:rsid w:val="00195AED"/>
    <w:rsid w:val="00195C6E"/>
    <w:rsid w:val="0019672F"/>
    <w:rsid w:val="00197158"/>
    <w:rsid w:val="001A0F9E"/>
    <w:rsid w:val="001A15D2"/>
    <w:rsid w:val="001A29CA"/>
    <w:rsid w:val="001A2C67"/>
    <w:rsid w:val="001A32C4"/>
    <w:rsid w:val="001A44E8"/>
    <w:rsid w:val="001A4760"/>
    <w:rsid w:val="001A54CB"/>
    <w:rsid w:val="001A64B1"/>
    <w:rsid w:val="001A772E"/>
    <w:rsid w:val="001A7FEC"/>
    <w:rsid w:val="001B0244"/>
    <w:rsid w:val="001B110C"/>
    <w:rsid w:val="001B1CAF"/>
    <w:rsid w:val="001B2D4F"/>
    <w:rsid w:val="001B3273"/>
    <w:rsid w:val="001B3842"/>
    <w:rsid w:val="001B5A0A"/>
    <w:rsid w:val="001B6532"/>
    <w:rsid w:val="001B708E"/>
    <w:rsid w:val="001C00F4"/>
    <w:rsid w:val="001C02DB"/>
    <w:rsid w:val="001C18B0"/>
    <w:rsid w:val="001C2B76"/>
    <w:rsid w:val="001C45D7"/>
    <w:rsid w:val="001C7A60"/>
    <w:rsid w:val="001D0194"/>
    <w:rsid w:val="001D04F4"/>
    <w:rsid w:val="001D0687"/>
    <w:rsid w:val="001D1AB1"/>
    <w:rsid w:val="001D1BC1"/>
    <w:rsid w:val="001D3D7C"/>
    <w:rsid w:val="001D3F73"/>
    <w:rsid w:val="001D5422"/>
    <w:rsid w:val="001D5A9E"/>
    <w:rsid w:val="001D78CA"/>
    <w:rsid w:val="001D7D01"/>
    <w:rsid w:val="001E2DD1"/>
    <w:rsid w:val="001E2DF1"/>
    <w:rsid w:val="001E375C"/>
    <w:rsid w:val="001E48CD"/>
    <w:rsid w:val="001E53BB"/>
    <w:rsid w:val="001E5DE3"/>
    <w:rsid w:val="001F004A"/>
    <w:rsid w:val="001F0B2D"/>
    <w:rsid w:val="001F0DE4"/>
    <w:rsid w:val="001F1A46"/>
    <w:rsid w:val="001F1D80"/>
    <w:rsid w:val="001F1EA2"/>
    <w:rsid w:val="001F2499"/>
    <w:rsid w:val="001F355D"/>
    <w:rsid w:val="001F39C7"/>
    <w:rsid w:val="001F3A78"/>
    <w:rsid w:val="001F3C9B"/>
    <w:rsid w:val="001F5323"/>
    <w:rsid w:val="001F5B47"/>
    <w:rsid w:val="001F642C"/>
    <w:rsid w:val="001F7E06"/>
    <w:rsid w:val="001F7FDB"/>
    <w:rsid w:val="00200954"/>
    <w:rsid w:val="002009D0"/>
    <w:rsid w:val="002019DB"/>
    <w:rsid w:val="0020299F"/>
    <w:rsid w:val="00204112"/>
    <w:rsid w:val="00204851"/>
    <w:rsid w:val="00204B1A"/>
    <w:rsid w:val="00206EB4"/>
    <w:rsid w:val="00206F17"/>
    <w:rsid w:val="00210345"/>
    <w:rsid w:val="00210928"/>
    <w:rsid w:val="00212675"/>
    <w:rsid w:val="002135F3"/>
    <w:rsid w:val="00213F4E"/>
    <w:rsid w:val="002148EE"/>
    <w:rsid w:val="0021504E"/>
    <w:rsid w:val="00215388"/>
    <w:rsid w:val="002154E9"/>
    <w:rsid w:val="0021725B"/>
    <w:rsid w:val="00217FCC"/>
    <w:rsid w:val="00220686"/>
    <w:rsid w:val="002220EF"/>
    <w:rsid w:val="002230C4"/>
    <w:rsid w:val="0022465B"/>
    <w:rsid w:val="00225155"/>
    <w:rsid w:val="00225AB9"/>
    <w:rsid w:val="00225EDC"/>
    <w:rsid w:val="00227425"/>
    <w:rsid w:val="00227ACA"/>
    <w:rsid w:val="00230462"/>
    <w:rsid w:val="00230DEB"/>
    <w:rsid w:val="00230F7B"/>
    <w:rsid w:val="002314A2"/>
    <w:rsid w:val="00231DF8"/>
    <w:rsid w:val="002330D7"/>
    <w:rsid w:val="0023347E"/>
    <w:rsid w:val="0023514F"/>
    <w:rsid w:val="002359DD"/>
    <w:rsid w:val="002374A8"/>
    <w:rsid w:val="002407C9"/>
    <w:rsid w:val="0024129B"/>
    <w:rsid w:val="00241BDC"/>
    <w:rsid w:val="0024209A"/>
    <w:rsid w:val="002422AE"/>
    <w:rsid w:val="0024382E"/>
    <w:rsid w:val="00243B08"/>
    <w:rsid w:val="00243B2D"/>
    <w:rsid w:val="00243DA7"/>
    <w:rsid w:val="002442FA"/>
    <w:rsid w:val="002447B2"/>
    <w:rsid w:val="00244A9E"/>
    <w:rsid w:val="0024721A"/>
    <w:rsid w:val="00250C25"/>
    <w:rsid w:val="00251984"/>
    <w:rsid w:val="0025356F"/>
    <w:rsid w:val="00253A5A"/>
    <w:rsid w:val="00255135"/>
    <w:rsid w:val="00255917"/>
    <w:rsid w:val="002559B0"/>
    <w:rsid w:val="00255EE3"/>
    <w:rsid w:val="00260371"/>
    <w:rsid w:val="002609B7"/>
    <w:rsid w:val="00262439"/>
    <w:rsid w:val="00262595"/>
    <w:rsid w:val="00263DE7"/>
    <w:rsid w:val="00264D3D"/>
    <w:rsid w:val="002652AD"/>
    <w:rsid w:val="00266307"/>
    <w:rsid w:val="002664BC"/>
    <w:rsid w:val="00266591"/>
    <w:rsid w:val="0026785D"/>
    <w:rsid w:val="00267AA8"/>
    <w:rsid w:val="00267CB0"/>
    <w:rsid w:val="00270B06"/>
    <w:rsid w:val="00270FA6"/>
    <w:rsid w:val="002736C3"/>
    <w:rsid w:val="00273ADD"/>
    <w:rsid w:val="002742A5"/>
    <w:rsid w:val="002743B7"/>
    <w:rsid w:val="00274C54"/>
    <w:rsid w:val="0027682E"/>
    <w:rsid w:val="00282DFD"/>
    <w:rsid w:val="00282F35"/>
    <w:rsid w:val="002835A8"/>
    <w:rsid w:val="00283899"/>
    <w:rsid w:val="00283DBE"/>
    <w:rsid w:val="00283EA8"/>
    <w:rsid w:val="002841A1"/>
    <w:rsid w:val="00284CE4"/>
    <w:rsid w:val="002851BD"/>
    <w:rsid w:val="00285D4E"/>
    <w:rsid w:val="00286248"/>
    <w:rsid w:val="00286A9C"/>
    <w:rsid w:val="0029063B"/>
    <w:rsid w:val="00291354"/>
    <w:rsid w:val="00292157"/>
    <w:rsid w:val="002921DA"/>
    <w:rsid w:val="0029400E"/>
    <w:rsid w:val="00294E74"/>
    <w:rsid w:val="00295E0C"/>
    <w:rsid w:val="002975DD"/>
    <w:rsid w:val="002A0F5F"/>
    <w:rsid w:val="002A2A69"/>
    <w:rsid w:val="002A3B5F"/>
    <w:rsid w:val="002A422B"/>
    <w:rsid w:val="002A45CE"/>
    <w:rsid w:val="002A4CA5"/>
    <w:rsid w:val="002A541B"/>
    <w:rsid w:val="002A5B68"/>
    <w:rsid w:val="002A692E"/>
    <w:rsid w:val="002A6BF7"/>
    <w:rsid w:val="002A7335"/>
    <w:rsid w:val="002B3314"/>
    <w:rsid w:val="002B3B05"/>
    <w:rsid w:val="002B5CF2"/>
    <w:rsid w:val="002C08BF"/>
    <w:rsid w:val="002C0CBF"/>
    <w:rsid w:val="002C14A4"/>
    <w:rsid w:val="002C1B38"/>
    <w:rsid w:val="002C3272"/>
    <w:rsid w:val="002C5276"/>
    <w:rsid w:val="002C678E"/>
    <w:rsid w:val="002D1C37"/>
    <w:rsid w:val="002D1F7C"/>
    <w:rsid w:val="002D2414"/>
    <w:rsid w:val="002D31D6"/>
    <w:rsid w:val="002D34CF"/>
    <w:rsid w:val="002D37DE"/>
    <w:rsid w:val="002D39F0"/>
    <w:rsid w:val="002D506E"/>
    <w:rsid w:val="002D53EE"/>
    <w:rsid w:val="002D5B49"/>
    <w:rsid w:val="002D5DC2"/>
    <w:rsid w:val="002D68A9"/>
    <w:rsid w:val="002D7377"/>
    <w:rsid w:val="002D7578"/>
    <w:rsid w:val="002E07BB"/>
    <w:rsid w:val="002E0AA3"/>
    <w:rsid w:val="002E0AA8"/>
    <w:rsid w:val="002E10AF"/>
    <w:rsid w:val="002E1823"/>
    <w:rsid w:val="002E209E"/>
    <w:rsid w:val="002E4D84"/>
    <w:rsid w:val="002E5684"/>
    <w:rsid w:val="002E6D68"/>
    <w:rsid w:val="002E7238"/>
    <w:rsid w:val="002E777E"/>
    <w:rsid w:val="002F11AB"/>
    <w:rsid w:val="002F21A6"/>
    <w:rsid w:val="002F3DF2"/>
    <w:rsid w:val="002F43D1"/>
    <w:rsid w:val="002F44B8"/>
    <w:rsid w:val="002F53B7"/>
    <w:rsid w:val="002F7051"/>
    <w:rsid w:val="002F79B2"/>
    <w:rsid w:val="002F7D18"/>
    <w:rsid w:val="003002FE"/>
    <w:rsid w:val="00301A1C"/>
    <w:rsid w:val="00303038"/>
    <w:rsid w:val="00303421"/>
    <w:rsid w:val="00305B04"/>
    <w:rsid w:val="00305B34"/>
    <w:rsid w:val="003067AE"/>
    <w:rsid w:val="00306C90"/>
    <w:rsid w:val="00307405"/>
    <w:rsid w:val="00307420"/>
    <w:rsid w:val="0030758F"/>
    <w:rsid w:val="00307C5E"/>
    <w:rsid w:val="00310156"/>
    <w:rsid w:val="00310389"/>
    <w:rsid w:val="003103B8"/>
    <w:rsid w:val="003112D6"/>
    <w:rsid w:val="0031247D"/>
    <w:rsid w:val="00312516"/>
    <w:rsid w:val="00312F66"/>
    <w:rsid w:val="0031357E"/>
    <w:rsid w:val="00314BEF"/>
    <w:rsid w:val="00315655"/>
    <w:rsid w:val="00315B39"/>
    <w:rsid w:val="00316365"/>
    <w:rsid w:val="003164D5"/>
    <w:rsid w:val="003168A9"/>
    <w:rsid w:val="003177BD"/>
    <w:rsid w:val="003178E0"/>
    <w:rsid w:val="0032079F"/>
    <w:rsid w:val="00321E29"/>
    <w:rsid w:val="00321F0B"/>
    <w:rsid w:val="00322AC4"/>
    <w:rsid w:val="0032303F"/>
    <w:rsid w:val="0032491D"/>
    <w:rsid w:val="00324A2F"/>
    <w:rsid w:val="00326339"/>
    <w:rsid w:val="00326CDC"/>
    <w:rsid w:val="0032732B"/>
    <w:rsid w:val="00330420"/>
    <w:rsid w:val="003323F1"/>
    <w:rsid w:val="0033250D"/>
    <w:rsid w:val="003354D8"/>
    <w:rsid w:val="0034154F"/>
    <w:rsid w:val="00341A4E"/>
    <w:rsid w:val="00343658"/>
    <w:rsid w:val="003443C2"/>
    <w:rsid w:val="00345D88"/>
    <w:rsid w:val="0035089B"/>
    <w:rsid w:val="00352119"/>
    <w:rsid w:val="003526E0"/>
    <w:rsid w:val="003527F4"/>
    <w:rsid w:val="00352A3B"/>
    <w:rsid w:val="00352E44"/>
    <w:rsid w:val="003530C7"/>
    <w:rsid w:val="003533CE"/>
    <w:rsid w:val="0035511B"/>
    <w:rsid w:val="003554BF"/>
    <w:rsid w:val="00355A44"/>
    <w:rsid w:val="0036071B"/>
    <w:rsid w:val="0036104B"/>
    <w:rsid w:val="0036342A"/>
    <w:rsid w:val="00363923"/>
    <w:rsid w:val="00364054"/>
    <w:rsid w:val="00364715"/>
    <w:rsid w:val="0036655B"/>
    <w:rsid w:val="0036728C"/>
    <w:rsid w:val="003719FC"/>
    <w:rsid w:val="0037212B"/>
    <w:rsid w:val="003721A4"/>
    <w:rsid w:val="003736E4"/>
    <w:rsid w:val="00375657"/>
    <w:rsid w:val="00375829"/>
    <w:rsid w:val="00376521"/>
    <w:rsid w:val="00376577"/>
    <w:rsid w:val="00377972"/>
    <w:rsid w:val="00380126"/>
    <w:rsid w:val="00382D98"/>
    <w:rsid w:val="00383452"/>
    <w:rsid w:val="003835B6"/>
    <w:rsid w:val="00383B47"/>
    <w:rsid w:val="003847FA"/>
    <w:rsid w:val="0038518D"/>
    <w:rsid w:val="0038569C"/>
    <w:rsid w:val="003857E4"/>
    <w:rsid w:val="0038603B"/>
    <w:rsid w:val="0038637B"/>
    <w:rsid w:val="003865B2"/>
    <w:rsid w:val="00387284"/>
    <w:rsid w:val="00391008"/>
    <w:rsid w:val="0039334F"/>
    <w:rsid w:val="00393586"/>
    <w:rsid w:val="00393787"/>
    <w:rsid w:val="00393F5C"/>
    <w:rsid w:val="00396B35"/>
    <w:rsid w:val="003A1051"/>
    <w:rsid w:val="003A1368"/>
    <w:rsid w:val="003A1A1C"/>
    <w:rsid w:val="003A2612"/>
    <w:rsid w:val="003A2BE8"/>
    <w:rsid w:val="003A30D9"/>
    <w:rsid w:val="003A36E9"/>
    <w:rsid w:val="003A384D"/>
    <w:rsid w:val="003A79EE"/>
    <w:rsid w:val="003B2908"/>
    <w:rsid w:val="003B3B54"/>
    <w:rsid w:val="003B3F29"/>
    <w:rsid w:val="003B4328"/>
    <w:rsid w:val="003B6505"/>
    <w:rsid w:val="003B6762"/>
    <w:rsid w:val="003B6BC2"/>
    <w:rsid w:val="003B6DA7"/>
    <w:rsid w:val="003C3CF7"/>
    <w:rsid w:val="003C4A59"/>
    <w:rsid w:val="003C644D"/>
    <w:rsid w:val="003C70E2"/>
    <w:rsid w:val="003D0AA4"/>
    <w:rsid w:val="003D150D"/>
    <w:rsid w:val="003D1547"/>
    <w:rsid w:val="003D25C0"/>
    <w:rsid w:val="003D2C4F"/>
    <w:rsid w:val="003D3FD8"/>
    <w:rsid w:val="003D40BD"/>
    <w:rsid w:val="003D4B15"/>
    <w:rsid w:val="003D520E"/>
    <w:rsid w:val="003D6726"/>
    <w:rsid w:val="003D7C09"/>
    <w:rsid w:val="003D7D5E"/>
    <w:rsid w:val="003E2D98"/>
    <w:rsid w:val="003E31EC"/>
    <w:rsid w:val="003E3B03"/>
    <w:rsid w:val="003E5045"/>
    <w:rsid w:val="003E5A8E"/>
    <w:rsid w:val="003E5E71"/>
    <w:rsid w:val="003E6204"/>
    <w:rsid w:val="003E707B"/>
    <w:rsid w:val="003E77F0"/>
    <w:rsid w:val="003F1005"/>
    <w:rsid w:val="003F10BB"/>
    <w:rsid w:val="003F241D"/>
    <w:rsid w:val="003F294A"/>
    <w:rsid w:val="003F295B"/>
    <w:rsid w:val="003F2FD1"/>
    <w:rsid w:val="003F5659"/>
    <w:rsid w:val="003F5987"/>
    <w:rsid w:val="003F59A9"/>
    <w:rsid w:val="003F63A8"/>
    <w:rsid w:val="003F64D8"/>
    <w:rsid w:val="003F6A40"/>
    <w:rsid w:val="003F78E7"/>
    <w:rsid w:val="004016B1"/>
    <w:rsid w:val="00401B7C"/>
    <w:rsid w:val="0040374C"/>
    <w:rsid w:val="00404AC3"/>
    <w:rsid w:val="00405C90"/>
    <w:rsid w:val="00406017"/>
    <w:rsid w:val="00406320"/>
    <w:rsid w:val="00406B8D"/>
    <w:rsid w:val="00407962"/>
    <w:rsid w:val="00407FC0"/>
    <w:rsid w:val="00410300"/>
    <w:rsid w:val="00410F44"/>
    <w:rsid w:val="0041169C"/>
    <w:rsid w:val="0041173A"/>
    <w:rsid w:val="0041187B"/>
    <w:rsid w:val="00412AEA"/>
    <w:rsid w:val="00413114"/>
    <w:rsid w:val="00413C41"/>
    <w:rsid w:val="00414674"/>
    <w:rsid w:val="00415395"/>
    <w:rsid w:val="0041700D"/>
    <w:rsid w:val="004219D6"/>
    <w:rsid w:val="0042200B"/>
    <w:rsid w:val="0042265E"/>
    <w:rsid w:val="004240D6"/>
    <w:rsid w:val="004246D5"/>
    <w:rsid w:val="004248DD"/>
    <w:rsid w:val="00425664"/>
    <w:rsid w:val="0042580B"/>
    <w:rsid w:val="004267C9"/>
    <w:rsid w:val="00430912"/>
    <w:rsid w:val="00430E24"/>
    <w:rsid w:val="00432A7A"/>
    <w:rsid w:val="00432F8C"/>
    <w:rsid w:val="00434331"/>
    <w:rsid w:val="004361B5"/>
    <w:rsid w:val="004362C6"/>
    <w:rsid w:val="004368F1"/>
    <w:rsid w:val="004372E8"/>
    <w:rsid w:val="00437F70"/>
    <w:rsid w:val="004406A0"/>
    <w:rsid w:val="00441C39"/>
    <w:rsid w:val="00441DAB"/>
    <w:rsid w:val="00441F72"/>
    <w:rsid w:val="004431E3"/>
    <w:rsid w:val="00444E15"/>
    <w:rsid w:val="004454E6"/>
    <w:rsid w:val="00445C57"/>
    <w:rsid w:val="00447DFC"/>
    <w:rsid w:val="00450396"/>
    <w:rsid w:val="00451950"/>
    <w:rsid w:val="00451E34"/>
    <w:rsid w:val="004523C2"/>
    <w:rsid w:val="00453CE2"/>
    <w:rsid w:val="004543F5"/>
    <w:rsid w:val="004549F1"/>
    <w:rsid w:val="00454BD5"/>
    <w:rsid w:val="00454BD7"/>
    <w:rsid w:val="00460DB1"/>
    <w:rsid w:val="004618AC"/>
    <w:rsid w:val="00463419"/>
    <w:rsid w:val="0046390E"/>
    <w:rsid w:val="00463E6B"/>
    <w:rsid w:val="00463EBD"/>
    <w:rsid w:val="00463EF4"/>
    <w:rsid w:val="0046466D"/>
    <w:rsid w:val="004665F6"/>
    <w:rsid w:val="0046688F"/>
    <w:rsid w:val="004669FB"/>
    <w:rsid w:val="004674A4"/>
    <w:rsid w:val="00467B42"/>
    <w:rsid w:val="004702FF"/>
    <w:rsid w:val="0047073D"/>
    <w:rsid w:val="0047233A"/>
    <w:rsid w:val="00473C39"/>
    <w:rsid w:val="00476207"/>
    <w:rsid w:val="004765D8"/>
    <w:rsid w:val="00480E4F"/>
    <w:rsid w:val="004814EE"/>
    <w:rsid w:val="004821C1"/>
    <w:rsid w:val="00483016"/>
    <w:rsid w:val="00485246"/>
    <w:rsid w:val="00485F11"/>
    <w:rsid w:val="004864BD"/>
    <w:rsid w:val="00486AD0"/>
    <w:rsid w:val="00486D9F"/>
    <w:rsid w:val="004903B0"/>
    <w:rsid w:val="00490576"/>
    <w:rsid w:val="0049200B"/>
    <w:rsid w:val="00492262"/>
    <w:rsid w:val="00492D58"/>
    <w:rsid w:val="0049486D"/>
    <w:rsid w:val="00495B44"/>
    <w:rsid w:val="00495F2E"/>
    <w:rsid w:val="00496C1D"/>
    <w:rsid w:val="004A04E7"/>
    <w:rsid w:val="004A0C79"/>
    <w:rsid w:val="004A1271"/>
    <w:rsid w:val="004A2711"/>
    <w:rsid w:val="004A2F4B"/>
    <w:rsid w:val="004A48F3"/>
    <w:rsid w:val="004A5149"/>
    <w:rsid w:val="004A5D0E"/>
    <w:rsid w:val="004A6978"/>
    <w:rsid w:val="004A7A15"/>
    <w:rsid w:val="004A7C81"/>
    <w:rsid w:val="004B004E"/>
    <w:rsid w:val="004B2464"/>
    <w:rsid w:val="004B2763"/>
    <w:rsid w:val="004B2B4F"/>
    <w:rsid w:val="004B3D07"/>
    <w:rsid w:val="004B4C8C"/>
    <w:rsid w:val="004B4CDE"/>
    <w:rsid w:val="004B5950"/>
    <w:rsid w:val="004B70F4"/>
    <w:rsid w:val="004B74E3"/>
    <w:rsid w:val="004C015E"/>
    <w:rsid w:val="004C255A"/>
    <w:rsid w:val="004C2DCD"/>
    <w:rsid w:val="004C2DE3"/>
    <w:rsid w:val="004C2E8C"/>
    <w:rsid w:val="004C3096"/>
    <w:rsid w:val="004C3D98"/>
    <w:rsid w:val="004C3F6F"/>
    <w:rsid w:val="004C4950"/>
    <w:rsid w:val="004C7FAE"/>
    <w:rsid w:val="004D296B"/>
    <w:rsid w:val="004D31F8"/>
    <w:rsid w:val="004D48A8"/>
    <w:rsid w:val="004D5BA3"/>
    <w:rsid w:val="004D6C81"/>
    <w:rsid w:val="004E0126"/>
    <w:rsid w:val="004E0C67"/>
    <w:rsid w:val="004E2072"/>
    <w:rsid w:val="004E3A28"/>
    <w:rsid w:val="004E46D7"/>
    <w:rsid w:val="004E486B"/>
    <w:rsid w:val="004E5BB4"/>
    <w:rsid w:val="004E66B9"/>
    <w:rsid w:val="004E6F1D"/>
    <w:rsid w:val="004E70AA"/>
    <w:rsid w:val="004E7244"/>
    <w:rsid w:val="004F46D0"/>
    <w:rsid w:val="004F54D9"/>
    <w:rsid w:val="004F6562"/>
    <w:rsid w:val="004F692A"/>
    <w:rsid w:val="004F6994"/>
    <w:rsid w:val="004F6B23"/>
    <w:rsid w:val="004F6BF7"/>
    <w:rsid w:val="004F6CF7"/>
    <w:rsid w:val="005002D8"/>
    <w:rsid w:val="00500D2E"/>
    <w:rsid w:val="00501126"/>
    <w:rsid w:val="00502775"/>
    <w:rsid w:val="00503AF0"/>
    <w:rsid w:val="00510949"/>
    <w:rsid w:val="00510E2E"/>
    <w:rsid w:val="00511BEB"/>
    <w:rsid w:val="00512189"/>
    <w:rsid w:val="00513B60"/>
    <w:rsid w:val="00513F43"/>
    <w:rsid w:val="00514098"/>
    <w:rsid w:val="00517022"/>
    <w:rsid w:val="00517999"/>
    <w:rsid w:val="00517C9A"/>
    <w:rsid w:val="00517D42"/>
    <w:rsid w:val="00520091"/>
    <w:rsid w:val="00520A37"/>
    <w:rsid w:val="0052129E"/>
    <w:rsid w:val="0052169F"/>
    <w:rsid w:val="005220EA"/>
    <w:rsid w:val="00522F2D"/>
    <w:rsid w:val="00523182"/>
    <w:rsid w:val="005251E0"/>
    <w:rsid w:val="005256EC"/>
    <w:rsid w:val="005259A5"/>
    <w:rsid w:val="0052786A"/>
    <w:rsid w:val="005313D3"/>
    <w:rsid w:val="00531FC7"/>
    <w:rsid w:val="0053257C"/>
    <w:rsid w:val="00532590"/>
    <w:rsid w:val="0053412E"/>
    <w:rsid w:val="0053417D"/>
    <w:rsid w:val="00534E81"/>
    <w:rsid w:val="00535209"/>
    <w:rsid w:val="005353B5"/>
    <w:rsid w:val="0053574D"/>
    <w:rsid w:val="005370B1"/>
    <w:rsid w:val="005377B3"/>
    <w:rsid w:val="00540C55"/>
    <w:rsid w:val="00540E48"/>
    <w:rsid w:val="005418D8"/>
    <w:rsid w:val="00541BED"/>
    <w:rsid w:val="00542363"/>
    <w:rsid w:val="0054262A"/>
    <w:rsid w:val="00542812"/>
    <w:rsid w:val="0054333A"/>
    <w:rsid w:val="00543A82"/>
    <w:rsid w:val="00543F96"/>
    <w:rsid w:val="005451AE"/>
    <w:rsid w:val="00546377"/>
    <w:rsid w:val="00547269"/>
    <w:rsid w:val="00550377"/>
    <w:rsid w:val="00551A51"/>
    <w:rsid w:val="005526CB"/>
    <w:rsid w:val="005540AC"/>
    <w:rsid w:val="005542BD"/>
    <w:rsid w:val="00554352"/>
    <w:rsid w:val="005563D1"/>
    <w:rsid w:val="00560059"/>
    <w:rsid w:val="00560E13"/>
    <w:rsid w:val="005613D5"/>
    <w:rsid w:val="0056144A"/>
    <w:rsid w:val="005614E8"/>
    <w:rsid w:val="005615D8"/>
    <w:rsid w:val="00562D5D"/>
    <w:rsid w:val="00563334"/>
    <w:rsid w:val="005634FD"/>
    <w:rsid w:val="00563E75"/>
    <w:rsid w:val="00565A82"/>
    <w:rsid w:val="005660BB"/>
    <w:rsid w:val="00566E79"/>
    <w:rsid w:val="00570057"/>
    <w:rsid w:val="0057009D"/>
    <w:rsid w:val="0057089C"/>
    <w:rsid w:val="00571165"/>
    <w:rsid w:val="00571499"/>
    <w:rsid w:val="00571DA4"/>
    <w:rsid w:val="005720CB"/>
    <w:rsid w:val="00572205"/>
    <w:rsid w:val="00572FE0"/>
    <w:rsid w:val="005730CF"/>
    <w:rsid w:val="00576A55"/>
    <w:rsid w:val="00576A8C"/>
    <w:rsid w:val="0057758F"/>
    <w:rsid w:val="00577720"/>
    <w:rsid w:val="0057787B"/>
    <w:rsid w:val="0058018A"/>
    <w:rsid w:val="00581641"/>
    <w:rsid w:val="00581757"/>
    <w:rsid w:val="00581FD4"/>
    <w:rsid w:val="005823EF"/>
    <w:rsid w:val="005827A1"/>
    <w:rsid w:val="00583A39"/>
    <w:rsid w:val="0058444A"/>
    <w:rsid w:val="0058546B"/>
    <w:rsid w:val="00586336"/>
    <w:rsid w:val="00586644"/>
    <w:rsid w:val="005868BB"/>
    <w:rsid w:val="0058779A"/>
    <w:rsid w:val="00587B45"/>
    <w:rsid w:val="00590413"/>
    <w:rsid w:val="00595344"/>
    <w:rsid w:val="00596012"/>
    <w:rsid w:val="00596C4C"/>
    <w:rsid w:val="00596FCD"/>
    <w:rsid w:val="005A0239"/>
    <w:rsid w:val="005A30FD"/>
    <w:rsid w:val="005A3D92"/>
    <w:rsid w:val="005A5967"/>
    <w:rsid w:val="005A6983"/>
    <w:rsid w:val="005B2790"/>
    <w:rsid w:val="005B2BDF"/>
    <w:rsid w:val="005B2CA0"/>
    <w:rsid w:val="005B328B"/>
    <w:rsid w:val="005B3743"/>
    <w:rsid w:val="005B458E"/>
    <w:rsid w:val="005B47CB"/>
    <w:rsid w:val="005B4C28"/>
    <w:rsid w:val="005B5F76"/>
    <w:rsid w:val="005B679E"/>
    <w:rsid w:val="005B6BE3"/>
    <w:rsid w:val="005B730F"/>
    <w:rsid w:val="005C016D"/>
    <w:rsid w:val="005C036D"/>
    <w:rsid w:val="005C04AE"/>
    <w:rsid w:val="005C0F7F"/>
    <w:rsid w:val="005C0FD4"/>
    <w:rsid w:val="005C12D5"/>
    <w:rsid w:val="005C1511"/>
    <w:rsid w:val="005C1EAC"/>
    <w:rsid w:val="005C1F21"/>
    <w:rsid w:val="005C2475"/>
    <w:rsid w:val="005C2CEF"/>
    <w:rsid w:val="005C316A"/>
    <w:rsid w:val="005C4F31"/>
    <w:rsid w:val="005C4FFA"/>
    <w:rsid w:val="005C5F05"/>
    <w:rsid w:val="005C68C7"/>
    <w:rsid w:val="005C69C6"/>
    <w:rsid w:val="005C7408"/>
    <w:rsid w:val="005C7E38"/>
    <w:rsid w:val="005C7F43"/>
    <w:rsid w:val="005D0046"/>
    <w:rsid w:val="005D02FA"/>
    <w:rsid w:val="005D0B26"/>
    <w:rsid w:val="005D11F7"/>
    <w:rsid w:val="005D153F"/>
    <w:rsid w:val="005D3215"/>
    <w:rsid w:val="005D3A5C"/>
    <w:rsid w:val="005D4CDB"/>
    <w:rsid w:val="005D51D4"/>
    <w:rsid w:val="005D591E"/>
    <w:rsid w:val="005D5B2B"/>
    <w:rsid w:val="005D65B9"/>
    <w:rsid w:val="005D7158"/>
    <w:rsid w:val="005D724D"/>
    <w:rsid w:val="005E0D43"/>
    <w:rsid w:val="005E3AF3"/>
    <w:rsid w:val="005E487C"/>
    <w:rsid w:val="005E542B"/>
    <w:rsid w:val="005E5ADF"/>
    <w:rsid w:val="005E6E05"/>
    <w:rsid w:val="005E73FB"/>
    <w:rsid w:val="005E7C0B"/>
    <w:rsid w:val="005F0504"/>
    <w:rsid w:val="005F2170"/>
    <w:rsid w:val="005F337E"/>
    <w:rsid w:val="005F37BF"/>
    <w:rsid w:val="005F3E7C"/>
    <w:rsid w:val="005F5699"/>
    <w:rsid w:val="005F5827"/>
    <w:rsid w:val="005F5D43"/>
    <w:rsid w:val="005F7922"/>
    <w:rsid w:val="0060067E"/>
    <w:rsid w:val="00600750"/>
    <w:rsid w:val="00600947"/>
    <w:rsid w:val="00602E29"/>
    <w:rsid w:val="00604D27"/>
    <w:rsid w:val="00605E50"/>
    <w:rsid w:val="006062EF"/>
    <w:rsid w:val="006065CB"/>
    <w:rsid w:val="00606655"/>
    <w:rsid w:val="006071FA"/>
    <w:rsid w:val="00607899"/>
    <w:rsid w:val="006079A9"/>
    <w:rsid w:val="00607CC7"/>
    <w:rsid w:val="006109FF"/>
    <w:rsid w:val="00610B73"/>
    <w:rsid w:val="0061178B"/>
    <w:rsid w:val="006120C2"/>
    <w:rsid w:val="006120CF"/>
    <w:rsid w:val="006132F9"/>
    <w:rsid w:val="00614051"/>
    <w:rsid w:val="006140E4"/>
    <w:rsid w:val="00614D43"/>
    <w:rsid w:val="00615460"/>
    <w:rsid w:val="00615997"/>
    <w:rsid w:val="00615E64"/>
    <w:rsid w:val="00617D25"/>
    <w:rsid w:val="00620498"/>
    <w:rsid w:val="00620B0F"/>
    <w:rsid w:val="006212E9"/>
    <w:rsid w:val="00623B4C"/>
    <w:rsid w:val="00623F84"/>
    <w:rsid w:val="006252A5"/>
    <w:rsid w:val="00626273"/>
    <w:rsid w:val="0062627A"/>
    <w:rsid w:val="00626FCA"/>
    <w:rsid w:val="006278F3"/>
    <w:rsid w:val="00627AFF"/>
    <w:rsid w:val="006301E3"/>
    <w:rsid w:val="00630A70"/>
    <w:rsid w:val="00630B67"/>
    <w:rsid w:val="00630CE1"/>
    <w:rsid w:val="00631F05"/>
    <w:rsid w:val="00632E9D"/>
    <w:rsid w:val="00633035"/>
    <w:rsid w:val="00633654"/>
    <w:rsid w:val="00633ADD"/>
    <w:rsid w:val="006343E4"/>
    <w:rsid w:val="006352A8"/>
    <w:rsid w:val="00635BB7"/>
    <w:rsid w:val="00642A45"/>
    <w:rsid w:val="00642B1D"/>
    <w:rsid w:val="00642B23"/>
    <w:rsid w:val="0064317A"/>
    <w:rsid w:val="006434B9"/>
    <w:rsid w:val="00643701"/>
    <w:rsid w:val="0064485E"/>
    <w:rsid w:val="00644AD7"/>
    <w:rsid w:val="006468F6"/>
    <w:rsid w:val="00646E15"/>
    <w:rsid w:val="006476F0"/>
    <w:rsid w:val="00650499"/>
    <w:rsid w:val="00650627"/>
    <w:rsid w:val="00650FD7"/>
    <w:rsid w:val="00652609"/>
    <w:rsid w:val="0065280B"/>
    <w:rsid w:val="00652C7D"/>
    <w:rsid w:val="00653A4A"/>
    <w:rsid w:val="0065411A"/>
    <w:rsid w:val="00654EBD"/>
    <w:rsid w:val="00654FD9"/>
    <w:rsid w:val="0065508F"/>
    <w:rsid w:val="006557DB"/>
    <w:rsid w:val="00655A67"/>
    <w:rsid w:val="006564AF"/>
    <w:rsid w:val="00657B09"/>
    <w:rsid w:val="0066029B"/>
    <w:rsid w:val="0066037D"/>
    <w:rsid w:val="006609B7"/>
    <w:rsid w:val="00660B49"/>
    <w:rsid w:val="00660D3D"/>
    <w:rsid w:val="006640AD"/>
    <w:rsid w:val="0066424D"/>
    <w:rsid w:val="006644F6"/>
    <w:rsid w:val="00664503"/>
    <w:rsid w:val="00666CD7"/>
    <w:rsid w:val="00667029"/>
    <w:rsid w:val="00673317"/>
    <w:rsid w:val="00674D71"/>
    <w:rsid w:val="00674F22"/>
    <w:rsid w:val="00675CE4"/>
    <w:rsid w:val="00677A60"/>
    <w:rsid w:val="006807E5"/>
    <w:rsid w:val="006808F4"/>
    <w:rsid w:val="006845B3"/>
    <w:rsid w:val="00685424"/>
    <w:rsid w:val="00685C7A"/>
    <w:rsid w:val="006864A4"/>
    <w:rsid w:val="00690324"/>
    <w:rsid w:val="00690E55"/>
    <w:rsid w:val="00691148"/>
    <w:rsid w:val="0069309C"/>
    <w:rsid w:val="00694060"/>
    <w:rsid w:val="0069554C"/>
    <w:rsid w:val="00696940"/>
    <w:rsid w:val="006970AC"/>
    <w:rsid w:val="006970F8"/>
    <w:rsid w:val="00697599"/>
    <w:rsid w:val="006979FB"/>
    <w:rsid w:val="006A190B"/>
    <w:rsid w:val="006A1C80"/>
    <w:rsid w:val="006A24A5"/>
    <w:rsid w:val="006A252B"/>
    <w:rsid w:val="006A2697"/>
    <w:rsid w:val="006A5406"/>
    <w:rsid w:val="006A6565"/>
    <w:rsid w:val="006A6EE7"/>
    <w:rsid w:val="006A7593"/>
    <w:rsid w:val="006A7608"/>
    <w:rsid w:val="006B0008"/>
    <w:rsid w:val="006B0757"/>
    <w:rsid w:val="006B0815"/>
    <w:rsid w:val="006B31B2"/>
    <w:rsid w:val="006B380A"/>
    <w:rsid w:val="006B3E83"/>
    <w:rsid w:val="006B4207"/>
    <w:rsid w:val="006B4E41"/>
    <w:rsid w:val="006B758B"/>
    <w:rsid w:val="006B7D34"/>
    <w:rsid w:val="006C15D2"/>
    <w:rsid w:val="006C24FF"/>
    <w:rsid w:val="006C3EB9"/>
    <w:rsid w:val="006C6DA4"/>
    <w:rsid w:val="006D24A0"/>
    <w:rsid w:val="006D2B0E"/>
    <w:rsid w:val="006D325F"/>
    <w:rsid w:val="006D4E98"/>
    <w:rsid w:val="006D5894"/>
    <w:rsid w:val="006D64F9"/>
    <w:rsid w:val="006D7A21"/>
    <w:rsid w:val="006E13FB"/>
    <w:rsid w:val="006E1CE6"/>
    <w:rsid w:val="006E22FA"/>
    <w:rsid w:val="006E2495"/>
    <w:rsid w:val="006E27C3"/>
    <w:rsid w:val="006E36D7"/>
    <w:rsid w:val="006E4A54"/>
    <w:rsid w:val="006E4F7C"/>
    <w:rsid w:val="006E567A"/>
    <w:rsid w:val="006E62DE"/>
    <w:rsid w:val="006E771F"/>
    <w:rsid w:val="006E7E45"/>
    <w:rsid w:val="006F005C"/>
    <w:rsid w:val="006F09E2"/>
    <w:rsid w:val="006F120E"/>
    <w:rsid w:val="006F1456"/>
    <w:rsid w:val="006F1D32"/>
    <w:rsid w:val="006F3006"/>
    <w:rsid w:val="006F41A7"/>
    <w:rsid w:val="006F6656"/>
    <w:rsid w:val="006F6F27"/>
    <w:rsid w:val="006F72F8"/>
    <w:rsid w:val="006F746C"/>
    <w:rsid w:val="006F775D"/>
    <w:rsid w:val="00700426"/>
    <w:rsid w:val="0070085A"/>
    <w:rsid w:val="007010B2"/>
    <w:rsid w:val="007019C3"/>
    <w:rsid w:val="00701CC9"/>
    <w:rsid w:val="007030C6"/>
    <w:rsid w:val="007035B2"/>
    <w:rsid w:val="00703C5F"/>
    <w:rsid w:val="00704FB2"/>
    <w:rsid w:val="00706AD9"/>
    <w:rsid w:val="00707CAF"/>
    <w:rsid w:val="00710B31"/>
    <w:rsid w:val="00712600"/>
    <w:rsid w:val="007133B9"/>
    <w:rsid w:val="007144FB"/>
    <w:rsid w:val="007146A5"/>
    <w:rsid w:val="00714EEF"/>
    <w:rsid w:val="007153F4"/>
    <w:rsid w:val="007159F4"/>
    <w:rsid w:val="00715EF4"/>
    <w:rsid w:val="00715FE0"/>
    <w:rsid w:val="00716844"/>
    <w:rsid w:val="007177CD"/>
    <w:rsid w:val="007220B7"/>
    <w:rsid w:val="00722119"/>
    <w:rsid w:val="0072286B"/>
    <w:rsid w:val="0072444B"/>
    <w:rsid w:val="00724CD6"/>
    <w:rsid w:val="00724E26"/>
    <w:rsid w:val="0072523D"/>
    <w:rsid w:val="00725A40"/>
    <w:rsid w:val="007269E0"/>
    <w:rsid w:val="00726D83"/>
    <w:rsid w:val="0072730F"/>
    <w:rsid w:val="00727EF7"/>
    <w:rsid w:val="00732E65"/>
    <w:rsid w:val="00734464"/>
    <w:rsid w:val="00735144"/>
    <w:rsid w:val="0073629B"/>
    <w:rsid w:val="0073699D"/>
    <w:rsid w:val="00736C1B"/>
    <w:rsid w:val="00736FA8"/>
    <w:rsid w:val="00737887"/>
    <w:rsid w:val="00741033"/>
    <w:rsid w:val="007431DA"/>
    <w:rsid w:val="0074390B"/>
    <w:rsid w:val="00746279"/>
    <w:rsid w:val="00746494"/>
    <w:rsid w:val="007471D3"/>
    <w:rsid w:val="0074732A"/>
    <w:rsid w:val="00747A98"/>
    <w:rsid w:val="00747BCD"/>
    <w:rsid w:val="007506C3"/>
    <w:rsid w:val="00750FD8"/>
    <w:rsid w:val="00751060"/>
    <w:rsid w:val="00752112"/>
    <w:rsid w:val="00754630"/>
    <w:rsid w:val="00755D0A"/>
    <w:rsid w:val="00757B73"/>
    <w:rsid w:val="00760CCB"/>
    <w:rsid w:val="00760D19"/>
    <w:rsid w:val="00761D24"/>
    <w:rsid w:val="007620F0"/>
    <w:rsid w:val="00762632"/>
    <w:rsid w:val="00762E4E"/>
    <w:rsid w:val="00763A95"/>
    <w:rsid w:val="00763B5A"/>
    <w:rsid w:val="0076437C"/>
    <w:rsid w:val="00765A35"/>
    <w:rsid w:val="00765D3D"/>
    <w:rsid w:val="00765FDD"/>
    <w:rsid w:val="007662FC"/>
    <w:rsid w:val="00767060"/>
    <w:rsid w:val="00767243"/>
    <w:rsid w:val="007703A9"/>
    <w:rsid w:val="00771EBC"/>
    <w:rsid w:val="00771FFE"/>
    <w:rsid w:val="00772135"/>
    <w:rsid w:val="0077271B"/>
    <w:rsid w:val="00772981"/>
    <w:rsid w:val="00772F10"/>
    <w:rsid w:val="00773903"/>
    <w:rsid w:val="007745F5"/>
    <w:rsid w:val="007748AF"/>
    <w:rsid w:val="00775E27"/>
    <w:rsid w:val="00775E58"/>
    <w:rsid w:val="00775E5A"/>
    <w:rsid w:val="00776D5A"/>
    <w:rsid w:val="007773E1"/>
    <w:rsid w:val="0077785F"/>
    <w:rsid w:val="0078194E"/>
    <w:rsid w:val="00783309"/>
    <w:rsid w:val="0078341E"/>
    <w:rsid w:val="00784228"/>
    <w:rsid w:val="007857EB"/>
    <w:rsid w:val="00785DD3"/>
    <w:rsid w:val="00786F12"/>
    <w:rsid w:val="0078720F"/>
    <w:rsid w:val="0078765E"/>
    <w:rsid w:val="00787FDF"/>
    <w:rsid w:val="00790647"/>
    <w:rsid w:val="0079167D"/>
    <w:rsid w:val="00791F66"/>
    <w:rsid w:val="007922C0"/>
    <w:rsid w:val="007934D8"/>
    <w:rsid w:val="00793A98"/>
    <w:rsid w:val="007961EE"/>
    <w:rsid w:val="00796407"/>
    <w:rsid w:val="00796ABA"/>
    <w:rsid w:val="0079754F"/>
    <w:rsid w:val="0079756C"/>
    <w:rsid w:val="007A0254"/>
    <w:rsid w:val="007A11FF"/>
    <w:rsid w:val="007A18A9"/>
    <w:rsid w:val="007A2750"/>
    <w:rsid w:val="007A27E4"/>
    <w:rsid w:val="007A2C08"/>
    <w:rsid w:val="007A38EC"/>
    <w:rsid w:val="007A54A3"/>
    <w:rsid w:val="007A5A01"/>
    <w:rsid w:val="007A5AC6"/>
    <w:rsid w:val="007A7BEE"/>
    <w:rsid w:val="007B111C"/>
    <w:rsid w:val="007B21DA"/>
    <w:rsid w:val="007B25D8"/>
    <w:rsid w:val="007B36AB"/>
    <w:rsid w:val="007B3A78"/>
    <w:rsid w:val="007B5B44"/>
    <w:rsid w:val="007B65AC"/>
    <w:rsid w:val="007B69F3"/>
    <w:rsid w:val="007C0CE2"/>
    <w:rsid w:val="007C11FB"/>
    <w:rsid w:val="007C3350"/>
    <w:rsid w:val="007C39C7"/>
    <w:rsid w:val="007C3CAD"/>
    <w:rsid w:val="007C3D72"/>
    <w:rsid w:val="007C4BF3"/>
    <w:rsid w:val="007C62E1"/>
    <w:rsid w:val="007C6B00"/>
    <w:rsid w:val="007D01B3"/>
    <w:rsid w:val="007D0571"/>
    <w:rsid w:val="007D128D"/>
    <w:rsid w:val="007D1B6A"/>
    <w:rsid w:val="007D1EA4"/>
    <w:rsid w:val="007D2121"/>
    <w:rsid w:val="007D3683"/>
    <w:rsid w:val="007D439A"/>
    <w:rsid w:val="007D5D1B"/>
    <w:rsid w:val="007D6264"/>
    <w:rsid w:val="007D6629"/>
    <w:rsid w:val="007D6C99"/>
    <w:rsid w:val="007D76FA"/>
    <w:rsid w:val="007E0626"/>
    <w:rsid w:val="007E0A15"/>
    <w:rsid w:val="007E1752"/>
    <w:rsid w:val="007E17A8"/>
    <w:rsid w:val="007E1A09"/>
    <w:rsid w:val="007E1A66"/>
    <w:rsid w:val="007E1C71"/>
    <w:rsid w:val="007E2DC0"/>
    <w:rsid w:val="007E428B"/>
    <w:rsid w:val="007E4964"/>
    <w:rsid w:val="007E5F0F"/>
    <w:rsid w:val="007E6076"/>
    <w:rsid w:val="007E681D"/>
    <w:rsid w:val="007E7881"/>
    <w:rsid w:val="007E7B09"/>
    <w:rsid w:val="007E7C87"/>
    <w:rsid w:val="007E7CAB"/>
    <w:rsid w:val="007F0815"/>
    <w:rsid w:val="007F0D6C"/>
    <w:rsid w:val="007F10EA"/>
    <w:rsid w:val="007F1F13"/>
    <w:rsid w:val="007F26A0"/>
    <w:rsid w:val="007F3495"/>
    <w:rsid w:val="007F49F3"/>
    <w:rsid w:val="007F526A"/>
    <w:rsid w:val="007F58DF"/>
    <w:rsid w:val="007F66C6"/>
    <w:rsid w:val="007F6741"/>
    <w:rsid w:val="00800B3C"/>
    <w:rsid w:val="008010A7"/>
    <w:rsid w:val="008013A2"/>
    <w:rsid w:val="00803DB4"/>
    <w:rsid w:val="00804500"/>
    <w:rsid w:val="00805441"/>
    <w:rsid w:val="00806477"/>
    <w:rsid w:val="00806688"/>
    <w:rsid w:val="00807163"/>
    <w:rsid w:val="0080791E"/>
    <w:rsid w:val="008107EB"/>
    <w:rsid w:val="00810F40"/>
    <w:rsid w:val="00812A19"/>
    <w:rsid w:val="00812A3D"/>
    <w:rsid w:val="00813120"/>
    <w:rsid w:val="00813362"/>
    <w:rsid w:val="008135D6"/>
    <w:rsid w:val="00813CFD"/>
    <w:rsid w:val="00814711"/>
    <w:rsid w:val="00816368"/>
    <w:rsid w:val="00817E0B"/>
    <w:rsid w:val="00817EF3"/>
    <w:rsid w:val="0082001D"/>
    <w:rsid w:val="00820670"/>
    <w:rsid w:val="00821901"/>
    <w:rsid w:val="00821A21"/>
    <w:rsid w:val="00821D0E"/>
    <w:rsid w:val="008239BE"/>
    <w:rsid w:val="00825892"/>
    <w:rsid w:val="00825966"/>
    <w:rsid w:val="00826959"/>
    <w:rsid w:val="00826C9F"/>
    <w:rsid w:val="00831884"/>
    <w:rsid w:val="00832F45"/>
    <w:rsid w:val="0083458D"/>
    <w:rsid w:val="008347AD"/>
    <w:rsid w:val="00835A19"/>
    <w:rsid w:val="00836181"/>
    <w:rsid w:val="00836BC8"/>
    <w:rsid w:val="0083782F"/>
    <w:rsid w:val="008379CA"/>
    <w:rsid w:val="00840F29"/>
    <w:rsid w:val="00842BE2"/>
    <w:rsid w:val="00844012"/>
    <w:rsid w:val="00844A9D"/>
    <w:rsid w:val="00844EC1"/>
    <w:rsid w:val="008463E8"/>
    <w:rsid w:val="0084662B"/>
    <w:rsid w:val="008507F4"/>
    <w:rsid w:val="00850D8B"/>
    <w:rsid w:val="00852044"/>
    <w:rsid w:val="00852E88"/>
    <w:rsid w:val="0085670E"/>
    <w:rsid w:val="00857624"/>
    <w:rsid w:val="0086014A"/>
    <w:rsid w:val="0086280D"/>
    <w:rsid w:val="00862A83"/>
    <w:rsid w:val="00863C42"/>
    <w:rsid w:val="00864DD0"/>
    <w:rsid w:val="00865775"/>
    <w:rsid w:val="00865EFB"/>
    <w:rsid w:val="008660CA"/>
    <w:rsid w:val="00866A8E"/>
    <w:rsid w:val="00871389"/>
    <w:rsid w:val="00873267"/>
    <w:rsid w:val="00873A0D"/>
    <w:rsid w:val="00873BE1"/>
    <w:rsid w:val="00873F36"/>
    <w:rsid w:val="0087410B"/>
    <w:rsid w:val="0087471C"/>
    <w:rsid w:val="008748F1"/>
    <w:rsid w:val="0087499A"/>
    <w:rsid w:val="00874E81"/>
    <w:rsid w:val="00875D2F"/>
    <w:rsid w:val="00876FBA"/>
    <w:rsid w:val="00880056"/>
    <w:rsid w:val="00880181"/>
    <w:rsid w:val="0088276D"/>
    <w:rsid w:val="008828D9"/>
    <w:rsid w:val="008849AC"/>
    <w:rsid w:val="00886196"/>
    <w:rsid w:val="008865FE"/>
    <w:rsid w:val="00890B4B"/>
    <w:rsid w:val="00891B7D"/>
    <w:rsid w:val="008925C5"/>
    <w:rsid w:val="0089467E"/>
    <w:rsid w:val="00895653"/>
    <w:rsid w:val="00897C13"/>
    <w:rsid w:val="008A168A"/>
    <w:rsid w:val="008A1828"/>
    <w:rsid w:val="008A1FB2"/>
    <w:rsid w:val="008A2FE4"/>
    <w:rsid w:val="008A37F2"/>
    <w:rsid w:val="008A3F08"/>
    <w:rsid w:val="008A4116"/>
    <w:rsid w:val="008A41C6"/>
    <w:rsid w:val="008A58E2"/>
    <w:rsid w:val="008A6B92"/>
    <w:rsid w:val="008B007B"/>
    <w:rsid w:val="008B0614"/>
    <w:rsid w:val="008B13B1"/>
    <w:rsid w:val="008B216E"/>
    <w:rsid w:val="008B5522"/>
    <w:rsid w:val="008B6072"/>
    <w:rsid w:val="008B6115"/>
    <w:rsid w:val="008B61B1"/>
    <w:rsid w:val="008B71BF"/>
    <w:rsid w:val="008B72A7"/>
    <w:rsid w:val="008C0A7A"/>
    <w:rsid w:val="008C1F62"/>
    <w:rsid w:val="008C241B"/>
    <w:rsid w:val="008C4499"/>
    <w:rsid w:val="008C51A9"/>
    <w:rsid w:val="008C5807"/>
    <w:rsid w:val="008D081C"/>
    <w:rsid w:val="008D27BA"/>
    <w:rsid w:val="008D39B4"/>
    <w:rsid w:val="008D3E0B"/>
    <w:rsid w:val="008D48F7"/>
    <w:rsid w:val="008D5285"/>
    <w:rsid w:val="008D5A50"/>
    <w:rsid w:val="008D5F2B"/>
    <w:rsid w:val="008D6328"/>
    <w:rsid w:val="008D67DE"/>
    <w:rsid w:val="008D6CD0"/>
    <w:rsid w:val="008D712A"/>
    <w:rsid w:val="008D7509"/>
    <w:rsid w:val="008D797B"/>
    <w:rsid w:val="008E0935"/>
    <w:rsid w:val="008E0BA6"/>
    <w:rsid w:val="008E1C2D"/>
    <w:rsid w:val="008E1FFC"/>
    <w:rsid w:val="008E289E"/>
    <w:rsid w:val="008E67A3"/>
    <w:rsid w:val="008F105B"/>
    <w:rsid w:val="008F11FF"/>
    <w:rsid w:val="008F268F"/>
    <w:rsid w:val="008F53DC"/>
    <w:rsid w:val="008F7143"/>
    <w:rsid w:val="00900B48"/>
    <w:rsid w:val="00902F74"/>
    <w:rsid w:val="00903A14"/>
    <w:rsid w:val="00905027"/>
    <w:rsid w:val="0090687F"/>
    <w:rsid w:val="00906F5D"/>
    <w:rsid w:val="00907498"/>
    <w:rsid w:val="00913CAD"/>
    <w:rsid w:val="00914992"/>
    <w:rsid w:val="00914F62"/>
    <w:rsid w:val="00915C6A"/>
    <w:rsid w:val="00915DA4"/>
    <w:rsid w:val="00915DFE"/>
    <w:rsid w:val="009167F7"/>
    <w:rsid w:val="00917902"/>
    <w:rsid w:val="009207BA"/>
    <w:rsid w:val="009213CA"/>
    <w:rsid w:val="009213E2"/>
    <w:rsid w:val="00921B35"/>
    <w:rsid w:val="00921C57"/>
    <w:rsid w:val="0092466A"/>
    <w:rsid w:val="00924727"/>
    <w:rsid w:val="00925C4E"/>
    <w:rsid w:val="0092795D"/>
    <w:rsid w:val="00930C41"/>
    <w:rsid w:val="009317DD"/>
    <w:rsid w:val="00932456"/>
    <w:rsid w:val="00932631"/>
    <w:rsid w:val="0093292D"/>
    <w:rsid w:val="00935760"/>
    <w:rsid w:val="0093610C"/>
    <w:rsid w:val="00936439"/>
    <w:rsid w:val="00936919"/>
    <w:rsid w:val="0093691E"/>
    <w:rsid w:val="00937286"/>
    <w:rsid w:val="00937A9B"/>
    <w:rsid w:val="009407D8"/>
    <w:rsid w:val="00941231"/>
    <w:rsid w:val="0094137B"/>
    <w:rsid w:val="00942399"/>
    <w:rsid w:val="00942AFB"/>
    <w:rsid w:val="00943F65"/>
    <w:rsid w:val="00944486"/>
    <w:rsid w:val="00944817"/>
    <w:rsid w:val="00944886"/>
    <w:rsid w:val="00945069"/>
    <w:rsid w:val="00945534"/>
    <w:rsid w:val="00947001"/>
    <w:rsid w:val="009477EA"/>
    <w:rsid w:val="009479DA"/>
    <w:rsid w:val="00947DFA"/>
    <w:rsid w:val="00947F25"/>
    <w:rsid w:val="00954E08"/>
    <w:rsid w:val="0095546D"/>
    <w:rsid w:val="00955B89"/>
    <w:rsid w:val="009568C7"/>
    <w:rsid w:val="00957DD6"/>
    <w:rsid w:val="00960A9C"/>
    <w:rsid w:val="009611C7"/>
    <w:rsid w:val="0096168A"/>
    <w:rsid w:val="00963600"/>
    <w:rsid w:val="00964513"/>
    <w:rsid w:val="009656B5"/>
    <w:rsid w:val="00965D01"/>
    <w:rsid w:val="00965F8F"/>
    <w:rsid w:val="00966CB3"/>
    <w:rsid w:val="0096781E"/>
    <w:rsid w:val="00967E8D"/>
    <w:rsid w:val="009706E6"/>
    <w:rsid w:val="009710A1"/>
    <w:rsid w:val="00972371"/>
    <w:rsid w:val="00973274"/>
    <w:rsid w:val="00973332"/>
    <w:rsid w:val="0097380E"/>
    <w:rsid w:val="0097410C"/>
    <w:rsid w:val="0097454E"/>
    <w:rsid w:val="00974783"/>
    <w:rsid w:val="00977916"/>
    <w:rsid w:val="00977986"/>
    <w:rsid w:val="009818DC"/>
    <w:rsid w:val="009819A3"/>
    <w:rsid w:val="00981E9C"/>
    <w:rsid w:val="0098299C"/>
    <w:rsid w:val="00982C17"/>
    <w:rsid w:val="0098322B"/>
    <w:rsid w:val="00983392"/>
    <w:rsid w:val="00986B3A"/>
    <w:rsid w:val="0099037D"/>
    <w:rsid w:val="00990FED"/>
    <w:rsid w:val="00991934"/>
    <w:rsid w:val="00991A70"/>
    <w:rsid w:val="00993FCA"/>
    <w:rsid w:val="009950C5"/>
    <w:rsid w:val="00996133"/>
    <w:rsid w:val="00996468"/>
    <w:rsid w:val="009972D0"/>
    <w:rsid w:val="00997A1B"/>
    <w:rsid w:val="009A13C6"/>
    <w:rsid w:val="009A179C"/>
    <w:rsid w:val="009A3F5B"/>
    <w:rsid w:val="009A608E"/>
    <w:rsid w:val="009A6F54"/>
    <w:rsid w:val="009B1B40"/>
    <w:rsid w:val="009B3BAC"/>
    <w:rsid w:val="009B3D12"/>
    <w:rsid w:val="009B4025"/>
    <w:rsid w:val="009B4643"/>
    <w:rsid w:val="009B5447"/>
    <w:rsid w:val="009B6C0D"/>
    <w:rsid w:val="009B6D74"/>
    <w:rsid w:val="009B738B"/>
    <w:rsid w:val="009B75C3"/>
    <w:rsid w:val="009B7AEF"/>
    <w:rsid w:val="009C1153"/>
    <w:rsid w:val="009C25B8"/>
    <w:rsid w:val="009C30F6"/>
    <w:rsid w:val="009C37D2"/>
    <w:rsid w:val="009C3C90"/>
    <w:rsid w:val="009C413F"/>
    <w:rsid w:val="009C4253"/>
    <w:rsid w:val="009C5844"/>
    <w:rsid w:val="009C704A"/>
    <w:rsid w:val="009C7F71"/>
    <w:rsid w:val="009D085B"/>
    <w:rsid w:val="009D0935"/>
    <w:rsid w:val="009D0C39"/>
    <w:rsid w:val="009D260E"/>
    <w:rsid w:val="009D263E"/>
    <w:rsid w:val="009D3D41"/>
    <w:rsid w:val="009D4208"/>
    <w:rsid w:val="009D64A2"/>
    <w:rsid w:val="009D7950"/>
    <w:rsid w:val="009E1BA6"/>
    <w:rsid w:val="009E3684"/>
    <w:rsid w:val="009E37E1"/>
    <w:rsid w:val="009E3857"/>
    <w:rsid w:val="009E3ABE"/>
    <w:rsid w:val="009E4260"/>
    <w:rsid w:val="009E4FBA"/>
    <w:rsid w:val="009E59B7"/>
    <w:rsid w:val="009E5CC0"/>
    <w:rsid w:val="009E6A8C"/>
    <w:rsid w:val="009E6FDA"/>
    <w:rsid w:val="009E79B6"/>
    <w:rsid w:val="009F050D"/>
    <w:rsid w:val="009F077D"/>
    <w:rsid w:val="009F0DFD"/>
    <w:rsid w:val="009F1430"/>
    <w:rsid w:val="009F2756"/>
    <w:rsid w:val="009F3DF0"/>
    <w:rsid w:val="009F469A"/>
    <w:rsid w:val="009F5900"/>
    <w:rsid w:val="009F78D8"/>
    <w:rsid w:val="009F7985"/>
    <w:rsid w:val="00A0120C"/>
    <w:rsid w:val="00A01913"/>
    <w:rsid w:val="00A01B22"/>
    <w:rsid w:val="00A02094"/>
    <w:rsid w:val="00A021EF"/>
    <w:rsid w:val="00A02A8B"/>
    <w:rsid w:val="00A03F3C"/>
    <w:rsid w:val="00A05468"/>
    <w:rsid w:val="00A057C7"/>
    <w:rsid w:val="00A057DC"/>
    <w:rsid w:val="00A057DD"/>
    <w:rsid w:val="00A05D80"/>
    <w:rsid w:val="00A06C19"/>
    <w:rsid w:val="00A07CB0"/>
    <w:rsid w:val="00A1014D"/>
    <w:rsid w:val="00A10FBF"/>
    <w:rsid w:val="00A1150B"/>
    <w:rsid w:val="00A117E1"/>
    <w:rsid w:val="00A136A1"/>
    <w:rsid w:val="00A15E0D"/>
    <w:rsid w:val="00A17AB5"/>
    <w:rsid w:val="00A200DE"/>
    <w:rsid w:val="00A2095E"/>
    <w:rsid w:val="00A22191"/>
    <w:rsid w:val="00A2262B"/>
    <w:rsid w:val="00A22857"/>
    <w:rsid w:val="00A22C31"/>
    <w:rsid w:val="00A230F8"/>
    <w:rsid w:val="00A235A2"/>
    <w:rsid w:val="00A23FF6"/>
    <w:rsid w:val="00A2476B"/>
    <w:rsid w:val="00A2521D"/>
    <w:rsid w:val="00A25705"/>
    <w:rsid w:val="00A25B07"/>
    <w:rsid w:val="00A26237"/>
    <w:rsid w:val="00A27499"/>
    <w:rsid w:val="00A276D5"/>
    <w:rsid w:val="00A300D6"/>
    <w:rsid w:val="00A32513"/>
    <w:rsid w:val="00A34E6C"/>
    <w:rsid w:val="00A36397"/>
    <w:rsid w:val="00A36FDC"/>
    <w:rsid w:val="00A37963"/>
    <w:rsid w:val="00A37A89"/>
    <w:rsid w:val="00A37AC2"/>
    <w:rsid w:val="00A37B04"/>
    <w:rsid w:val="00A4064D"/>
    <w:rsid w:val="00A450DC"/>
    <w:rsid w:val="00A4514D"/>
    <w:rsid w:val="00A4607F"/>
    <w:rsid w:val="00A46B40"/>
    <w:rsid w:val="00A47BDB"/>
    <w:rsid w:val="00A507E7"/>
    <w:rsid w:val="00A51D8C"/>
    <w:rsid w:val="00A51DEB"/>
    <w:rsid w:val="00A52062"/>
    <w:rsid w:val="00A521F3"/>
    <w:rsid w:val="00A54A0F"/>
    <w:rsid w:val="00A57197"/>
    <w:rsid w:val="00A575F0"/>
    <w:rsid w:val="00A60563"/>
    <w:rsid w:val="00A6085B"/>
    <w:rsid w:val="00A60CD8"/>
    <w:rsid w:val="00A6109A"/>
    <w:rsid w:val="00A615B0"/>
    <w:rsid w:val="00A62F45"/>
    <w:rsid w:val="00A63ECA"/>
    <w:rsid w:val="00A643DF"/>
    <w:rsid w:val="00A652B0"/>
    <w:rsid w:val="00A6617C"/>
    <w:rsid w:val="00A66A0E"/>
    <w:rsid w:val="00A670D7"/>
    <w:rsid w:val="00A70450"/>
    <w:rsid w:val="00A709ED"/>
    <w:rsid w:val="00A71688"/>
    <w:rsid w:val="00A720C6"/>
    <w:rsid w:val="00A72566"/>
    <w:rsid w:val="00A75EF5"/>
    <w:rsid w:val="00A7671E"/>
    <w:rsid w:val="00A76720"/>
    <w:rsid w:val="00A76E83"/>
    <w:rsid w:val="00A7748C"/>
    <w:rsid w:val="00A80970"/>
    <w:rsid w:val="00A80A50"/>
    <w:rsid w:val="00A81152"/>
    <w:rsid w:val="00A81C7B"/>
    <w:rsid w:val="00A82925"/>
    <w:rsid w:val="00A837B4"/>
    <w:rsid w:val="00A83E75"/>
    <w:rsid w:val="00A846A1"/>
    <w:rsid w:val="00A85090"/>
    <w:rsid w:val="00A85378"/>
    <w:rsid w:val="00A85D23"/>
    <w:rsid w:val="00A86C27"/>
    <w:rsid w:val="00A86FA7"/>
    <w:rsid w:val="00A872D3"/>
    <w:rsid w:val="00A901B9"/>
    <w:rsid w:val="00A90B83"/>
    <w:rsid w:val="00A91986"/>
    <w:rsid w:val="00A919CF"/>
    <w:rsid w:val="00A91E39"/>
    <w:rsid w:val="00A91FD7"/>
    <w:rsid w:val="00A92100"/>
    <w:rsid w:val="00A9335B"/>
    <w:rsid w:val="00A9465F"/>
    <w:rsid w:val="00A946F5"/>
    <w:rsid w:val="00A94AA2"/>
    <w:rsid w:val="00A96D3F"/>
    <w:rsid w:val="00A96FF5"/>
    <w:rsid w:val="00A9736B"/>
    <w:rsid w:val="00A97CF6"/>
    <w:rsid w:val="00A97E82"/>
    <w:rsid w:val="00AA02D6"/>
    <w:rsid w:val="00AA170F"/>
    <w:rsid w:val="00AA2017"/>
    <w:rsid w:val="00AA2BAC"/>
    <w:rsid w:val="00AA302D"/>
    <w:rsid w:val="00AA3CF8"/>
    <w:rsid w:val="00AA72DA"/>
    <w:rsid w:val="00AB0D22"/>
    <w:rsid w:val="00AB0EB7"/>
    <w:rsid w:val="00AB1E5E"/>
    <w:rsid w:val="00AB3B68"/>
    <w:rsid w:val="00AB3FAD"/>
    <w:rsid w:val="00AB4D9A"/>
    <w:rsid w:val="00AB52D3"/>
    <w:rsid w:val="00AB5E61"/>
    <w:rsid w:val="00AB6542"/>
    <w:rsid w:val="00AB7054"/>
    <w:rsid w:val="00AB70C1"/>
    <w:rsid w:val="00AB710A"/>
    <w:rsid w:val="00AB75BC"/>
    <w:rsid w:val="00AC0DB7"/>
    <w:rsid w:val="00AC0E16"/>
    <w:rsid w:val="00AC3074"/>
    <w:rsid w:val="00AC438C"/>
    <w:rsid w:val="00AC487F"/>
    <w:rsid w:val="00AC58E6"/>
    <w:rsid w:val="00AC65C7"/>
    <w:rsid w:val="00AD020C"/>
    <w:rsid w:val="00AD1937"/>
    <w:rsid w:val="00AD250A"/>
    <w:rsid w:val="00AD301A"/>
    <w:rsid w:val="00AD4F4A"/>
    <w:rsid w:val="00AD5A35"/>
    <w:rsid w:val="00AD751C"/>
    <w:rsid w:val="00AE026D"/>
    <w:rsid w:val="00AE053E"/>
    <w:rsid w:val="00AE0DF8"/>
    <w:rsid w:val="00AE3C65"/>
    <w:rsid w:val="00AE4A7F"/>
    <w:rsid w:val="00AE4F1C"/>
    <w:rsid w:val="00AE5AE2"/>
    <w:rsid w:val="00AE6183"/>
    <w:rsid w:val="00AE730C"/>
    <w:rsid w:val="00AE7CF8"/>
    <w:rsid w:val="00AF263B"/>
    <w:rsid w:val="00AF4BE5"/>
    <w:rsid w:val="00AF4C55"/>
    <w:rsid w:val="00AF51A6"/>
    <w:rsid w:val="00AF785A"/>
    <w:rsid w:val="00B00078"/>
    <w:rsid w:val="00B00968"/>
    <w:rsid w:val="00B00B22"/>
    <w:rsid w:val="00B01706"/>
    <w:rsid w:val="00B01C3F"/>
    <w:rsid w:val="00B01DCD"/>
    <w:rsid w:val="00B01E41"/>
    <w:rsid w:val="00B020C9"/>
    <w:rsid w:val="00B0257F"/>
    <w:rsid w:val="00B02D2D"/>
    <w:rsid w:val="00B03568"/>
    <w:rsid w:val="00B0356A"/>
    <w:rsid w:val="00B05B0C"/>
    <w:rsid w:val="00B0624B"/>
    <w:rsid w:val="00B06C63"/>
    <w:rsid w:val="00B06DD1"/>
    <w:rsid w:val="00B0748E"/>
    <w:rsid w:val="00B07AF5"/>
    <w:rsid w:val="00B129B9"/>
    <w:rsid w:val="00B12E9F"/>
    <w:rsid w:val="00B135B9"/>
    <w:rsid w:val="00B138C0"/>
    <w:rsid w:val="00B14E53"/>
    <w:rsid w:val="00B1657D"/>
    <w:rsid w:val="00B17C0B"/>
    <w:rsid w:val="00B17DA2"/>
    <w:rsid w:val="00B202D1"/>
    <w:rsid w:val="00B2057F"/>
    <w:rsid w:val="00B20943"/>
    <w:rsid w:val="00B21A23"/>
    <w:rsid w:val="00B245D1"/>
    <w:rsid w:val="00B2520E"/>
    <w:rsid w:val="00B25960"/>
    <w:rsid w:val="00B25A90"/>
    <w:rsid w:val="00B26074"/>
    <w:rsid w:val="00B2626B"/>
    <w:rsid w:val="00B263DC"/>
    <w:rsid w:val="00B26DA8"/>
    <w:rsid w:val="00B302CA"/>
    <w:rsid w:val="00B30884"/>
    <w:rsid w:val="00B32910"/>
    <w:rsid w:val="00B3303D"/>
    <w:rsid w:val="00B34BD5"/>
    <w:rsid w:val="00B3612C"/>
    <w:rsid w:val="00B36338"/>
    <w:rsid w:val="00B369AC"/>
    <w:rsid w:val="00B36C5E"/>
    <w:rsid w:val="00B36EA5"/>
    <w:rsid w:val="00B37C76"/>
    <w:rsid w:val="00B40469"/>
    <w:rsid w:val="00B40596"/>
    <w:rsid w:val="00B40667"/>
    <w:rsid w:val="00B40A2A"/>
    <w:rsid w:val="00B41F15"/>
    <w:rsid w:val="00B441FC"/>
    <w:rsid w:val="00B45DDE"/>
    <w:rsid w:val="00B46D55"/>
    <w:rsid w:val="00B470BB"/>
    <w:rsid w:val="00B4774B"/>
    <w:rsid w:val="00B47B9C"/>
    <w:rsid w:val="00B53650"/>
    <w:rsid w:val="00B53DA4"/>
    <w:rsid w:val="00B53F45"/>
    <w:rsid w:val="00B54204"/>
    <w:rsid w:val="00B5479F"/>
    <w:rsid w:val="00B54F11"/>
    <w:rsid w:val="00B55DC8"/>
    <w:rsid w:val="00B560D3"/>
    <w:rsid w:val="00B5651F"/>
    <w:rsid w:val="00B57533"/>
    <w:rsid w:val="00B57ADD"/>
    <w:rsid w:val="00B57B16"/>
    <w:rsid w:val="00B57D1F"/>
    <w:rsid w:val="00B57DCE"/>
    <w:rsid w:val="00B61B2D"/>
    <w:rsid w:val="00B61DED"/>
    <w:rsid w:val="00B621D7"/>
    <w:rsid w:val="00B62767"/>
    <w:rsid w:val="00B62900"/>
    <w:rsid w:val="00B637B6"/>
    <w:rsid w:val="00B65D3B"/>
    <w:rsid w:val="00B671A5"/>
    <w:rsid w:val="00B67FD9"/>
    <w:rsid w:val="00B71220"/>
    <w:rsid w:val="00B7220C"/>
    <w:rsid w:val="00B72507"/>
    <w:rsid w:val="00B726E0"/>
    <w:rsid w:val="00B7722B"/>
    <w:rsid w:val="00B80361"/>
    <w:rsid w:val="00B80CF3"/>
    <w:rsid w:val="00B80D23"/>
    <w:rsid w:val="00B822EB"/>
    <w:rsid w:val="00B82593"/>
    <w:rsid w:val="00B84B79"/>
    <w:rsid w:val="00B86CEA"/>
    <w:rsid w:val="00B875E1"/>
    <w:rsid w:val="00B879A6"/>
    <w:rsid w:val="00B906CC"/>
    <w:rsid w:val="00B9184D"/>
    <w:rsid w:val="00B92B52"/>
    <w:rsid w:val="00B92D93"/>
    <w:rsid w:val="00B93751"/>
    <w:rsid w:val="00B93887"/>
    <w:rsid w:val="00B956B3"/>
    <w:rsid w:val="00B95E5D"/>
    <w:rsid w:val="00B96882"/>
    <w:rsid w:val="00BA0186"/>
    <w:rsid w:val="00BA05A7"/>
    <w:rsid w:val="00BA080B"/>
    <w:rsid w:val="00BA11E4"/>
    <w:rsid w:val="00BA1B48"/>
    <w:rsid w:val="00BA1B9C"/>
    <w:rsid w:val="00BA25B4"/>
    <w:rsid w:val="00BA2AB3"/>
    <w:rsid w:val="00BA35AF"/>
    <w:rsid w:val="00BA7DB3"/>
    <w:rsid w:val="00BB2ED0"/>
    <w:rsid w:val="00BB43E5"/>
    <w:rsid w:val="00BB52B8"/>
    <w:rsid w:val="00BB54E9"/>
    <w:rsid w:val="00BB5A02"/>
    <w:rsid w:val="00BB5EE6"/>
    <w:rsid w:val="00BB64DC"/>
    <w:rsid w:val="00BB7B49"/>
    <w:rsid w:val="00BB7BDA"/>
    <w:rsid w:val="00BB7C90"/>
    <w:rsid w:val="00BB7DC6"/>
    <w:rsid w:val="00BC15DC"/>
    <w:rsid w:val="00BC2FC4"/>
    <w:rsid w:val="00BC3689"/>
    <w:rsid w:val="00BC40F7"/>
    <w:rsid w:val="00BC4170"/>
    <w:rsid w:val="00BC41F3"/>
    <w:rsid w:val="00BC452D"/>
    <w:rsid w:val="00BC4C0B"/>
    <w:rsid w:val="00BC548B"/>
    <w:rsid w:val="00BC5707"/>
    <w:rsid w:val="00BC578D"/>
    <w:rsid w:val="00BC5A3D"/>
    <w:rsid w:val="00BD0019"/>
    <w:rsid w:val="00BD0FF4"/>
    <w:rsid w:val="00BD1490"/>
    <w:rsid w:val="00BD36D0"/>
    <w:rsid w:val="00BD37CD"/>
    <w:rsid w:val="00BD3D6E"/>
    <w:rsid w:val="00BD4D05"/>
    <w:rsid w:val="00BD4F13"/>
    <w:rsid w:val="00BD5346"/>
    <w:rsid w:val="00BD58A7"/>
    <w:rsid w:val="00BD59BE"/>
    <w:rsid w:val="00BD6B7D"/>
    <w:rsid w:val="00BD6EBC"/>
    <w:rsid w:val="00BD7C7E"/>
    <w:rsid w:val="00BE1082"/>
    <w:rsid w:val="00BE4017"/>
    <w:rsid w:val="00BE46B5"/>
    <w:rsid w:val="00BE503D"/>
    <w:rsid w:val="00BE55F7"/>
    <w:rsid w:val="00BE6867"/>
    <w:rsid w:val="00BE68CE"/>
    <w:rsid w:val="00BE799D"/>
    <w:rsid w:val="00BF0326"/>
    <w:rsid w:val="00BF18DF"/>
    <w:rsid w:val="00BF21CD"/>
    <w:rsid w:val="00BF2753"/>
    <w:rsid w:val="00BF2B1C"/>
    <w:rsid w:val="00BF2D78"/>
    <w:rsid w:val="00BF3103"/>
    <w:rsid w:val="00BF325A"/>
    <w:rsid w:val="00BF36CE"/>
    <w:rsid w:val="00BF39C5"/>
    <w:rsid w:val="00BF4677"/>
    <w:rsid w:val="00BF5E7E"/>
    <w:rsid w:val="00BF60D6"/>
    <w:rsid w:val="00BF6C8C"/>
    <w:rsid w:val="00C00B5E"/>
    <w:rsid w:val="00C015FC"/>
    <w:rsid w:val="00C02E67"/>
    <w:rsid w:val="00C05BD7"/>
    <w:rsid w:val="00C075D0"/>
    <w:rsid w:val="00C1081C"/>
    <w:rsid w:val="00C11879"/>
    <w:rsid w:val="00C12AD9"/>
    <w:rsid w:val="00C1305E"/>
    <w:rsid w:val="00C143AC"/>
    <w:rsid w:val="00C166FE"/>
    <w:rsid w:val="00C16840"/>
    <w:rsid w:val="00C169CF"/>
    <w:rsid w:val="00C16A95"/>
    <w:rsid w:val="00C16CEF"/>
    <w:rsid w:val="00C16FE4"/>
    <w:rsid w:val="00C202A0"/>
    <w:rsid w:val="00C2092D"/>
    <w:rsid w:val="00C20ECF"/>
    <w:rsid w:val="00C226D7"/>
    <w:rsid w:val="00C24321"/>
    <w:rsid w:val="00C24609"/>
    <w:rsid w:val="00C27E37"/>
    <w:rsid w:val="00C3118F"/>
    <w:rsid w:val="00C3143D"/>
    <w:rsid w:val="00C32B09"/>
    <w:rsid w:val="00C33680"/>
    <w:rsid w:val="00C33FB1"/>
    <w:rsid w:val="00C348C1"/>
    <w:rsid w:val="00C34B2B"/>
    <w:rsid w:val="00C35566"/>
    <w:rsid w:val="00C35B16"/>
    <w:rsid w:val="00C3640B"/>
    <w:rsid w:val="00C36989"/>
    <w:rsid w:val="00C371E1"/>
    <w:rsid w:val="00C379B0"/>
    <w:rsid w:val="00C37AE7"/>
    <w:rsid w:val="00C37BD8"/>
    <w:rsid w:val="00C4141A"/>
    <w:rsid w:val="00C42545"/>
    <w:rsid w:val="00C42A55"/>
    <w:rsid w:val="00C42D79"/>
    <w:rsid w:val="00C447DF"/>
    <w:rsid w:val="00C4525B"/>
    <w:rsid w:val="00C45A0F"/>
    <w:rsid w:val="00C45D99"/>
    <w:rsid w:val="00C46F7B"/>
    <w:rsid w:val="00C47291"/>
    <w:rsid w:val="00C47C61"/>
    <w:rsid w:val="00C503DC"/>
    <w:rsid w:val="00C505BC"/>
    <w:rsid w:val="00C50F1E"/>
    <w:rsid w:val="00C51194"/>
    <w:rsid w:val="00C517AD"/>
    <w:rsid w:val="00C52DAC"/>
    <w:rsid w:val="00C532CB"/>
    <w:rsid w:val="00C536FB"/>
    <w:rsid w:val="00C5440E"/>
    <w:rsid w:val="00C5455C"/>
    <w:rsid w:val="00C555E5"/>
    <w:rsid w:val="00C565F3"/>
    <w:rsid w:val="00C56885"/>
    <w:rsid w:val="00C57234"/>
    <w:rsid w:val="00C57B75"/>
    <w:rsid w:val="00C60273"/>
    <w:rsid w:val="00C6097A"/>
    <w:rsid w:val="00C60DEC"/>
    <w:rsid w:val="00C60E28"/>
    <w:rsid w:val="00C61239"/>
    <w:rsid w:val="00C63EB9"/>
    <w:rsid w:val="00C64877"/>
    <w:rsid w:val="00C66F73"/>
    <w:rsid w:val="00C67D50"/>
    <w:rsid w:val="00C703D7"/>
    <w:rsid w:val="00C7152A"/>
    <w:rsid w:val="00C71921"/>
    <w:rsid w:val="00C71D4B"/>
    <w:rsid w:val="00C73D74"/>
    <w:rsid w:val="00C75AE9"/>
    <w:rsid w:val="00C769B4"/>
    <w:rsid w:val="00C77D47"/>
    <w:rsid w:val="00C80822"/>
    <w:rsid w:val="00C81507"/>
    <w:rsid w:val="00C81725"/>
    <w:rsid w:val="00C822E8"/>
    <w:rsid w:val="00C83876"/>
    <w:rsid w:val="00C839E4"/>
    <w:rsid w:val="00C84BB2"/>
    <w:rsid w:val="00C8540B"/>
    <w:rsid w:val="00C8568F"/>
    <w:rsid w:val="00C8635F"/>
    <w:rsid w:val="00C86883"/>
    <w:rsid w:val="00C86B0D"/>
    <w:rsid w:val="00C86D6C"/>
    <w:rsid w:val="00C86F1A"/>
    <w:rsid w:val="00C910DD"/>
    <w:rsid w:val="00C917CD"/>
    <w:rsid w:val="00C94C9C"/>
    <w:rsid w:val="00C97A7C"/>
    <w:rsid w:val="00C97D74"/>
    <w:rsid w:val="00CA0422"/>
    <w:rsid w:val="00CA081C"/>
    <w:rsid w:val="00CA0D62"/>
    <w:rsid w:val="00CA1C23"/>
    <w:rsid w:val="00CA2846"/>
    <w:rsid w:val="00CA3412"/>
    <w:rsid w:val="00CA3939"/>
    <w:rsid w:val="00CA3AA4"/>
    <w:rsid w:val="00CA3C63"/>
    <w:rsid w:val="00CA661B"/>
    <w:rsid w:val="00CA6F02"/>
    <w:rsid w:val="00CA79D7"/>
    <w:rsid w:val="00CA7A16"/>
    <w:rsid w:val="00CA7BE7"/>
    <w:rsid w:val="00CB2D7D"/>
    <w:rsid w:val="00CB564A"/>
    <w:rsid w:val="00CB605D"/>
    <w:rsid w:val="00CB6631"/>
    <w:rsid w:val="00CB6BF7"/>
    <w:rsid w:val="00CB6FC1"/>
    <w:rsid w:val="00CB73C6"/>
    <w:rsid w:val="00CB7B4D"/>
    <w:rsid w:val="00CB7DF1"/>
    <w:rsid w:val="00CC01A2"/>
    <w:rsid w:val="00CC1722"/>
    <w:rsid w:val="00CC1C7F"/>
    <w:rsid w:val="00CC2090"/>
    <w:rsid w:val="00CC4275"/>
    <w:rsid w:val="00CC6FCF"/>
    <w:rsid w:val="00CC7232"/>
    <w:rsid w:val="00CC7C0A"/>
    <w:rsid w:val="00CC7F65"/>
    <w:rsid w:val="00CD2433"/>
    <w:rsid w:val="00CD2A74"/>
    <w:rsid w:val="00CD36B8"/>
    <w:rsid w:val="00CD3E5C"/>
    <w:rsid w:val="00CD420C"/>
    <w:rsid w:val="00CD4CF9"/>
    <w:rsid w:val="00CD65EF"/>
    <w:rsid w:val="00CD6818"/>
    <w:rsid w:val="00CD7F75"/>
    <w:rsid w:val="00CE0793"/>
    <w:rsid w:val="00CE085E"/>
    <w:rsid w:val="00CE115B"/>
    <w:rsid w:val="00CE19FD"/>
    <w:rsid w:val="00CE1D62"/>
    <w:rsid w:val="00CE1F8F"/>
    <w:rsid w:val="00CE3CDE"/>
    <w:rsid w:val="00CE40E5"/>
    <w:rsid w:val="00CE4831"/>
    <w:rsid w:val="00CE51C8"/>
    <w:rsid w:val="00CE5518"/>
    <w:rsid w:val="00CE5E05"/>
    <w:rsid w:val="00CE6CE9"/>
    <w:rsid w:val="00CE6D4D"/>
    <w:rsid w:val="00CE7266"/>
    <w:rsid w:val="00CF13CB"/>
    <w:rsid w:val="00CF1C04"/>
    <w:rsid w:val="00D009F4"/>
    <w:rsid w:val="00D0245B"/>
    <w:rsid w:val="00D0292F"/>
    <w:rsid w:val="00D03EB9"/>
    <w:rsid w:val="00D04ED8"/>
    <w:rsid w:val="00D0564D"/>
    <w:rsid w:val="00D06638"/>
    <w:rsid w:val="00D06858"/>
    <w:rsid w:val="00D07074"/>
    <w:rsid w:val="00D0729E"/>
    <w:rsid w:val="00D07C11"/>
    <w:rsid w:val="00D07C56"/>
    <w:rsid w:val="00D07D00"/>
    <w:rsid w:val="00D100F4"/>
    <w:rsid w:val="00D11159"/>
    <w:rsid w:val="00D118AC"/>
    <w:rsid w:val="00D11FDC"/>
    <w:rsid w:val="00D1291E"/>
    <w:rsid w:val="00D13411"/>
    <w:rsid w:val="00D138BF"/>
    <w:rsid w:val="00D14E72"/>
    <w:rsid w:val="00D1630F"/>
    <w:rsid w:val="00D163BC"/>
    <w:rsid w:val="00D167C7"/>
    <w:rsid w:val="00D179AD"/>
    <w:rsid w:val="00D21F5E"/>
    <w:rsid w:val="00D22919"/>
    <w:rsid w:val="00D22BBC"/>
    <w:rsid w:val="00D2369E"/>
    <w:rsid w:val="00D26DBD"/>
    <w:rsid w:val="00D2724D"/>
    <w:rsid w:val="00D272E8"/>
    <w:rsid w:val="00D30716"/>
    <w:rsid w:val="00D30A66"/>
    <w:rsid w:val="00D31C6E"/>
    <w:rsid w:val="00D32013"/>
    <w:rsid w:val="00D3223C"/>
    <w:rsid w:val="00D333F6"/>
    <w:rsid w:val="00D33705"/>
    <w:rsid w:val="00D34A30"/>
    <w:rsid w:val="00D34FFC"/>
    <w:rsid w:val="00D352CC"/>
    <w:rsid w:val="00D357A8"/>
    <w:rsid w:val="00D36133"/>
    <w:rsid w:val="00D37BB9"/>
    <w:rsid w:val="00D37DEE"/>
    <w:rsid w:val="00D400DA"/>
    <w:rsid w:val="00D41026"/>
    <w:rsid w:val="00D42106"/>
    <w:rsid w:val="00D42F76"/>
    <w:rsid w:val="00D42FFB"/>
    <w:rsid w:val="00D44305"/>
    <w:rsid w:val="00D44C7A"/>
    <w:rsid w:val="00D44E9B"/>
    <w:rsid w:val="00D453ED"/>
    <w:rsid w:val="00D45575"/>
    <w:rsid w:val="00D50211"/>
    <w:rsid w:val="00D50C73"/>
    <w:rsid w:val="00D50EA3"/>
    <w:rsid w:val="00D532BB"/>
    <w:rsid w:val="00D53ACD"/>
    <w:rsid w:val="00D54F3B"/>
    <w:rsid w:val="00D564CB"/>
    <w:rsid w:val="00D56C2C"/>
    <w:rsid w:val="00D60DEA"/>
    <w:rsid w:val="00D61B2B"/>
    <w:rsid w:val="00D61CB9"/>
    <w:rsid w:val="00D62BD6"/>
    <w:rsid w:val="00D62D3E"/>
    <w:rsid w:val="00D63C1A"/>
    <w:rsid w:val="00D642CD"/>
    <w:rsid w:val="00D64A93"/>
    <w:rsid w:val="00D72BB8"/>
    <w:rsid w:val="00D742D7"/>
    <w:rsid w:val="00D74E86"/>
    <w:rsid w:val="00D755D4"/>
    <w:rsid w:val="00D75756"/>
    <w:rsid w:val="00D80612"/>
    <w:rsid w:val="00D821E6"/>
    <w:rsid w:val="00D8327A"/>
    <w:rsid w:val="00D84700"/>
    <w:rsid w:val="00D849AB"/>
    <w:rsid w:val="00D84BD5"/>
    <w:rsid w:val="00D85E24"/>
    <w:rsid w:val="00D86AE1"/>
    <w:rsid w:val="00D903D3"/>
    <w:rsid w:val="00D9053A"/>
    <w:rsid w:val="00D91E97"/>
    <w:rsid w:val="00D92A0F"/>
    <w:rsid w:val="00D92E92"/>
    <w:rsid w:val="00D93072"/>
    <w:rsid w:val="00D93323"/>
    <w:rsid w:val="00D94097"/>
    <w:rsid w:val="00D942A6"/>
    <w:rsid w:val="00D9443B"/>
    <w:rsid w:val="00D9523A"/>
    <w:rsid w:val="00D97007"/>
    <w:rsid w:val="00DA0603"/>
    <w:rsid w:val="00DA1736"/>
    <w:rsid w:val="00DA27E2"/>
    <w:rsid w:val="00DA2C3B"/>
    <w:rsid w:val="00DA2E27"/>
    <w:rsid w:val="00DA3BF5"/>
    <w:rsid w:val="00DA54ED"/>
    <w:rsid w:val="00DA5A81"/>
    <w:rsid w:val="00DA6616"/>
    <w:rsid w:val="00DA6CF8"/>
    <w:rsid w:val="00DA72E3"/>
    <w:rsid w:val="00DA74E1"/>
    <w:rsid w:val="00DA799C"/>
    <w:rsid w:val="00DB085B"/>
    <w:rsid w:val="00DB0C44"/>
    <w:rsid w:val="00DB1DDA"/>
    <w:rsid w:val="00DB21A1"/>
    <w:rsid w:val="00DB338A"/>
    <w:rsid w:val="00DB3AB2"/>
    <w:rsid w:val="00DB4F36"/>
    <w:rsid w:val="00DB5AC9"/>
    <w:rsid w:val="00DB64D5"/>
    <w:rsid w:val="00DB6535"/>
    <w:rsid w:val="00DB716D"/>
    <w:rsid w:val="00DB762E"/>
    <w:rsid w:val="00DC1480"/>
    <w:rsid w:val="00DC1F6C"/>
    <w:rsid w:val="00DC246A"/>
    <w:rsid w:val="00DC259E"/>
    <w:rsid w:val="00DC2C68"/>
    <w:rsid w:val="00DC3719"/>
    <w:rsid w:val="00DC4F61"/>
    <w:rsid w:val="00DC516A"/>
    <w:rsid w:val="00DC51E0"/>
    <w:rsid w:val="00DC699B"/>
    <w:rsid w:val="00DD0E07"/>
    <w:rsid w:val="00DD18CD"/>
    <w:rsid w:val="00DD1D03"/>
    <w:rsid w:val="00DD26C6"/>
    <w:rsid w:val="00DD2D31"/>
    <w:rsid w:val="00DD48E7"/>
    <w:rsid w:val="00DD54B8"/>
    <w:rsid w:val="00DD5A4A"/>
    <w:rsid w:val="00DD5EB9"/>
    <w:rsid w:val="00DD66EF"/>
    <w:rsid w:val="00DE1518"/>
    <w:rsid w:val="00DE1A31"/>
    <w:rsid w:val="00DE3ABE"/>
    <w:rsid w:val="00DE6F2F"/>
    <w:rsid w:val="00DF14DB"/>
    <w:rsid w:val="00DF2424"/>
    <w:rsid w:val="00DF26C7"/>
    <w:rsid w:val="00DF2CEE"/>
    <w:rsid w:val="00DF4A6E"/>
    <w:rsid w:val="00DF62DF"/>
    <w:rsid w:val="00DF74CC"/>
    <w:rsid w:val="00DF7784"/>
    <w:rsid w:val="00DF7872"/>
    <w:rsid w:val="00E000F8"/>
    <w:rsid w:val="00E00278"/>
    <w:rsid w:val="00E00368"/>
    <w:rsid w:val="00E004A6"/>
    <w:rsid w:val="00E00FCF"/>
    <w:rsid w:val="00E0118D"/>
    <w:rsid w:val="00E01356"/>
    <w:rsid w:val="00E018E8"/>
    <w:rsid w:val="00E0300F"/>
    <w:rsid w:val="00E03567"/>
    <w:rsid w:val="00E0392F"/>
    <w:rsid w:val="00E03954"/>
    <w:rsid w:val="00E03B58"/>
    <w:rsid w:val="00E046B5"/>
    <w:rsid w:val="00E04B63"/>
    <w:rsid w:val="00E04D77"/>
    <w:rsid w:val="00E055B6"/>
    <w:rsid w:val="00E05DD1"/>
    <w:rsid w:val="00E07199"/>
    <w:rsid w:val="00E07458"/>
    <w:rsid w:val="00E07AB5"/>
    <w:rsid w:val="00E11351"/>
    <w:rsid w:val="00E11516"/>
    <w:rsid w:val="00E1295D"/>
    <w:rsid w:val="00E129A3"/>
    <w:rsid w:val="00E1304A"/>
    <w:rsid w:val="00E13106"/>
    <w:rsid w:val="00E1360C"/>
    <w:rsid w:val="00E142E5"/>
    <w:rsid w:val="00E15026"/>
    <w:rsid w:val="00E15A84"/>
    <w:rsid w:val="00E160E2"/>
    <w:rsid w:val="00E160E6"/>
    <w:rsid w:val="00E17649"/>
    <w:rsid w:val="00E177FA"/>
    <w:rsid w:val="00E178C4"/>
    <w:rsid w:val="00E17C13"/>
    <w:rsid w:val="00E203D9"/>
    <w:rsid w:val="00E2560D"/>
    <w:rsid w:val="00E303F7"/>
    <w:rsid w:val="00E321A4"/>
    <w:rsid w:val="00E35290"/>
    <w:rsid w:val="00E356C1"/>
    <w:rsid w:val="00E35840"/>
    <w:rsid w:val="00E36258"/>
    <w:rsid w:val="00E40887"/>
    <w:rsid w:val="00E40D02"/>
    <w:rsid w:val="00E41F17"/>
    <w:rsid w:val="00E4202A"/>
    <w:rsid w:val="00E4344A"/>
    <w:rsid w:val="00E43F33"/>
    <w:rsid w:val="00E4479A"/>
    <w:rsid w:val="00E45D7F"/>
    <w:rsid w:val="00E46833"/>
    <w:rsid w:val="00E46B0C"/>
    <w:rsid w:val="00E46CD3"/>
    <w:rsid w:val="00E46E59"/>
    <w:rsid w:val="00E474AB"/>
    <w:rsid w:val="00E47508"/>
    <w:rsid w:val="00E47858"/>
    <w:rsid w:val="00E54BC4"/>
    <w:rsid w:val="00E54C1B"/>
    <w:rsid w:val="00E5511A"/>
    <w:rsid w:val="00E55E21"/>
    <w:rsid w:val="00E6071A"/>
    <w:rsid w:val="00E618E0"/>
    <w:rsid w:val="00E61AE3"/>
    <w:rsid w:val="00E62AEA"/>
    <w:rsid w:val="00E62D5B"/>
    <w:rsid w:val="00E63EAB"/>
    <w:rsid w:val="00E648AA"/>
    <w:rsid w:val="00E64E1C"/>
    <w:rsid w:val="00E65675"/>
    <w:rsid w:val="00E65F45"/>
    <w:rsid w:val="00E65FDC"/>
    <w:rsid w:val="00E6630D"/>
    <w:rsid w:val="00E66759"/>
    <w:rsid w:val="00E6685A"/>
    <w:rsid w:val="00E66D75"/>
    <w:rsid w:val="00E6741E"/>
    <w:rsid w:val="00E676ED"/>
    <w:rsid w:val="00E70615"/>
    <w:rsid w:val="00E71D4C"/>
    <w:rsid w:val="00E723BC"/>
    <w:rsid w:val="00E726AF"/>
    <w:rsid w:val="00E731C0"/>
    <w:rsid w:val="00E733BB"/>
    <w:rsid w:val="00E738F7"/>
    <w:rsid w:val="00E73A65"/>
    <w:rsid w:val="00E75309"/>
    <w:rsid w:val="00E75C22"/>
    <w:rsid w:val="00E80688"/>
    <w:rsid w:val="00E80AC5"/>
    <w:rsid w:val="00E81EB2"/>
    <w:rsid w:val="00E83304"/>
    <w:rsid w:val="00E84377"/>
    <w:rsid w:val="00E8446A"/>
    <w:rsid w:val="00E85928"/>
    <w:rsid w:val="00E8727B"/>
    <w:rsid w:val="00E87D14"/>
    <w:rsid w:val="00E9074B"/>
    <w:rsid w:val="00E90E7B"/>
    <w:rsid w:val="00E913D4"/>
    <w:rsid w:val="00E944AB"/>
    <w:rsid w:val="00E94F47"/>
    <w:rsid w:val="00E9570A"/>
    <w:rsid w:val="00E95C8D"/>
    <w:rsid w:val="00E95CD8"/>
    <w:rsid w:val="00E976E2"/>
    <w:rsid w:val="00EA1CAD"/>
    <w:rsid w:val="00EA3801"/>
    <w:rsid w:val="00EA4D1D"/>
    <w:rsid w:val="00EA7015"/>
    <w:rsid w:val="00EA76A0"/>
    <w:rsid w:val="00EB0472"/>
    <w:rsid w:val="00EB3327"/>
    <w:rsid w:val="00EB3858"/>
    <w:rsid w:val="00EB3FDB"/>
    <w:rsid w:val="00EB5833"/>
    <w:rsid w:val="00EB5CC2"/>
    <w:rsid w:val="00EB64BD"/>
    <w:rsid w:val="00EB6EFE"/>
    <w:rsid w:val="00EB7AF3"/>
    <w:rsid w:val="00ED120D"/>
    <w:rsid w:val="00ED156C"/>
    <w:rsid w:val="00ED1B14"/>
    <w:rsid w:val="00ED28D9"/>
    <w:rsid w:val="00ED2A15"/>
    <w:rsid w:val="00ED3700"/>
    <w:rsid w:val="00ED3F5B"/>
    <w:rsid w:val="00ED4494"/>
    <w:rsid w:val="00ED4DB1"/>
    <w:rsid w:val="00ED5818"/>
    <w:rsid w:val="00ED5F06"/>
    <w:rsid w:val="00ED7C10"/>
    <w:rsid w:val="00EE21E1"/>
    <w:rsid w:val="00EE36F0"/>
    <w:rsid w:val="00EE4E1D"/>
    <w:rsid w:val="00EE755B"/>
    <w:rsid w:val="00EE7829"/>
    <w:rsid w:val="00EF0AEA"/>
    <w:rsid w:val="00EF20B7"/>
    <w:rsid w:val="00EF4615"/>
    <w:rsid w:val="00EF62EC"/>
    <w:rsid w:val="00EF63F0"/>
    <w:rsid w:val="00EF6966"/>
    <w:rsid w:val="00EF7628"/>
    <w:rsid w:val="00F02D36"/>
    <w:rsid w:val="00F0329A"/>
    <w:rsid w:val="00F04556"/>
    <w:rsid w:val="00F050F5"/>
    <w:rsid w:val="00F0688E"/>
    <w:rsid w:val="00F073DC"/>
    <w:rsid w:val="00F07444"/>
    <w:rsid w:val="00F07858"/>
    <w:rsid w:val="00F12BD5"/>
    <w:rsid w:val="00F12E8A"/>
    <w:rsid w:val="00F13DFD"/>
    <w:rsid w:val="00F16179"/>
    <w:rsid w:val="00F16396"/>
    <w:rsid w:val="00F16590"/>
    <w:rsid w:val="00F174CD"/>
    <w:rsid w:val="00F2135B"/>
    <w:rsid w:val="00F2139E"/>
    <w:rsid w:val="00F219A8"/>
    <w:rsid w:val="00F25723"/>
    <w:rsid w:val="00F26854"/>
    <w:rsid w:val="00F273DC"/>
    <w:rsid w:val="00F273F7"/>
    <w:rsid w:val="00F31669"/>
    <w:rsid w:val="00F317B7"/>
    <w:rsid w:val="00F33521"/>
    <w:rsid w:val="00F3374E"/>
    <w:rsid w:val="00F34285"/>
    <w:rsid w:val="00F3497A"/>
    <w:rsid w:val="00F3581D"/>
    <w:rsid w:val="00F35A8A"/>
    <w:rsid w:val="00F35EB3"/>
    <w:rsid w:val="00F36602"/>
    <w:rsid w:val="00F40363"/>
    <w:rsid w:val="00F41C07"/>
    <w:rsid w:val="00F436E2"/>
    <w:rsid w:val="00F44B06"/>
    <w:rsid w:val="00F45C7E"/>
    <w:rsid w:val="00F46576"/>
    <w:rsid w:val="00F465DF"/>
    <w:rsid w:val="00F46878"/>
    <w:rsid w:val="00F476DC"/>
    <w:rsid w:val="00F47BD6"/>
    <w:rsid w:val="00F52E10"/>
    <w:rsid w:val="00F5555D"/>
    <w:rsid w:val="00F575ED"/>
    <w:rsid w:val="00F576C6"/>
    <w:rsid w:val="00F60FBE"/>
    <w:rsid w:val="00F624DB"/>
    <w:rsid w:val="00F625E4"/>
    <w:rsid w:val="00F631EB"/>
    <w:rsid w:val="00F63271"/>
    <w:rsid w:val="00F63BC6"/>
    <w:rsid w:val="00F64B21"/>
    <w:rsid w:val="00F654A8"/>
    <w:rsid w:val="00F663F3"/>
    <w:rsid w:val="00F6792D"/>
    <w:rsid w:val="00F708EC"/>
    <w:rsid w:val="00F71140"/>
    <w:rsid w:val="00F7161E"/>
    <w:rsid w:val="00F7169D"/>
    <w:rsid w:val="00F71956"/>
    <w:rsid w:val="00F72A70"/>
    <w:rsid w:val="00F7495F"/>
    <w:rsid w:val="00F76276"/>
    <w:rsid w:val="00F76382"/>
    <w:rsid w:val="00F77700"/>
    <w:rsid w:val="00F838B5"/>
    <w:rsid w:val="00F8410B"/>
    <w:rsid w:val="00F84E44"/>
    <w:rsid w:val="00F84E65"/>
    <w:rsid w:val="00F84F61"/>
    <w:rsid w:val="00F85E12"/>
    <w:rsid w:val="00F872B1"/>
    <w:rsid w:val="00F87482"/>
    <w:rsid w:val="00F87F42"/>
    <w:rsid w:val="00F906EE"/>
    <w:rsid w:val="00F90A3C"/>
    <w:rsid w:val="00F91368"/>
    <w:rsid w:val="00F91F32"/>
    <w:rsid w:val="00F920F8"/>
    <w:rsid w:val="00F930E7"/>
    <w:rsid w:val="00F9392B"/>
    <w:rsid w:val="00F94856"/>
    <w:rsid w:val="00F95A24"/>
    <w:rsid w:val="00F97268"/>
    <w:rsid w:val="00F97DDA"/>
    <w:rsid w:val="00FA1919"/>
    <w:rsid w:val="00FA224A"/>
    <w:rsid w:val="00FA3B1C"/>
    <w:rsid w:val="00FA412B"/>
    <w:rsid w:val="00FA5FB7"/>
    <w:rsid w:val="00FA70F2"/>
    <w:rsid w:val="00FB4615"/>
    <w:rsid w:val="00FB4881"/>
    <w:rsid w:val="00FB55E4"/>
    <w:rsid w:val="00FB5DEC"/>
    <w:rsid w:val="00FB7599"/>
    <w:rsid w:val="00FB7C1E"/>
    <w:rsid w:val="00FB7C2C"/>
    <w:rsid w:val="00FC0679"/>
    <w:rsid w:val="00FC0A06"/>
    <w:rsid w:val="00FC13F6"/>
    <w:rsid w:val="00FC382A"/>
    <w:rsid w:val="00FC3DFC"/>
    <w:rsid w:val="00FC417D"/>
    <w:rsid w:val="00FC44AE"/>
    <w:rsid w:val="00FC4AEB"/>
    <w:rsid w:val="00FC5312"/>
    <w:rsid w:val="00FC5BC8"/>
    <w:rsid w:val="00FC634D"/>
    <w:rsid w:val="00FC7C24"/>
    <w:rsid w:val="00FD0ED2"/>
    <w:rsid w:val="00FD1B07"/>
    <w:rsid w:val="00FD2BA5"/>
    <w:rsid w:val="00FD3E2C"/>
    <w:rsid w:val="00FD4474"/>
    <w:rsid w:val="00FD4DEB"/>
    <w:rsid w:val="00FD556C"/>
    <w:rsid w:val="00FD56C3"/>
    <w:rsid w:val="00FD631D"/>
    <w:rsid w:val="00FE1E0A"/>
    <w:rsid w:val="00FE4543"/>
    <w:rsid w:val="00FE6600"/>
    <w:rsid w:val="00FE6E9E"/>
    <w:rsid w:val="00FE717B"/>
    <w:rsid w:val="00FE718E"/>
    <w:rsid w:val="00FE7298"/>
    <w:rsid w:val="00FE7319"/>
    <w:rsid w:val="00FE7FA7"/>
    <w:rsid w:val="00FF04FF"/>
    <w:rsid w:val="00FF1A12"/>
    <w:rsid w:val="00FF20B7"/>
    <w:rsid w:val="00FF3250"/>
    <w:rsid w:val="00FF4063"/>
    <w:rsid w:val="00FF4506"/>
    <w:rsid w:val="00FF465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66DA8"/>
  <w15:docId w15:val="{A3BABB4A-1594-452C-8051-96CE7DDE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79F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965D0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A1051"/>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qFormat/>
    <w:rsid w:val="003A1051"/>
    <w:pPr>
      <w:keepNext/>
      <w:tabs>
        <w:tab w:val="num" w:pos="864"/>
      </w:tabs>
      <w:ind w:left="864" w:hanging="864"/>
      <w:jc w:val="center"/>
      <w:outlineLvl w:val="3"/>
    </w:pPr>
    <w:rPr>
      <w:b/>
      <w:bCs/>
      <w:color w:val="000080"/>
      <w:sz w:val="24"/>
      <w:szCs w:val="24"/>
    </w:rPr>
  </w:style>
  <w:style w:type="paragraph" w:styleId="Nagwek5">
    <w:name w:val="heading 5"/>
    <w:basedOn w:val="Normalny"/>
    <w:next w:val="Normalny"/>
    <w:link w:val="Nagwek5Znak"/>
    <w:qFormat/>
    <w:rsid w:val="003A1051"/>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A1051"/>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A1051"/>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A1051"/>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A1051"/>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aliases w:val="Znak Znak Znak1"/>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aliases w:val="Znak Znak Znak1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semiHidden/>
    <w:unhideWhenUsed/>
    <w:rsid w:val="007506C3"/>
    <w:rPr>
      <w:b/>
      <w:bCs/>
    </w:rPr>
  </w:style>
  <w:style w:type="character" w:customStyle="1" w:styleId="TematkomentarzaZnak">
    <w:name w:val="Temat komentarza Znak"/>
    <w:basedOn w:val="TekstkomentarzaZnak"/>
    <w:link w:val="Tematkomentarza"/>
    <w:semiHidden/>
    <w:rsid w:val="007506C3"/>
    <w:rPr>
      <w:rFonts w:ascii="Times New Roman" w:eastAsia="Times New Roman" w:hAnsi="Times New Roman" w:cs="Times New Roman"/>
      <w:b/>
      <w:bCs/>
      <w:sz w:val="20"/>
      <w:szCs w:val="20"/>
      <w:lang w:eastAsia="pl-PL"/>
    </w:rPr>
  </w:style>
  <w:style w:type="paragraph" w:styleId="Nagwek">
    <w:name w:val="header"/>
    <w:aliases w:val="Znak1,Nagłówek strony,Znak12"/>
    <w:basedOn w:val="Normalny"/>
    <w:link w:val="NagwekZnak"/>
    <w:uiPriority w:val="99"/>
    <w:unhideWhenUsed/>
    <w:rsid w:val="0079756C"/>
    <w:pPr>
      <w:tabs>
        <w:tab w:val="center" w:pos="4536"/>
        <w:tab w:val="right" w:pos="9072"/>
      </w:tabs>
    </w:pPr>
  </w:style>
  <w:style w:type="character" w:customStyle="1" w:styleId="NagwekZnak">
    <w:name w:val="Nagłówek Znak"/>
    <w:aliases w:val="Znak1 Znak,Nagłówek strony Znak,Znak12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965D01"/>
    <w:rPr>
      <w:rFonts w:asciiTheme="majorHAnsi" w:eastAsiaTheme="majorEastAsia" w:hAnsiTheme="majorHAnsi" w:cstheme="majorBidi"/>
      <w:b/>
      <w:bCs/>
      <w:color w:val="4472C4" w:themeColor="accent1"/>
      <w:sz w:val="26"/>
      <w:szCs w:val="26"/>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CE19FD"/>
    <w:pPr>
      <w:tabs>
        <w:tab w:val="right" w:leader="dot" w:pos="8638"/>
      </w:tabs>
      <w:spacing w:after="100"/>
    </w:pPr>
    <w:rPr>
      <w:rFonts w:eastAsiaTheme="majorEastAsia"/>
      <w:noProof/>
    </w:rPr>
  </w:style>
  <w:style w:type="paragraph" w:styleId="Spistreci2">
    <w:name w:val="toc 2"/>
    <w:basedOn w:val="Normalny"/>
    <w:next w:val="Normalny"/>
    <w:autoRedefine/>
    <w:uiPriority w:val="39"/>
    <w:unhideWhenUsed/>
    <w:rsid w:val="00ED28D9"/>
    <w:pPr>
      <w:spacing w:after="100"/>
      <w:ind w:left="200"/>
    </w:pPr>
  </w:style>
  <w:style w:type="paragraph" w:customStyle="1" w:styleId="Tekstpodstawowywcity1">
    <w:name w:val="Tekst podstawowy wcięty1"/>
    <w:basedOn w:val="Normalny"/>
    <w:link w:val="BodyTextIndentChar"/>
    <w:rsid w:val="003A1051"/>
    <w:pPr>
      <w:ind w:left="360"/>
      <w:jc w:val="both"/>
    </w:pPr>
    <w:rPr>
      <w:rFonts w:ascii="Univers Condensed" w:hAnsi="Univers Condensed"/>
      <w:sz w:val="24"/>
      <w:szCs w:val="24"/>
    </w:rPr>
  </w:style>
  <w:style w:type="character" w:customStyle="1" w:styleId="BodyTextIndentChar">
    <w:name w:val="Body Text Indent Char"/>
    <w:link w:val="Tekstpodstawowywcity1"/>
    <w:rsid w:val="003A1051"/>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A1051"/>
    <w:pPr>
      <w:ind w:left="360"/>
      <w:jc w:val="both"/>
    </w:pPr>
    <w:rPr>
      <w:rFonts w:ascii="Univers Condensed" w:eastAsia="Calibri" w:hAnsi="Univers Condensed"/>
      <w:sz w:val="24"/>
      <w:szCs w:val="24"/>
    </w:rPr>
  </w:style>
  <w:style w:type="character" w:customStyle="1" w:styleId="Nagwek3Znak">
    <w:name w:val="Nagłówek 3 Znak"/>
    <w:basedOn w:val="Domylnaczcionkaakapitu"/>
    <w:link w:val="Nagwek3"/>
    <w:rsid w:val="003A1051"/>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A1051"/>
    <w:rPr>
      <w:rFonts w:ascii="Times New Roman" w:eastAsia="Times New Roman" w:hAnsi="Times New Roman" w:cs="Times New Roman"/>
      <w:b/>
      <w:bCs/>
      <w:color w:val="000080"/>
      <w:sz w:val="24"/>
      <w:szCs w:val="24"/>
      <w:lang w:eastAsia="pl-PL"/>
    </w:rPr>
  </w:style>
  <w:style w:type="character" w:customStyle="1" w:styleId="Nagwek5Znak">
    <w:name w:val="Nagłówek 5 Znak"/>
    <w:basedOn w:val="Domylnaczcionkaakapitu"/>
    <w:link w:val="Nagwek5"/>
    <w:rsid w:val="003A1051"/>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A1051"/>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A1051"/>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A1051"/>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A1051"/>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3A1051"/>
    <w:rPr>
      <w:rFonts w:ascii="Times New Roman" w:eastAsia="Times New Roman" w:hAnsi="Times New Roman" w:cs="Times New Roman"/>
      <w:sz w:val="24"/>
      <w:szCs w:val="24"/>
      <w:lang w:eastAsia="pl-PL"/>
    </w:rPr>
  </w:style>
  <w:style w:type="paragraph" w:customStyle="1" w:styleId="bullet">
    <w:name w:val="bullet"/>
    <w:basedOn w:val="Normalny"/>
    <w:rsid w:val="003A1051"/>
    <w:pPr>
      <w:spacing w:before="100" w:after="100"/>
    </w:pPr>
    <w:rPr>
      <w:sz w:val="24"/>
      <w:szCs w:val="24"/>
    </w:rPr>
  </w:style>
  <w:style w:type="paragraph" w:customStyle="1" w:styleId="Akapitzlist1">
    <w:name w:val="Akapit z listą1"/>
    <w:aliases w:val="Paragraf"/>
    <w:basedOn w:val="Normalny"/>
    <w:link w:val="ListParagraphChar"/>
    <w:uiPriority w:val="99"/>
    <w:qFormat/>
    <w:rsid w:val="003A1051"/>
    <w:pPr>
      <w:ind w:left="720"/>
      <w:contextualSpacing/>
    </w:pPr>
  </w:style>
  <w:style w:type="character" w:customStyle="1" w:styleId="ListParagraphChar">
    <w:name w:val="List Paragraph Char"/>
    <w:link w:val="Akapitzlist1"/>
    <w:uiPriority w:val="99"/>
    <w:locked/>
    <w:rsid w:val="003A1051"/>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3A1051"/>
    <w:pPr>
      <w:ind w:left="720"/>
      <w:contextualSpacing/>
    </w:pPr>
  </w:style>
  <w:style w:type="character" w:customStyle="1" w:styleId="BodyTextChar">
    <w:name w:val="Body Text Char"/>
    <w:aliases w:val="Tekst podstawowy Znak Char"/>
    <w:semiHidden/>
    <w:rsid w:val="003A1051"/>
    <w:rPr>
      <w:rFonts w:cs="Times New Roman"/>
      <w:sz w:val="24"/>
      <w:szCs w:val="24"/>
      <w:lang w:val="pl-PL" w:eastAsia="pl-PL"/>
    </w:rPr>
  </w:style>
  <w:style w:type="paragraph" w:styleId="Tekstpodstawowywcity2">
    <w:name w:val="Body Text Indent 2"/>
    <w:basedOn w:val="Normalny"/>
    <w:link w:val="Tekstpodstawowywcity2Znak"/>
    <w:uiPriority w:val="99"/>
    <w:rsid w:val="003A1051"/>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A1051"/>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3A1051"/>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3A1051"/>
    <w:rPr>
      <w:rFonts w:ascii="Times New Roman" w:eastAsia="Times New Roman" w:hAnsi="Times New Roman" w:cs="Times New Roman"/>
      <w:lang w:eastAsia="pl-PL"/>
    </w:rPr>
  </w:style>
  <w:style w:type="paragraph" w:styleId="Tekstblokowy">
    <w:name w:val="Block Text"/>
    <w:basedOn w:val="Normalny"/>
    <w:rsid w:val="003A1051"/>
    <w:pPr>
      <w:spacing w:line="264" w:lineRule="auto"/>
      <w:ind w:left="1080" w:right="113" w:hanging="1080"/>
    </w:pPr>
    <w:rPr>
      <w:sz w:val="22"/>
      <w:szCs w:val="22"/>
    </w:rPr>
  </w:style>
  <w:style w:type="paragraph" w:styleId="NormalnyWeb">
    <w:name w:val="Normal (Web)"/>
    <w:basedOn w:val="Normalny"/>
    <w:uiPriority w:val="99"/>
    <w:rsid w:val="003A1051"/>
    <w:pPr>
      <w:spacing w:before="100" w:beforeAutospacing="1" w:after="100" w:afterAutospacing="1"/>
      <w:jc w:val="both"/>
    </w:pPr>
    <w:rPr>
      <w:rFonts w:ascii="Arial Unicode MS" w:cs="Arial Unicode MS"/>
    </w:rPr>
  </w:style>
  <w:style w:type="character" w:styleId="Numerstrony">
    <w:name w:val="page number"/>
    <w:rsid w:val="003A1051"/>
    <w:rPr>
      <w:rFonts w:cs="Times New Roman"/>
    </w:rPr>
  </w:style>
  <w:style w:type="paragraph" w:styleId="Tekstprzypisudolnego">
    <w:name w:val="footnote text"/>
    <w:basedOn w:val="Normalny"/>
    <w:link w:val="TekstprzypisudolnegoZnak"/>
    <w:uiPriority w:val="99"/>
    <w:semiHidden/>
    <w:rsid w:val="003A1051"/>
  </w:style>
  <w:style w:type="character" w:customStyle="1" w:styleId="TekstprzypisudolnegoZnak">
    <w:name w:val="Tekst przypisu dolnego Znak"/>
    <w:basedOn w:val="Domylnaczcionkaakapitu"/>
    <w:link w:val="Tekstprzypisudolnego"/>
    <w:uiPriority w:val="99"/>
    <w:semiHidden/>
    <w:rsid w:val="003A1051"/>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3A1051"/>
    <w:rPr>
      <w:rFonts w:cs="Times New Roman"/>
      <w:vertAlign w:val="superscript"/>
    </w:rPr>
  </w:style>
  <w:style w:type="paragraph" w:customStyle="1" w:styleId="FR1">
    <w:name w:val="FR1"/>
    <w:uiPriority w:val="99"/>
    <w:rsid w:val="003A1051"/>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A1051"/>
    <w:rPr>
      <w:rFonts w:cs="Times New Roman"/>
      <w:color w:val="800080"/>
      <w:u w:val="single"/>
    </w:rPr>
  </w:style>
  <w:style w:type="character" w:customStyle="1" w:styleId="dane1">
    <w:name w:val="dane1"/>
    <w:rsid w:val="003A1051"/>
    <w:rPr>
      <w:rFonts w:cs="Times New Roman"/>
      <w:color w:val="0000CD"/>
    </w:rPr>
  </w:style>
  <w:style w:type="paragraph" w:customStyle="1" w:styleId="Tekstumowy">
    <w:name w:val="Tekst umowy"/>
    <w:basedOn w:val="Tekstpodstawowy3"/>
    <w:autoRedefine/>
    <w:uiPriority w:val="99"/>
    <w:rsid w:val="003A1051"/>
    <w:pPr>
      <w:numPr>
        <w:numId w:val="32"/>
      </w:numPr>
      <w:tabs>
        <w:tab w:val="clear" w:pos="819"/>
      </w:tabs>
      <w:ind w:left="0" w:firstLine="0"/>
    </w:pPr>
  </w:style>
  <w:style w:type="paragraph" w:customStyle="1" w:styleId="Domylnie">
    <w:name w:val="Domyślnie"/>
    <w:rsid w:val="003A1051"/>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3A1051"/>
    <w:pPr>
      <w:spacing w:after="120"/>
      <w:ind w:left="567"/>
      <w:jc w:val="center"/>
    </w:pPr>
    <w:rPr>
      <w:sz w:val="24"/>
      <w:szCs w:val="24"/>
    </w:rPr>
  </w:style>
  <w:style w:type="character" w:customStyle="1" w:styleId="TytuZnak">
    <w:name w:val="Tytuł Znak"/>
    <w:basedOn w:val="Domylnaczcionkaakapitu"/>
    <w:link w:val="Tytu"/>
    <w:rsid w:val="003A1051"/>
    <w:rPr>
      <w:rFonts w:ascii="Times New Roman" w:eastAsia="Times New Roman" w:hAnsi="Times New Roman" w:cs="Times New Roman"/>
      <w:sz w:val="24"/>
      <w:szCs w:val="24"/>
      <w:lang w:eastAsia="pl-PL"/>
    </w:rPr>
  </w:style>
  <w:style w:type="table" w:styleId="Tabela-Siatka">
    <w:name w:val="Table Grid"/>
    <w:basedOn w:val="Standardowy"/>
    <w:uiPriority w:val="99"/>
    <w:rsid w:val="003A1051"/>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3A1051"/>
    <w:pPr>
      <w:ind w:left="720"/>
      <w:contextualSpacing/>
    </w:pPr>
  </w:style>
  <w:style w:type="character" w:styleId="Pogrubienie">
    <w:name w:val="Strong"/>
    <w:uiPriority w:val="22"/>
    <w:qFormat/>
    <w:rsid w:val="003A1051"/>
    <w:rPr>
      <w:rFonts w:cs="Times New Roman"/>
      <w:b/>
      <w:bCs/>
    </w:rPr>
  </w:style>
  <w:style w:type="paragraph" w:customStyle="1" w:styleId="center">
    <w:name w:val="center"/>
    <w:basedOn w:val="Normalny"/>
    <w:rsid w:val="003A1051"/>
    <w:pPr>
      <w:spacing w:before="100" w:beforeAutospacing="1" w:after="100" w:afterAutospacing="1"/>
      <w:jc w:val="center"/>
    </w:pPr>
  </w:style>
  <w:style w:type="paragraph" w:customStyle="1" w:styleId="Standard">
    <w:name w:val="Standard"/>
    <w:basedOn w:val="Normalny"/>
    <w:link w:val="StandardZnak"/>
    <w:rsid w:val="003A1051"/>
    <w:pPr>
      <w:jc w:val="both"/>
    </w:pPr>
    <w:rPr>
      <w:sz w:val="24"/>
      <w:szCs w:val="24"/>
    </w:rPr>
  </w:style>
  <w:style w:type="character" w:customStyle="1" w:styleId="StandardZnak">
    <w:name w:val="Standard Znak"/>
    <w:link w:val="Standard"/>
    <w:rsid w:val="003A1051"/>
    <w:rPr>
      <w:rFonts w:ascii="Times New Roman" w:eastAsia="Times New Roman" w:hAnsi="Times New Roman" w:cs="Times New Roman"/>
      <w:sz w:val="24"/>
      <w:szCs w:val="24"/>
      <w:lang w:eastAsia="pl-PL"/>
    </w:rPr>
  </w:style>
  <w:style w:type="paragraph" w:customStyle="1" w:styleId="Akapitzlist2">
    <w:name w:val="Akapit z listą2"/>
    <w:basedOn w:val="Normalny"/>
    <w:rsid w:val="003A1051"/>
    <w:pPr>
      <w:suppressAutoHyphens/>
      <w:ind w:left="708"/>
    </w:pPr>
    <w:rPr>
      <w:lang w:eastAsia="ar-SA"/>
    </w:rPr>
  </w:style>
  <w:style w:type="paragraph" w:customStyle="1" w:styleId="Tekstpodstawowy31">
    <w:name w:val="Tekst podstawowy 31"/>
    <w:basedOn w:val="Normalny"/>
    <w:rsid w:val="003A1051"/>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A1051"/>
    <w:pPr>
      <w:suppressLineNumbers/>
      <w:suppressAutoHyphens/>
    </w:pPr>
    <w:rPr>
      <w:rFonts w:cs="Tahoma"/>
      <w:lang w:eastAsia="ar-SA"/>
    </w:rPr>
  </w:style>
  <w:style w:type="paragraph" w:customStyle="1" w:styleId="Nagwektabeli">
    <w:name w:val="Nagłówek tabeli"/>
    <w:basedOn w:val="Normalny"/>
    <w:rsid w:val="003A1051"/>
    <w:pPr>
      <w:suppressLineNumbers/>
      <w:suppressAutoHyphens/>
      <w:jc w:val="center"/>
    </w:pPr>
    <w:rPr>
      <w:b/>
      <w:bCs/>
      <w:lang w:eastAsia="ar-SA"/>
    </w:rPr>
  </w:style>
  <w:style w:type="character" w:customStyle="1" w:styleId="ZnakZnak10">
    <w:name w:val="Znak Znak10"/>
    <w:locked/>
    <w:rsid w:val="003A1051"/>
    <w:rPr>
      <w:rFonts w:ascii="Univers Condensed" w:hAnsi="Univers Condensed" w:cs="Times New Roman"/>
      <w:sz w:val="24"/>
      <w:lang w:val="pl-PL" w:eastAsia="pl-PL" w:bidi="ar-SA"/>
    </w:rPr>
  </w:style>
  <w:style w:type="paragraph" w:customStyle="1" w:styleId="Zawartotabeli">
    <w:name w:val="Zawartość tabeli"/>
    <w:basedOn w:val="Normalny"/>
    <w:rsid w:val="003A1051"/>
    <w:pPr>
      <w:suppressLineNumbers/>
      <w:suppressAutoHyphens/>
    </w:pPr>
    <w:rPr>
      <w:lang w:eastAsia="ar-SA"/>
    </w:rPr>
  </w:style>
  <w:style w:type="character" w:customStyle="1" w:styleId="Tekstpodstawowy2Znak1">
    <w:name w:val="Tekst podstawowy 2 Znak1"/>
    <w:basedOn w:val="Domylnaczcionkaakapitu"/>
    <w:uiPriority w:val="99"/>
    <w:semiHidden/>
    <w:rsid w:val="003A1051"/>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3A1051"/>
    <w:pPr>
      <w:widowControl w:val="0"/>
      <w:jc w:val="both"/>
    </w:pPr>
    <w:rPr>
      <w:sz w:val="24"/>
      <w:szCs w:val="24"/>
    </w:rPr>
  </w:style>
  <w:style w:type="paragraph" w:styleId="Poprawka">
    <w:name w:val="Revision"/>
    <w:hidden/>
    <w:uiPriority w:val="99"/>
    <w:semiHidden/>
    <w:rsid w:val="003A1051"/>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A1051"/>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A1051"/>
    <w:rPr>
      <w:sz w:val="24"/>
      <w:szCs w:val="24"/>
    </w:rPr>
  </w:style>
  <w:style w:type="paragraph" w:customStyle="1" w:styleId="NormalBold">
    <w:name w:val="NormalBold"/>
    <w:basedOn w:val="Normalny"/>
    <w:link w:val="NormalBoldChar"/>
    <w:rsid w:val="003A1051"/>
    <w:pPr>
      <w:widowControl w:val="0"/>
    </w:pPr>
    <w:rPr>
      <w:b/>
      <w:sz w:val="24"/>
      <w:szCs w:val="22"/>
      <w:lang w:eastAsia="en-GB"/>
    </w:rPr>
  </w:style>
  <w:style w:type="character" w:customStyle="1" w:styleId="NormalBoldChar">
    <w:name w:val="NormalBold Char"/>
    <w:link w:val="NormalBold"/>
    <w:locked/>
    <w:rsid w:val="003A1051"/>
    <w:rPr>
      <w:rFonts w:ascii="Times New Roman" w:eastAsia="Times New Roman" w:hAnsi="Times New Roman" w:cs="Times New Roman"/>
      <w:b/>
      <w:sz w:val="24"/>
      <w:lang w:eastAsia="en-GB"/>
    </w:rPr>
  </w:style>
  <w:style w:type="character" w:customStyle="1" w:styleId="DeltaViewInsertion">
    <w:name w:val="DeltaView Insertion"/>
    <w:rsid w:val="003A1051"/>
    <w:rPr>
      <w:b/>
      <w:i/>
      <w:spacing w:val="0"/>
    </w:rPr>
  </w:style>
  <w:style w:type="paragraph" w:customStyle="1" w:styleId="Text1">
    <w:name w:val="Text 1"/>
    <w:basedOn w:val="Normalny"/>
    <w:rsid w:val="003A1051"/>
    <w:pPr>
      <w:spacing w:before="120" w:after="120"/>
      <w:ind w:left="850"/>
      <w:jc w:val="both"/>
    </w:pPr>
    <w:rPr>
      <w:rFonts w:eastAsia="Calibri"/>
      <w:sz w:val="24"/>
      <w:szCs w:val="22"/>
      <w:lang w:eastAsia="en-GB"/>
    </w:rPr>
  </w:style>
  <w:style w:type="paragraph" w:customStyle="1" w:styleId="NormalLeft">
    <w:name w:val="Normal Left"/>
    <w:basedOn w:val="Normalny"/>
    <w:rsid w:val="003A1051"/>
    <w:pPr>
      <w:spacing w:before="120" w:after="120"/>
    </w:pPr>
    <w:rPr>
      <w:rFonts w:eastAsia="Calibri"/>
      <w:sz w:val="24"/>
      <w:szCs w:val="22"/>
      <w:lang w:eastAsia="en-GB"/>
    </w:rPr>
  </w:style>
  <w:style w:type="paragraph" w:customStyle="1" w:styleId="Tiret0">
    <w:name w:val="Tiret 0"/>
    <w:basedOn w:val="Normalny"/>
    <w:rsid w:val="003A1051"/>
    <w:pPr>
      <w:numPr>
        <w:numId w:val="33"/>
      </w:numPr>
      <w:spacing w:before="120" w:after="120"/>
      <w:jc w:val="both"/>
    </w:pPr>
    <w:rPr>
      <w:rFonts w:eastAsia="Calibri"/>
      <w:sz w:val="24"/>
      <w:szCs w:val="22"/>
      <w:lang w:eastAsia="en-GB"/>
    </w:rPr>
  </w:style>
  <w:style w:type="paragraph" w:customStyle="1" w:styleId="Tiret1">
    <w:name w:val="Tiret 1"/>
    <w:basedOn w:val="Normalny"/>
    <w:rsid w:val="003A1051"/>
    <w:pPr>
      <w:numPr>
        <w:numId w:val="34"/>
      </w:numPr>
      <w:spacing w:before="120" w:after="120"/>
      <w:jc w:val="both"/>
    </w:pPr>
    <w:rPr>
      <w:rFonts w:eastAsia="Calibri"/>
      <w:sz w:val="24"/>
      <w:szCs w:val="22"/>
      <w:lang w:eastAsia="en-GB"/>
    </w:rPr>
  </w:style>
  <w:style w:type="paragraph" w:customStyle="1" w:styleId="NumPar1">
    <w:name w:val="NumPar 1"/>
    <w:basedOn w:val="Normalny"/>
    <w:next w:val="Text1"/>
    <w:rsid w:val="003A1051"/>
    <w:pPr>
      <w:numPr>
        <w:numId w:val="35"/>
      </w:numPr>
      <w:spacing w:before="120" w:after="120"/>
      <w:jc w:val="both"/>
    </w:pPr>
    <w:rPr>
      <w:rFonts w:eastAsia="Calibri"/>
      <w:sz w:val="24"/>
      <w:szCs w:val="22"/>
      <w:lang w:eastAsia="en-GB"/>
    </w:rPr>
  </w:style>
  <w:style w:type="paragraph" w:customStyle="1" w:styleId="NumPar2">
    <w:name w:val="NumPar 2"/>
    <w:basedOn w:val="Normalny"/>
    <w:next w:val="Text1"/>
    <w:rsid w:val="003A1051"/>
    <w:pPr>
      <w:numPr>
        <w:ilvl w:val="1"/>
        <w:numId w:val="35"/>
      </w:numPr>
      <w:spacing w:before="120" w:after="120"/>
      <w:jc w:val="both"/>
    </w:pPr>
    <w:rPr>
      <w:rFonts w:eastAsia="Calibri"/>
      <w:sz w:val="24"/>
      <w:szCs w:val="22"/>
      <w:lang w:eastAsia="en-GB"/>
    </w:rPr>
  </w:style>
  <w:style w:type="paragraph" w:customStyle="1" w:styleId="NumPar3">
    <w:name w:val="NumPar 3"/>
    <w:basedOn w:val="Normalny"/>
    <w:next w:val="Text1"/>
    <w:rsid w:val="003A1051"/>
    <w:pPr>
      <w:numPr>
        <w:ilvl w:val="2"/>
        <w:numId w:val="35"/>
      </w:numPr>
      <w:spacing w:before="120" w:after="120"/>
      <w:jc w:val="both"/>
    </w:pPr>
    <w:rPr>
      <w:rFonts w:eastAsia="Calibri"/>
      <w:sz w:val="24"/>
      <w:szCs w:val="22"/>
      <w:lang w:eastAsia="en-GB"/>
    </w:rPr>
  </w:style>
  <w:style w:type="paragraph" w:customStyle="1" w:styleId="NumPar4">
    <w:name w:val="NumPar 4"/>
    <w:basedOn w:val="Normalny"/>
    <w:next w:val="Text1"/>
    <w:rsid w:val="003A1051"/>
    <w:pPr>
      <w:numPr>
        <w:ilvl w:val="3"/>
        <w:numId w:val="35"/>
      </w:numPr>
      <w:spacing w:before="120" w:after="120"/>
      <w:jc w:val="both"/>
    </w:pPr>
    <w:rPr>
      <w:rFonts w:eastAsia="Calibri"/>
      <w:sz w:val="24"/>
      <w:szCs w:val="22"/>
      <w:lang w:eastAsia="en-GB"/>
    </w:rPr>
  </w:style>
  <w:style w:type="paragraph" w:customStyle="1" w:styleId="ChapterTitle">
    <w:name w:val="ChapterTitle"/>
    <w:basedOn w:val="Normalny"/>
    <w:next w:val="Normalny"/>
    <w:rsid w:val="003A1051"/>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A1051"/>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A1051"/>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A1051"/>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A1051"/>
    <w:rPr>
      <w:rFonts w:cs="Arial"/>
      <w:color w:val="404040"/>
      <w:sz w:val="18"/>
      <w:szCs w:val="20"/>
      <w:lang w:val="en-GB"/>
    </w:rPr>
  </w:style>
  <w:style w:type="paragraph" w:styleId="Lista">
    <w:name w:val="List"/>
    <w:basedOn w:val="Normalny"/>
    <w:uiPriority w:val="99"/>
    <w:unhideWhenUsed/>
    <w:rsid w:val="003A1051"/>
    <w:pPr>
      <w:ind w:left="283" w:hanging="283"/>
      <w:contextualSpacing/>
    </w:pPr>
  </w:style>
  <w:style w:type="paragraph" w:styleId="Lista2">
    <w:name w:val="List 2"/>
    <w:basedOn w:val="Normalny"/>
    <w:uiPriority w:val="99"/>
    <w:unhideWhenUsed/>
    <w:rsid w:val="003A1051"/>
    <w:pPr>
      <w:ind w:left="566" w:hanging="283"/>
      <w:contextualSpacing/>
    </w:pPr>
  </w:style>
  <w:style w:type="paragraph" w:styleId="Lista3">
    <w:name w:val="List 3"/>
    <w:basedOn w:val="Normalny"/>
    <w:uiPriority w:val="99"/>
    <w:unhideWhenUsed/>
    <w:rsid w:val="003A1051"/>
    <w:pPr>
      <w:ind w:left="849" w:hanging="283"/>
      <w:contextualSpacing/>
    </w:pPr>
  </w:style>
  <w:style w:type="paragraph" w:styleId="Lista4">
    <w:name w:val="List 4"/>
    <w:basedOn w:val="Normalny"/>
    <w:uiPriority w:val="99"/>
    <w:unhideWhenUsed/>
    <w:rsid w:val="003A1051"/>
    <w:pPr>
      <w:ind w:left="1132" w:hanging="283"/>
      <w:contextualSpacing/>
    </w:pPr>
  </w:style>
  <w:style w:type="paragraph" w:styleId="Lista5">
    <w:name w:val="List 5"/>
    <w:basedOn w:val="Normalny"/>
    <w:uiPriority w:val="99"/>
    <w:unhideWhenUsed/>
    <w:rsid w:val="003A1051"/>
    <w:pPr>
      <w:ind w:left="1415" w:hanging="283"/>
      <w:contextualSpacing/>
    </w:pPr>
  </w:style>
  <w:style w:type="paragraph" w:styleId="Listapunktowana">
    <w:name w:val="List Bullet"/>
    <w:basedOn w:val="Normalny"/>
    <w:uiPriority w:val="99"/>
    <w:unhideWhenUsed/>
    <w:rsid w:val="003A1051"/>
    <w:pPr>
      <w:numPr>
        <w:numId w:val="36"/>
      </w:numPr>
      <w:contextualSpacing/>
    </w:pPr>
  </w:style>
  <w:style w:type="paragraph" w:styleId="Listapunktowana2">
    <w:name w:val="List Bullet 2"/>
    <w:basedOn w:val="Normalny"/>
    <w:uiPriority w:val="99"/>
    <w:unhideWhenUsed/>
    <w:rsid w:val="003A1051"/>
    <w:pPr>
      <w:numPr>
        <w:numId w:val="37"/>
      </w:numPr>
      <w:contextualSpacing/>
    </w:pPr>
  </w:style>
  <w:style w:type="paragraph" w:styleId="Listapunktowana3">
    <w:name w:val="List Bullet 3"/>
    <w:basedOn w:val="Normalny"/>
    <w:uiPriority w:val="99"/>
    <w:unhideWhenUsed/>
    <w:rsid w:val="003A1051"/>
    <w:pPr>
      <w:numPr>
        <w:numId w:val="38"/>
      </w:numPr>
      <w:contextualSpacing/>
    </w:pPr>
  </w:style>
  <w:style w:type="paragraph" w:styleId="Listapunktowana4">
    <w:name w:val="List Bullet 4"/>
    <w:basedOn w:val="Normalny"/>
    <w:uiPriority w:val="99"/>
    <w:unhideWhenUsed/>
    <w:rsid w:val="003A1051"/>
    <w:pPr>
      <w:numPr>
        <w:numId w:val="39"/>
      </w:numPr>
      <w:contextualSpacing/>
    </w:pPr>
  </w:style>
  <w:style w:type="paragraph" w:styleId="Listapunktowana5">
    <w:name w:val="List Bullet 5"/>
    <w:basedOn w:val="Normalny"/>
    <w:uiPriority w:val="99"/>
    <w:unhideWhenUsed/>
    <w:rsid w:val="003A1051"/>
    <w:pPr>
      <w:numPr>
        <w:numId w:val="40"/>
      </w:numPr>
      <w:contextualSpacing/>
    </w:pPr>
  </w:style>
  <w:style w:type="paragraph" w:styleId="Lista-kontynuacja">
    <w:name w:val="List Continue"/>
    <w:basedOn w:val="Normalny"/>
    <w:uiPriority w:val="99"/>
    <w:unhideWhenUsed/>
    <w:rsid w:val="003A1051"/>
    <w:pPr>
      <w:spacing w:after="120"/>
      <w:ind w:left="283"/>
      <w:contextualSpacing/>
    </w:pPr>
  </w:style>
  <w:style w:type="paragraph" w:styleId="Lista-kontynuacja2">
    <w:name w:val="List Continue 2"/>
    <w:basedOn w:val="Normalny"/>
    <w:uiPriority w:val="99"/>
    <w:unhideWhenUsed/>
    <w:rsid w:val="003A1051"/>
    <w:pPr>
      <w:spacing w:after="120"/>
      <w:ind w:left="566"/>
      <w:contextualSpacing/>
    </w:pPr>
  </w:style>
  <w:style w:type="paragraph" w:styleId="Tekstpodstawowyzwciciem">
    <w:name w:val="Body Text First Indent"/>
    <w:basedOn w:val="Tekstpodstawowy"/>
    <w:link w:val="TekstpodstawowyzwciciemZnak"/>
    <w:uiPriority w:val="99"/>
    <w:unhideWhenUsed/>
    <w:rsid w:val="003A1051"/>
    <w:pPr>
      <w:ind w:firstLine="210"/>
    </w:pPr>
  </w:style>
  <w:style w:type="character" w:customStyle="1" w:styleId="TekstpodstawowyzwciciemZnak">
    <w:name w:val="Tekst podstawowy z wcięciem Znak"/>
    <w:basedOn w:val="TekstpodstawowyZnak"/>
    <w:link w:val="Tekstpodstawowyzwciciem"/>
    <w:uiPriority w:val="99"/>
    <w:rsid w:val="003A1051"/>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3A1051"/>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A1051"/>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3A1051"/>
    <w:pPr>
      <w:ind w:left="720"/>
    </w:pPr>
    <w:rPr>
      <w:rFonts w:eastAsia="Calibri"/>
    </w:rPr>
  </w:style>
  <w:style w:type="paragraph" w:customStyle="1" w:styleId="oddzialadres">
    <w:name w:val="oddzial_adres"/>
    <w:basedOn w:val="Normalny"/>
    <w:rsid w:val="003A1051"/>
    <w:pPr>
      <w:spacing w:before="100" w:beforeAutospacing="1" w:after="100" w:afterAutospacing="1"/>
    </w:pPr>
    <w:rPr>
      <w:sz w:val="24"/>
      <w:szCs w:val="24"/>
    </w:rPr>
  </w:style>
  <w:style w:type="paragraph" w:customStyle="1" w:styleId="oddzialbezico">
    <w:name w:val="oddzial_bez_ico"/>
    <w:basedOn w:val="Normalny"/>
    <w:rsid w:val="003A1051"/>
    <w:pPr>
      <w:spacing w:before="100" w:beforeAutospacing="1" w:after="100" w:afterAutospacing="1"/>
    </w:pPr>
    <w:rPr>
      <w:sz w:val="24"/>
      <w:szCs w:val="24"/>
    </w:rPr>
  </w:style>
  <w:style w:type="table" w:customStyle="1" w:styleId="Tabela-Siatka1">
    <w:name w:val="Tabela - Siatka1"/>
    <w:basedOn w:val="Standardowy"/>
    <w:next w:val="Tabela-Siatka"/>
    <w:rsid w:val="003A1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3A1051"/>
    <w:rPr>
      <w:rFonts w:ascii="Calibri" w:hAnsi="Calibri" w:cs="Calibri"/>
      <w:color w:val="000000"/>
      <w:sz w:val="18"/>
      <w:szCs w:val="18"/>
    </w:rPr>
  </w:style>
  <w:style w:type="character" w:customStyle="1" w:styleId="Nierozpoznanawzmianka2">
    <w:name w:val="Nierozpoznana wzmianka2"/>
    <w:basedOn w:val="Domylnaczcionkaakapitu"/>
    <w:uiPriority w:val="99"/>
    <w:semiHidden/>
    <w:unhideWhenUsed/>
    <w:rsid w:val="00642B23"/>
    <w:rPr>
      <w:color w:val="605E5C"/>
      <w:shd w:val="clear" w:color="auto" w:fill="E1DFDD"/>
    </w:rPr>
  </w:style>
  <w:style w:type="table" w:customStyle="1" w:styleId="Tabela-Siatka2">
    <w:name w:val="Tabela - Siatka2"/>
    <w:basedOn w:val="Standardowy"/>
    <w:next w:val="Tabela-Siatka"/>
    <w:uiPriority w:val="59"/>
    <w:rsid w:val="003A1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A1051"/>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A1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A1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A1051"/>
    <w:pPr>
      <w:ind w:left="720"/>
    </w:pPr>
    <w:rPr>
      <w:rFonts w:eastAsia="Calibri"/>
      <w:sz w:val="24"/>
      <w:szCs w:val="24"/>
    </w:rPr>
  </w:style>
  <w:style w:type="paragraph" w:customStyle="1" w:styleId="msonormalcxsppierwsze">
    <w:name w:val="msonormalcxsppierwsze"/>
    <w:basedOn w:val="Normalny"/>
    <w:uiPriority w:val="99"/>
    <w:rsid w:val="003A1051"/>
    <w:pPr>
      <w:spacing w:before="100" w:beforeAutospacing="1" w:after="100" w:afterAutospacing="1"/>
    </w:pPr>
    <w:rPr>
      <w:rFonts w:eastAsia="Calibri"/>
      <w:sz w:val="24"/>
      <w:szCs w:val="24"/>
    </w:rPr>
  </w:style>
  <w:style w:type="paragraph" w:customStyle="1" w:styleId="Standarduser">
    <w:name w:val="Standard (user)"/>
    <w:basedOn w:val="Normalny"/>
    <w:rsid w:val="003A1051"/>
    <w:pPr>
      <w:suppressAutoHyphens/>
      <w:autoSpaceDN w:val="0"/>
      <w:textAlignment w:val="baseline"/>
    </w:pPr>
  </w:style>
  <w:style w:type="paragraph" w:styleId="Spistreci3">
    <w:name w:val="toc 3"/>
    <w:basedOn w:val="Normalny"/>
    <w:next w:val="Normalny"/>
    <w:autoRedefine/>
    <w:uiPriority w:val="39"/>
    <w:unhideWhenUsed/>
    <w:rsid w:val="003A1051"/>
    <w:pPr>
      <w:spacing w:after="100"/>
      <w:ind w:left="400"/>
    </w:pPr>
  </w:style>
  <w:style w:type="paragraph" w:customStyle="1" w:styleId="Standardowy11">
    <w:name w:val="Standardowy11"/>
    <w:uiPriority w:val="99"/>
    <w:rsid w:val="003A105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pl-PL"/>
    </w:rPr>
  </w:style>
  <w:style w:type="character" w:customStyle="1" w:styleId="Nierozpoznanawzmianka20">
    <w:name w:val="Nierozpoznana wzmianka2"/>
    <w:basedOn w:val="Domylnaczcionkaakapitu"/>
    <w:uiPriority w:val="99"/>
    <w:semiHidden/>
    <w:unhideWhenUsed/>
    <w:rsid w:val="00E944AB"/>
    <w:rPr>
      <w:color w:val="605E5C"/>
      <w:shd w:val="clear" w:color="auto" w:fill="E1DFDD"/>
    </w:rPr>
  </w:style>
  <w:style w:type="paragraph" w:styleId="Zwykytekst">
    <w:name w:val="Plain Text"/>
    <w:basedOn w:val="Normalny"/>
    <w:link w:val="ZwykytekstZnak"/>
    <w:uiPriority w:val="99"/>
    <w:unhideWhenUsed/>
    <w:rsid w:val="00673317"/>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673317"/>
    <w:rPr>
      <w:rFonts w:ascii="Arial" w:hAnsi="Arial" w:cs="Arial"/>
      <w:sz w:val="20"/>
      <w:szCs w:val="20"/>
    </w:rPr>
  </w:style>
  <w:style w:type="character" w:customStyle="1" w:styleId="cf01">
    <w:name w:val="cf01"/>
    <w:basedOn w:val="Domylnaczcionkaakapitu"/>
    <w:rsid w:val="00CD4CF9"/>
    <w:rPr>
      <w:rFonts w:ascii="Segoe UI" w:hAnsi="Segoe UI" w:cs="Segoe UI" w:hint="default"/>
      <w:sz w:val="18"/>
      <w:szCs w:val="18"/>
    </w:rPr>
  </w:style>
  <w:style w:type="character" w:customStyle="1" w:styleId="cf11">
    <w:name w:val="cf11"/>
    <w:basedOn w:val="Domylnaczcionkaakapitu"/>
    <w:rsid w:val="00CD4CF9"/>
    <w:rPr>
      <w:rFonts w:ascii="Segoe UI" w:hAnsi="Segoe UI" w:cs="Segoe UI" w:hint="default"/>
      <w:sz w:val="18"/>
      <w:szCs w:val="18"/>
    </w:rPr>
  </w:style>
  <w:style w:type="paragraph" w:styleId="Bezodstpw">
    <w:name w:val="No Spacing"/>
    <w:uiPriority w:val="1"/>
    <w:qFormat/>
    <w:rsid w:val="003E707B"/>
    <w:pPr>
      <w:spacing w:after="0" w:line="240" w:lineRule="auto"/>
    </w:pPr>
    <w:rPr>
      <w:rFonts w:ascii="Times New Roman" w:eastAsia="Times New Roman" w:hAnsi="Times New Roman" w:cs="Times New Roman"/>
      <w:sz w:val="20"/>
      <w:szCs w:val="20"/>
      <w:lang w:eastAsia="pl-PL"/>
    </w:rPr>
  </w:style>
  <w:style w:type="character" w:customStyle="1" w:styleId="Nierozpoznanawzmianka3">
    <w:name w:val="Nierozpoznana wzmianka3"/>
    <w:basedOn w:val="Domylnaczcionkaakapitu"/>
    <w:uiPriority w:val="99"/>
    <w:semiHidden/>
    <w:unhideWhenUsed/>
    <w:rsid w:val="00285D4E"/>
    <w:rPr>
      <w:color w:val="605E5C"/>
      <w:shd w:val="clear" w:color="auto" w:fill="E1DFDD"/>
    </w:rPr>
  </w:style>
  <w:style w:type="character" w:customStyle="1" w:styleId="normaltextrun">
    <w:name w:val="normaltextrun"/>
    <w:rsid w:val="00BF2B1C"/>
  </w:style>
  <w:style w:type="character" w:styleId="Uwydatnienie">
    <w:name w:val="Emphasis"/>
    <w:basedOn w:val="Domylnaczcionkaakapitu"/>
    <w:uiPriority w:val="20"/>
    <w:qFormat/>
    <w:rsid w:val="00CA2846"/>
    <w:rPr>
      <w:rFonts w:cs="Times New Roman"/>
      <w:b/>
      <w:bCs/>
    </w:rPr>
  </w:style>
  <w:style w:type="character" w:customStyle="1" w:styleId="st1">
    <w:name w:val="st1"/>
    <w:basedOn w:val="Domylnaczcionkaakapitu"/>
    <w:rsid w:val="00CA2846"/>
    <w:rPr>
      <w:rFonts w:cs="Times New Roman"/>
    </w:rPr>
  </w:style>
  <w:style w:type="paragraph" w:customStyle="1" w:styleId="pf0">
    <w:name w:val="pf0"/>
    <w:basedOn w:val="Normalny"/>
    <w:rsid w:val="0085670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1710">
      <w:bodyDiv w:val="1"/>
      <w:marLeft w:val="0"/>
      <w:marRight w:val="0"/>
      <w:marTop w:val="0"/>
      <w:marBottom w:val="0"/>
      <w:divBdr>
        <w:top w:val="none" w:sz="0" w:space="0" w:color="auto"/>
        <w:left w:val="none" w:sz="0" w:space="0" w:color="auto"/>
        <w:bottom w:val="none" w:sz="0" w:space="0" w:color="auto"/>
        <w:right w:val="none" w:sz="0" w:space="0" w:color="auto"/>
      </w:divBdr>
    </w:div>
    <w:div w:id="139929485">
      <w:bodyDiv w:val="1"/>
      <w:marLeft w:val="0"/>
      <w:marRight w:val="0"/>
      <w:marTop w:val="0"/>
      <w:marBottom w:val="0"/>
      <w:divBdr>
        <w:top w:val="none" w:sz="0" w:space="0" w:color="auto"/>
        <w:left w:val="none" w:sz="0" w:space="0" w:color="auto"/>
        <w:bottom w:val="none" w:sz="0" w:space="0" w:color="auto"/>
        <w:right w:val="none" w:sz="0" w:space="0" w:color="auto"/>
      </w:divBdr>
    </w:div>
    <w:div w:id="245770690">
      <w:bodyDiv w:val="1"/>
      <w:marLeft w:val="0"/>
      <w:marRight w:val="0"/>
      <w:marTop w:val="0"/>
      <w:marBottom w:val="0"/>
      <w:divBdr>
        <w:top w:val="none" w:sz="0" w:space="0" w:color="auto"/>
        <w:left w:val="none" w:sz="0" w:space="0" w:color="auto"/>
        <w:bottom w:val="none" w:sz="0" w:space="0" w:color="auto"/>
        <w:right w:val="none" w:sz="0" w:space="0" w:color="auto"/>
      </w:divBdr>
    </w:div>
    <w:div w:id="257762957">
      <w:bodyDiv w:val="1"/>
      <w:marLeft w:val="0"/>
      <w:marRight w:val="0"/>
      <w:marTop w:val="0"/>
      <w:marBottom w:val="0"/>
      <w:divBdr>
        <w:top w:val="none" w:sz="0" w:space="0" w:color="auto"/>
        <w:left w:val="none" w:sz="0" w:space="0" w:color="auto"/>
        <w:bottom w:val="none" w:sz="0" w:space="0" w:color="auto"/>
        <w:right w:val="none" w:sz="0" w:space="0" w:color="auto"/>
      </w:divBdr>
    </w:div>
    <w:div w:id="305672205">
      <w:bodyDiv w:val="1"/>
      <w:marLeft w:val="0"/>
      <w:marRight w:val="0"/>
      <w:marTop w:val="0"/>
      <w:marBottom w:val="0"/>
      <w:divBdr>
        <w:top w:val="none" w:sz="0" w:space="0" w:color="auto"/>
        <w:left w:val="none" w:sz="0" w:space="0" w:color="auto"/>
        <w:bottom w:val="none" w:sz="0" w:space="0" w:color="auto"/>
        <w:right w:val="none" w:sz="0" w:space="0" w:color="auto"/>
      </w:divBdr>
    </w:div>
    <w:div w:id="384762585">
      <w:bodyDiv w:val="1"/>
      <w:marLeft w:val="0"/>
      <w:marRight w:val="0"/>
      <w:marTop w:val="0"/>
      <w:marBottom w:val="0"/>
      <w:divBdr>
        <w:top w:val="none" w:sz="0" w:space="0" w:color="auto"/>
        <w:left w:val="none" w:sz="0" w:space="0" w:color="auto"/>
        <w:bottom w:val="none" w:sz="0" w:space="0" w:color="auto"/>
        <w:right w:val="none" w:sz="0" w:space="0" w:color="auto"/>
      </w:divBdr>
    </w:div>
    <w:div w:id="459304282">
      <w:bodyDiv w:val="1"/>
      <w:marLeft w:val="0"/>
      <w:marRight w:val="0"/>
      <w:marTop w:val="0"/>
      <w:marBottom w:val="0"/>
      <w:divBdr>
        <w:top w:val="none" w:sz="0" w:space="0" w:color="auto"/>
        <w:left w:val="none" w:sz="0" w:space="0" w:color="auto"/>
        <w:bottom w:val="none" w:sz="0" w:space="0" w:color="auto"/>
        <w:right w:val="none" w:sz="0" w:space="0" w:color="auto"/>
      </w:divBdr>
    </w:div>
    <w:div w:id="587539921">
      <w:bodyDiv w:val="1"/>
      <w:marLeft w:val="0"/>
      <w:marRight w:val="0"/>
      <w:marTop w:val="0"/>
      <w:marBottom w:val="0"/>
      <w:divBdr>
        <w:top w:val="none" w:sz="0" w:space="0" w:color="auto"/>
        <w:left w:val="none" w:sz="0" w:space="0" w:color="auto"/>
        <w:bottom w:val="none" w:sz="0" w:space="0" w:color="auto"/>
        <w:right w:val="none" w:sz="0" w:space="0" w:color="auto"/>
      </w:divBdr>
    </w:div>
    <w:div w:id="630936630">
      <w:bodyDiv w:val="1"/>
      <w:marLeft w:val="0"/>
      <w:marRight w:val="0"/>
      <w:marTop w:val="0"/>
      <w:marBottom w:val="0"/>
      <w:divBdr>
        <w:top w:val="none" w:sz="0" w:space="0" w:color="auto"/>
        <w:left w:val="none" w:sz="0" w:space="0" w:color="auto"/>
        <w:bottom w:val="none" w:sz="0" w:space="0" w:color="auto"/>
        <w:right w:val="none" w:sz="0" w:space="0" w:color="auto"/>
      </w:divBdr>
    </w:div>
    <w:div w:id="670451627">
      <w:bodyDiv w:val="1"/>
      <w:marLeft w:val="0"/>
      <w:marRight w:val="0"/>
      <w:marTop w:val="0"/>
      <w:marBottom w:val="0"/>
      <w:divBdr>
        <w:top w:val="none" w:sz="0" w:space="0" w:color="auto"/>
        <w:left w:val="none" w:sz="0" w:space="0" w:color="auto"/>
        <w:bottom w:val="none" w:sz="0" w:space="0" w:color="auto"/>
        <w:right w:val="none" w:sz="0" w:space="0" w:color="auto"/>
      </w:divBdr>
    </w:div>
    <w:div w:id="681519406">
      <w:bodyDiv w:val="1"/>
      <w:marLeft w:val="0"/>
      <w:marRight w:val="0"/>
      <w:marTop w:val="0"/>
      <w:marBottom w:val="0"/>
      <w:divBdr>
        <w:top w:val="none" w:sz="0" w:space="0" w:color="auto"/>
        <w:left w:val="none" w:sz="0" w:space="0" w:color="auto"/>
        <w:bottom w:val="none" w:sz="0" w:space="0" w:color="auto"/>
        <w:right w:val="none" w:sz="0" w:space="0" w:color="auto"/>
      </w:divBdr>
    </w:div>
    <w:div w:id="682516442">
      <w:bodyDiv w:val="1"/>
      <w:marLeft w:val="0"/>
      <w:marRight w:val="0"/>
      <w:marTop w:val="0"/>
      <w:marBottom w:val="0"/>
      <w:divBdr>
        <w:top w:val="none" w:sz="0" w:space="0" w:color="auto"/>
        <w:left w:val="none" w:sz="0" w:space="0" w:color="auto"/>
        <w:bottom w:val="none" w:sz="0" w:space="0" w:color="auto"/>
        <w:right w:val="none" w:sz="0" w:space="0" w:color="auto"/>
      </w:divBdr>
    </w:div>
    <w:div w:id="705254884">
      <w:bodyDiv w:val="1"/>
      <w:marLeft w:val="0"/>
      <w:marRight w:val="0"/>
      <w:marTop w:val="0"/>
      <w:marBottom w:val="0"/>
      <w:divBdr>
        <w:top w:val="none" w:sz="0" w:space="0" w:color="auto"/>
        <w:left w:val="none" w:sz="0" w:space="0" w:color="auto"/>
        <w:bottom w:val="none" w:sz="0" w:space="0" w:color="auto"/>
        <w:right w:val="none" w:sz="0" w:space="0" w:color="auto"/>
      </w:divBdr>
    </w:div>
    <w:div w:id="709962194">
      <w:bodyDiv w:val="1"/>
      <w:marLeft w:val="0"/>
      <w:marRight w:val="0"/>
      <w:marTop w:val="0"/>
      <w:marBottom w:val="0"/>
      <w:divBdr>
        <w:top w:val="none" w:sz="0" w:space="0" w:color="auto"/>
        <w:left w:val="none" w:sz="0" w:space="0" w:color="auto"/>
        <w:bottom w:val="none" w:sz="0" w:space="0" w:color="auto"/>
        <w:right w:val="none" w:sz="0" w:space="0" w:color="auto"/>
      </w:divBdr>
    </w:div>
    <w:div w:id="745035352">
      <w:bodyDiv w:val="1"/>
      <w:marLeft w:val="0"/>
      <w:marRight w:val="0"/>
      <w:marTop w:val="0"/>
      <w:marBottom w:val="0"/>
      <w:divBdr>
        <w:top w:val="none" w:sz="0" w:space="0" w:color="auto"/>
        <w:left w:val="none" w:sz="0" w:space="0" w:color="auto"/>
        <w:bottom w:val="none" w:sz="0" w:space="0" w:color="auto"/>
        <w:right w:val="none" w:sz="0" w:space="0" w:color="auto"/>
      </w:divBdr>
    </w:div>
    <w:div w:id="750152865">
      <w:bodyDiv w:val="1"/>
      <w:marLeft w:val="0"/>
      <w:marRight w:val="0"/>
      <w:marTop w:val="0"/>
      <w:marBottom w:val="0"/>
      <w:divBdr>
        <w:top w:val="none" w:sz="0" w:space="0" w:color="auto"/>
        <w:left w:val="none" w:sz="0" w:space="0" w:color="auto"/>
        <w:bottom w:val="none" w:sz="0" w:space="0" w:color="auto"/>
        <w:right w:val="none" w:sz="0" w:space="0" w:color="auto"/>
      </w:divBdr>
    </w:div>
    <w:div w:id="761802314">
      <w:bodyDiv w:val="1"/>
      <w:marLeft w:val="0"/>
      <w:marRight w:val="0"/>
      <w:marTop w:val="0"/>
      <w:marBottom w:val="0"/>
      <w:divBdr>
        <w:top w:val="none" w:sz="0" w:space="0" w:color="auto"/>
        <w:left w:val="none" w:sz="0" w:space="0" w:color="auto"/>
        <w:bottom w:val="none" w:sz="0" w:space="0" w:color="auto"/>
        <w:right w:val="none" w:sz="0" w:space="0" w:color="auto"/>
      </w:divBdr>
    </w:div>
    <w:div w:id="798963157">
      <w:bodyDiv w:val="1"/>
      <w:marLeft w:val="0"/>
      <w:marRight w:val="0"/>
      <w:marTop w:val="0"/>
      <w:marBottom w:val="0"/>
      <w:divBdr>
        <w:top w:val="none" w:sz="0" w:space="0" w:color="auto"/>
        <w:left w:val="none" w:sz="0" w:space="0" w:color="auto"/>
        <w:bottom w:val="none" w:sz="0" w:space="0" w:color="auto"/>
        <w:right w:val="none" w:sz="0" w:space="0" w:color="auto"/>
      </w:divBdr>
    </w:div>
    <w:div w:id="905917978">
      <w:bodyDiv w:val="1"/>
      <w:marLeft w:val="0"/>
      <w:marRight w:val="0"/>
      <w:marTop w:val="0"/>
      <w:marBottom w:val="0"/>
      <w:divBdr>
        <w:top w:val="none" w:sz="0" w:space="0" w:color="auto"/>
        <w:left w:val="none" w:sz="0" w:space="0" w:color="auto"/>
        <w:bottom w:val="none" w:sz="0" w:space="0" w:color="auto"/>
        <w:right w:val="none" w:sz="0" w:space="0" w:color="auto"/>
      </w:divBdr>
    </w:div>
    <w:div w:id="941109101">
      <w:bodyDiv w:val="1"/>
      <w:marLeft w:val="0"/>
      <w:marRight w:val="0"/>
      <w:marTop w:val="0"/>
      <w:marBottom w:val="0"/>
      <w:divBdr>
        <w:top w:val="none" w:sz="0" w:space="0" w:color="auto"/>
        <w:left w:val="none" w:sz="0" w:space="0" w:color="auto"/>
        <w:bottom w:val="none" w:sz="0" w:space="0" w:color="auto"/>
        <w:right w:val="none" w:sz="0" w:space="0" w:color="auto"/>
      </w:divBdr>
    </w:div>
    <w:div w:id="963928773">
      <w:bodyDiv w:val="1"/>
      <w:marLeft w:val="0"/>
      <w:marRight w:val="0"/>
      <w:marTop w:val="0"/>
      <w:marBottom w:val="0"/>
      <w:divBdr>
        <w:top w:val="none" w:sz="0" w:space="0" w:color="auto"/>
        <w:left w:val="none" w:sz="0" w:space="0" w:color="auto"/>
        <w:bottom w:val="none" w:sz="0" w:space="0" w:color="auto"/>
        <w:right w:val="none" w:sz="0" w:space="0" w:color="auto"/>
      </w:divBdr>
    </w:div>
    <w:div w:id="1033723965">
      <w:bodyDiv w:val="1"/>
      <w:marLeft w:val="0"/>
      <w:marRight w:val="0"/>
      <w:marTop w:val="0"/>
      <w:marBottom w:val="0"/>
      <w:divBdr>
        <w:top w:val="none" w:sz="0" w:space="0" w:color="auto"/>
        <w:left w:val="none" w:sz="0" w:space="0" w:color="auto"/>
        <w:bottom w:val="none" w:sz="0" w:space="0" w:color="auto"/>
        <w:right w:val="none" w:sz="0" w:space="0" w:color="auto"/>
      </w:divBdr>
    </w:div>
    <w:div w:id="1206217057">
      <w:bodyDiv w:val="1"/>
      <w:marLeft w:val="0"/>
      <w:marRight w:val="0"/>
      <w:marTop w:val="0"/>
      <w:marBottom w:val="0"/>
      <w:divBdr>
        <w:top w:val="none" w:sz="0" w:space="0" w:color="auto"/>
        <w:left w:val="none" w:sz="0" w:space="0" w:color="auto"/>
        <w:bottom w:val="none" w:sz="0" w:space="0" w:color="auto"/>
        <w:right w:val="none" w:sz="0" w:space="0" w:color="auto"/>
      </w:divBdr>
    </w:div>
    <w:div w:id="1224029196">
      <w:bodyDiv w:val="1"/>
      <w:marLeft w:val="0"/>
      <w:marRight w:val="0"/>
      <w:marTop w:val="0"/>
      <w:marBottom w:val="0"/>
      <w:divBdr>
        <w:top w:val="none" w:sz="0" w:space="0" w:color="auto"/>
        <w:left w:val="none" w:sz="0" w:space="0" w:color="auto"/>
        <w:bottom w:val="none" w:sz="0" w:space="0" w:color="auto"/>
        <w:right w:val="none" w:sz="0" w:space="0" w:color="auto"/>
      </w:divBdr>
    </w:div>
    <w:div w:id="1235894952">
      <w:bodyDiv w:val="1"/>
      <w:marLeft w:val="0"/>
      <w:marRight w:val="0"/>
      <w:marTop w:val="0"/>
      <w:marBottom w:val="0"/>
      <w:divBdr>
        <w:top w:val="none" w:sz="0" w:space="0" w:color="auto"/>
        <w:left w:val="none" w:sz="0" w:space="0" w:color="auto"/>
        <w:bottom w:val="none" w:sz="0" w:space="0" w:color="auto"/>
        <w:right w:val="none" w:sz="0" w:space="0" w:color="auto"/>
      </w:divBdr>
    </w:div>
    <w:div w:id="1413308258">
      <w:bodyDiv w:val="1"/>
      <w:marLeft w:val="0"/>
      <w:marRight w:val="0"/>
      <w:marTop w:val="0"/>
      <w:marBottom w:val="0"/>
      <w:divBdr>
        <w:top w:val="none" w:sz="0" w:space="0" w:color="auto"/>
        <w:left w:val="none" w:sz="0" w:space="0" w:color="auto"/>
        <w:bottom w:val="none" w:sz="0" w:space="0" w:color="auto"/>
        <w:right w:val="none" w:sz="0" w:space="0" w:color="auto"/>
      </w:divBdr>
    </w:div>
    <w:div w:id="1436703997">
      <w:bodyDiv w:val="1"/>
      <w:marLeft w:val="0"/>
      <w:marRight w:val="0"/>
      <w:marTop w:val="0"/>
      <w:marBottom w:val="0"/>
      <w:divBdr>
        <w:top w:val="none" w:sz="0" w:space="0" w:color="auto"/>
        <w:left w:val="none" w:sz="0" w:space="0" w:color="auto"/>
        <w:bottom w:val="none" w:sz="0" w:space="0" w:color="auto"/>
        <w:right w:val="none" w:sz="0" w:space="0" w:color="auto"/>
      </w:divBdr>
    </w:div>
    <w:div w:id="1492060469">
      <w:bodyDiv w:val="1"/>
      <w:marLeft w:val="0"/>
      <w:marRight w:val="0"/>
      <w:marTop w:val="0"/>
      <w:marBottom w:val="0"/>
      <w:divBdr>
        <w:top w:val="none" w:sz="0" w:space="0" w:color="auto"/>
        <w:left w:val="none" w:sz="0" w:space="0" w:color="auto"/>
        <w:bottom w:val="none" w:sz="0" w:space="0" w:color="auto"/>
        <w:right w:val="none" w:sz="0" w:space="0" w:color="auto"/>
      </w:divBdr>
    </w:div>
    <w:div w:id="1571231274">
      <w:bodyDiv w:val="1"/>
      <w:marLeft w:val="0"/>
      <w:marRight w:val="0"/>
      <w:marTop w:val="0"/>
      <w:marBottom w:val="0"/>
      <w:divBdr>
        <w:top w:val="none" w:sz="0" w:space="0" w:color="auto"/>
        <w:left w:val="none" w:sz="0" w:space="0" w:color="auto"/>
        <w:bottom w:val="none" w:sz="0" w:space="0" w:color="auto"/>
        <w:right w:val="none" w:sz="0" w:space="0" w:color="auto"/>
      </w:divBdr>
    </w:div>
    <w:div w:id="1587614499">
      <w:bodyDiv w:val="1"/>
      <w:marLeft w:val="0"/>
      <w:marRight w:val="0"/>
      <w:marTop w:val="0"/>
      <w:marBottom w:val="0"/>
      <w:divBdr>
        <w:top w:val="none" w:sz="0" w:space="0" w:color="auto"/>
        <w:left w:val="none" w:sz="0" w:space="0" w:color="auto"/>
        <w:bottom w:val="none" w:sz="0" w:space="0" w:color="auto"/>
        <w:right w:val="none" w:sz="0" w:space="0" w:color="auto"/>
      </w:divBdr>
    </w:div>
    <w:div w:id="1680233838">
      <w:bodyDiv w:val="1"/>
      <w:marLeft w:val="0"/>
      <w:marRight w:val="0"/>
      <w:marTop w:val="0"/>
      <w:marBottom w:val="0"/>
      <w:divBdr>
        <w:top w:val="none" w:sz="0" w:space="0" w:color="auto"/>
        <w:left w:val="none" w:sz="0" w:space="0" w:color="auto"/>
        <w:bottom w:val="none" w:sz="0" w:space="0" w:color="auto"/>
        <w:right w:val="none" w:sz="0" w:space="0" w:color="auto"/>
      </w:divBdr>
    </w:div>
    <w:div w:id="1730348517">
      <w:bodyDiv w:val="1"/>
      <w:marLeft w:val="0"/>
      <w:marRight w:val="0"/>
      <w:marTop w:val="0"/>
      <w:marBottom w:val="0"/>
      <w:divBdr>
        <w:top w:val="none" w:sz="0" w:space="0" w:color="auto"/>
        <w:left w:val="none" w:sz="0" w:space="0" w:color="auto"/>
        <w:bottom w:val="none" w:sz="0" w:space="0" w:color="auto"/>
        <w:right w:val="none" w:sz="0" w:space="0" w:color="auto"/>
      </w:divBdr>
    </w:div>
    <w:div w:id="1818568652">
      <w:bodyDiv w:val="1"/>
      <w:marLeft w:val="0"/>
      <w:marRight w:val="0"/>
      <w:marTop w:val="0"/>
      <w:marBottom w:val="0"/>
      <w:divBdr>
        <w:top w:val="none" w:sz="0" w:space="0" w:color="auto"/>
        <w:left w:val="none" w:sz="0" w:space="0" w:color="auto"/>
        <w:bottom w:val="none" w:sz="0" w:space="0" w:color="auto"/>
        <w:right w:val="none" w:sz="0" w:space="0" w:color="auto"/>
      </w:divBdr>
    </w:div>
    <w:div w:id="1874807521">
      <w:bodyDiv w:val="1"/>
      <w:marLeft w:val="0"/>
      <w:marRight w:val="0"/>
      <w:marTop w:val="0"/>
      <w:marBottom w:val="0"/>
      <w:divBdr>
        <w:top w:val="none" w:sz="0" w:space="0" w:color="auto"/>
        <w:left w:val="none" w:sz="0" w:space="0" w:color="auto"/>
        <w:bottom w:val="none" w:sz="0" w:space="0" w:color="auto"/>
        <w:right w:val="none" w:sz="0" w:space="0" w:color="auto"/>
      </w:divBdr>
    </w:div>
    <w:div w:id="1907841981">
      <w:bodyDiv w:val="1"/>
      <w:marLeft w:val="0"/>
      <w:marRight w:val="0"/>
      <w:marTop w:val="0"/>
      <w:marBottom w:val="0"/>
      <w:divBdr>
        <w:top w:val="none" w:sz="0" w:space="0" w:color="auto"/>
        <w:left w:val="none" w:sz="0" w:space="0" w:color="auto"/>
        <w:bottom w:val="none" w:sz="0" w:space="0" w:color="auto"/>
        <w:right w:val="none" w:sz="0" w:space="0" w:color="auto"/>
      </w:divBdr>
    </w:div>
    <w:div w:id="1927151649">
      <w:bodyDiv w:val="1"/>
      <w:marLeft w:val="0"/>
      <w:marRight w:val="0"/>
      <w:marTop w:val="0"/>
      <w:marBottom w:val="0"/>
      <w:divBdr>
        <w:top w:val="none" w:sz="0" w:space="0" w:color="auto"/>
        <w:left w:val="none" w:sz="0" w:space="0" w:color="auto"/>
        <w:bottom w:val="none" w:sz="0" w:space="0" w:color="auto"/>
        <w:right w:val="none" w:sz="0" w:space="0" w:color="auto"/>
      </w:divBdr>
    </w:div>
    <w:div w:id="2044666278">
      <w:bodyDiv w:val="1"/>
      <w:marLeft w:val="0"/>
      <w:marRight w:val="0"/>
      <w:marTop w:val="0"/>
      <w:marBottom w:val="0"/>
      <w:divBdr>
        <w:top w:val="none" w:sz="0" w:space="0" w:color="auto"/>
        <w:left w:val="none" w:sz="0" w:space="0" w:color="auto"/>
        <w:bottom w:val="none" w:sz="0" w:space="0" w:color="auto"/>
        <w:right w:val="none" w:sz="0" w:space="0" w:color="auto"/>
      </w:divBdr>
    </w:div>
    <w:div w:id="2095390240">
      <w:bodyDiv w:val="1"/>
      <w:marLeft w:val="0"/>
      <w:marRight w:val="0"/>
      <w:marTop w:val="0"/>
      <w:marBottom w:val="0"/>
      <w:divBdr>
        <w:top w:val="none" w:sz="0" w:space="0" w:color="auto"/>
        <w:left w:val="none" w:sz="0" w:space="0" w:color="auto"/>
        <w:bottom w:val="none" w:sz="0" w:space="0" w:color="auto"/>
        <w:right w:val="none" w:sz="0" w:space="0" w:color="auto"/>
      </w:divBdr>
    </w:div>
    <w:div w:id="212784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g.pl/strefa-korporacyjna/dostawcy/profil-nabywcy/przetargi" TargetMode="External"/><Relationship Id="rId18" Type="http://schemas.openxmlformats.org/officeDocument/2006/relationships/hyperlink" Target="http://www.pgg.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pgg.pl/strefa-korporacyjna/firma/inne/kodeks-dla-partnerow-biznesowych" TargetMode="External"/><Relationship Id="rId7" Type="http://schemas.openxmlformats.org/officeDocument/2006/relationships/endnotes" Target="endnotes.xml"/><Relationship Id="rId17" Type="http://schemas.openxmlformats.org/officeDocument/2006/relationships/hyperlink" Target="mailto:ksef.zal@pgg.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spd.uzp.gov.pl" TargetMode="External"/><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mailto:ksef.zal@pgg.pl" TargetMode="External"/><Relationship Id="rId10" Type="http://schemas.openxmlformats.org/officeDocument/2006/relationships/image" Target="media/image2.png"/><Relationship Id="rId19" Type="http://schemas.openxmlformats.org/officeDocument/2006/relationships/hyperlink" Target="https://stat.gov.pl/wskazniki-makroekonomiczn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www.pgg.p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BAAB8-CDBB-4A3D-AC93-7D0E74C84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92</Pages>
  <Words>41906</Words>
  <Characters>251439</Characters>
  <Application>Microsoft Office Word</Application>
  <DocSecurity>0</DocSecurity>
  <Lines>2095</Lines>
  <Paragraphs>585</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292760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Anna Płonka</cp:lastModifiedBy>
  <cp:revision>4</cp:revision>
  <cp:lastPrinted>2026-01-29T11:10:00Z</cp:lastPrinted>
  <dcterms:created xsi:type="dcterms:W3CDTF">2026-03-02T08:47:00Z</dcterms:created>
  <dcterms:modified xsi:type="dcterms:W3CDTF">2026-03-02T08:49:00Z</dcterms:modified>
</cp:coreProperties>
</file>